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51" w:rsidRPr="00736773" w:rsidRDefault="00BE4851" w:rsidP="00052B2A">
      <w:pPr>
        <w:rPr>
          <w:rFonts w:asciiTheme="minorHAnsi" w:hAnsiTheme="minorHAnsi"/>
          <w:lang w:val="ru-RU"/>
        </w:rPr>
      </w:pPr>
      <w:bookmarkStart w:id="0" w:name="_GoBack"/>
      <w:bookmarkEnd w:id="0"/>
    </w:p>
    <w:p w:rsidR="006B4BE7" w:rsidRPr="00035E34" w:rsidRDefault="00035E34" w:rsidP="00C96ABE">
      <w:pPr>
        <w:spacing w:after="200" w:line="276" w:lineRule="auto"/>
        <w:ind w:left="-142"/>
        <w:jc w:val="both"/>
        <w:rPr>
          <w:rFonts w:asciiTheme="minorHAnsi" w:eastAsia="Calibri" w:hAnsiTheme="minorHAnsi" w:cs="Arial"/>
          <w:b/>
          <w:sz w:val="28"/>
          <w:szCs w:val="28"/>
        </w:rPr>
      </w:pPr>
      <w:proofErr w:type="gramStart"/>
      <w:r>
        <w:rPr>
          <w:rFonts w:asciiTheme="minorHAnsi" w:eastAsia="Calibri" w:hAnsiTheme="minorHAnsi" w:cs="Arial"/>
          <w:b/>
          <w:sz w:val="28"/>
          <w:szCs w:val="28"/>
        </w:rPr>
        <w:t>Procedure of</w:t>
      </w:r>
      <w:r w:rsidRPr="00035E34">
        <w:rPr>
          <w:rFonts w:asciiTheme="minorHAnsi" w:eastAsia="Calibri" w:hAnsiTheme="minorHAnsi" w:cs="Arial"/>
          <w:b/>
          <w:sz w:val="28"/>
          <w:szCs w:val="28"/>
        </w:rPr>
        <w:t xml:space="preserve"> determination </w:t>
      </w:r>
      <w:r>
        <w:rPr>
          <w:rFonts w:asciiTheme="minorHAnsi" w:eastAsia="Calibri" w:hAnsiTheme="minorHAnsi" w:cs="Arial"/>
          <w:b/>
          <w:sz w:val="28"/>
          <w:szCs w:val="28"/>
        </w:rPr>
        <w:t xml:space="preserve">of </w:t>
      </w:r>
      <w:r w:rsidR="00900123" w:rsidRPr="00035E34">
        <w:rPr>
          <w:rFonts w:asciiTheme="minorHAnsi" w:eastAsia="Calibri" w:hAnsiTheme="minorHAnsi" w:cs="Arial"/>
          <w:b/>
          <w:sz w:val="28"/>
          <w:szCs w:val="28"/>
        </w:rPr>
        <w:t>manufacturers’</w:t>
      </w:r>
      <w:r w:rsidRPr="00035E34">
        <w:rPr>
          <w:rFonts w:asciiTheme="minorHAnsi" w:eastAsia="Calibri" w:hAnsiTheme="minorHAnsi" w:cs="Arial"/>
          <w:b/>
          <w:sz w:val="28"/>
          <w:szCs w:val="28"/>
        </w:rPr>
        <w:t xml:space="preserve"> </w:t>
      </w:r>
      <w:r w:rsidR="00900123" w:rsidRPr="00035E34">
        <w:rPr>
          <w:rFonts w:asciiTheme="minorHAnsi" w:eastAsia="Calibri" w:hAnsiTheme="minorHAnsi" w:cs="Arial"/>
          <w:b/>
          <w:sz w:val="28"/>
          <w:szCs w:val="28"/>
        </w:rPr>
        <w:t xml:space="preserve">compliance </w:t>
      </w:r>
      <w:r w:rsidRPr="00035E34">
        <w:rPr>
          <w:rFonts w:asciiTheme="minorHAnsi" w:eastAsia="Calibri" w:hAnsiTheme="minorHAnsi" w:cs="Arial"/>
          <w:b/>
          <w:sz w:val="28"/>
          <w:szCs w:val="28"/>
        </w:rPr>
        <w:t>with requirements of medicinal products good manufacturing practice (GMP).</w:t>
      </w:r>
      <w:proofErr w:type="gramEnd"/>
      <w:r w:rsidRPr="00035E34">
        <w:rPr>
          <w:rFonts w:asciiTheme="minorHAnsi" w:eastAsia="Calibri" w:hAnsiTheme="minorHAnsi" w:cs="Arial"/>
          <w:b/>
          <w:sz w:val="28"/>
          <w:szCs w:val="28"/>
        </w:rPr>
        <w:t xml:space="preserve"> </w:t>
      </w:r>
    </w:p>
    <w:p w:rsidR="006B4BE7" w:rsidRPr="00345749" w:rsidRDefault="00284D30" w:rsidP="00345749">
      <w:pPr>
        <w:spacing w:after="200" w:line="276" w:lineRule="auto"/>
        <w:ind w:left="-142" w:firstLine="862"/>
        <w:jc w:val="both"/>
        <w:rPr>
          <w:rFonts w:asciiTheme="minorHAnsi" w:eastAsia="Calibri" w:hAnsiTheme="minorHAnsi" w:cs="Arial"/>
          <w:sz w:val="22"/>
          <w:szCs w:val="22"/>
        </w:rPr>
      </w:pPr>
      <w:r>
        <w:rPr>
          <w:rFonts w:asciiTheme="minorHAnsi" w:eastAsia="Calibri" w:hAnsiTheme="minorHAnsi" w:cs="Arial"/>
          <w:sz w:val="22"/>
          <w:szCs w:val="22"/>
        </w:rPr>
        <w:t>For</w:t>
      </w:r>
      <w:r w:rsidRPr="00345749">
        <w:rPr>
          <w:rFonts w:asciiTheme="minorHAnsi" w:eastAsia="Calibri" w:hAnsiTheme="minorHAnsi" w:cs="Arial"/>
          <w:sz w:val="22"/>
          <w:szCs w:val="22"/>
        </w:rPr>
        <w:t xml:space="preserve"> </w:t>
      </w:r>
      <w:r>
        <w:rPr>
          <w:rFonts w:asciiTheme="minorHAnsi" w:eastAsia="Calibri" w:hAnsiTheme="minorHAnsi" w:cs="Arial"/>
          <w:sz w:val="22"/>
          <w:szCs w:val="22"/>
        </w:rPr>
        <w:t>organizing</w:t>
      </w:r>
      <w:r w:rsidRPr="00345749">
        <w:rPr>
          <w:rFonts w:asciiTheme="minorHAnsi" w:eastAsia="Calibri" w:hAnsiTheme="minorHAnsi" w:cs="Arial"/>
          <w:sz w:val="22"/>
          <w:szCs w:val="22"/>
        </w:rPr>
        <w:t xml:space="preserve"> </w:t>
      </w:r>
      <w:r>
        <w:rPr>
          <w:rFonts w:asciiTheme="minorHAnsi" w:eastAsia="Calibri" w:hAnsiTheme="minorHAnsi" w:cs="Arial"/>
          <w:sz w:val="22"/>
          <w:szCs w:val="22"/>
        </w:rPr>
        <w:t>and</w:t>
      </w:r>
      <w:r w:rsidRPr="00345749">
        <w:rPr>
          <w:rFonts w:asciiTheme="minorHAnsi" w:eastAsia="Calibri" w:hAnsiTheme="minorHAnsi" w:cs="Arial"/>
          <w:sz w:val="22"/>
          <w:szCs w:val="22"/>
        </w:rPr>
        <w:t xml:space="preserve"> </w:t>
      </w:r>
      <w:r>
        <w:rPr>
          <w:rFonts w:asciiTheme="minorHAnsi" w:eastAsia="Calibri" w:hAnsiTheme="minorHAnsi" w:cs="Arial"/>
          <w:sz w:val="22"/>
          <w:szCs w:val="22"/>
        </w:rPr>
        <w:t>carrying</w:t>
      </w:r>
      <w:r w:rsidRPr="00345749">
        <w:rPr>
          <w:rFonts w:asciiTheme="minorHAnsi" w:eastAsia="Calibri" w:hAnsiTheme="minorHAnsi" w:cs="Arial"/>
          <w:sz w:val="22"/>
          <w:szCs w:val="22"/>
        </w:rPr>
        <w:t xml:space="preserve"> </w:t>
      </w:r>
      <w:r>
        <w:rPr>
          <w:rFonts w:asciiTheme="minorHAnsi" w:eastAsia="Calibri" w:hAnsiTheme="minorHAnsi" w:cs="Arial"/>
          <w:sz w:val="22"/>
          <w:szCs w:val="22"/>
        </w:rPr>
        <w:t>out</w:t>
      </w:r>
      <w:r w:rsidRPr="00345749">
        <w:rPr>
          <w:rFonts w:asciiTheme="minorHAnsi" w:eastAsia="Calibri" w:hAnsiTheme="minorHAnsi" w:cs="Arial"/>
          <w:sz w:val="22"/>
          <w:szCs w:val="22"/>
        </w:rPr>
        <w:t xml:space="preserve"> </w:t>
      </w:r>
      <w:r>
        <w:rPr>
          <w:rFonts w:asciiTheme="minorHAnsi" w:eastAsia="Calibri" w:hAnsiTheme="minorHAnsi" w:cs="Arial"/>
          <w:sz w:val="22"/>
          <w:szCs w:val="22"/>
        </w:rPr>
        <w:t>of</w:t>
      </w:r>
      <w:r w:rsidRPr="00345749">
        <w:rPr>
          <w:rFonts w:asciiTheme="minorHAnsi" w:eastAsia="Calibri" w:hAnsiTheme="minorHAnsi" w:cs="Arial"/>
          <w:sz w:val="22"/>
          <w:szCs w:val="22"/>
        </w:rPr>
        <w:t xml:space="preserve"> </w:t>
      </w:r>
      <w:r>
        <w:rPr>
          <w:rFonts w:asciiTheme="minorHAnsi" w:eastAsia="Calibri" w:hAnsiTheme="minorHAnsi" w:cs="Arial"/>
          <w:sz w:val="22"/>
          <w:szCs w:val="22"/>
        </w:rPr>
        <w:t>the</w:t>
      </w:r>
      <w:r w:rsidRPr="00345749">
        <w:rPr>
          <w:rFonts w:asciiTheme="minorHAnsi" w:eastAsia="Calibri" w:hAnsiTheme="minorHAnsi" w:cs="Arial"/>
          <w:sz w:val="22"/>
          <w:szCs w:val="22"/>
        </w:rPr>
        <w:t xml:space="preserve"> </w:t>
      </w:r>
      <w:r>
        <w:rPr>
          <w:rFonts w:asciiTheme="minorHAnsi" w:eastAsia="Calibri" w:hAnsiTheme="minorHAnsi" w:cs="Arial"/>
          <w:sz w:val="22"/>
          <w:szCs w:val="22"/>
        </w:rPr>
        <w:t>inspection</w:t>
      </w:r>
      <w:r w:rsidRPr="00345749">
        <w:rPr>
          <w:rFonts w:asciiTheme="minorHAnsi" w:eastAsia="Calibri" w:hAnsiTheme="minorHAnsi" w:cs="Arial"/>
          <w:sz w:val="22"/>
          <w:szCs w:val="22"/>
        </w:rPr>
        <w:t xml:space="preserve"> </w:t>
      </w:r>
      <w:r>
        <w:rPr>
          <w:rFonts w:asciiTheme="minorHAnsi" w:eastAsia="Calibri" w:hAnsiTheme="minorHAnsi" w:cs="Arial"/>
          <w:sz w:val="22"/>
          <w:szCs w:val="22"/>
        </w:rPr>
        <w:t>of</w:t>
      </w:r>
      <w:r w:rsidRPr="00345749">
        <w:rPr>
          <w:rFonts w:asciiTheme="minorHAnsi" w:eastAsia="Calibri" w:hAnsiTheme="minorHAnsi" w:cs="Arial"/>
          <w:sz w:val="22"/>
          <w:szCs w:val="22"/>
        </w:rPr>
        <w:t xml:space="preserve"> </w:t>
      </w:r>
      <w:r>
        <w:rPr>
          <w:rFonts w:asciiTheme="minorHAnsi" w:eastAsia="Calibri" w:hAnsiTheme="minorHAnsi" w:cs="Arial"/>
          <w:sz w:val="22"/>
          <w:szCs w:val="22"/>
        </w:rPr>
        <w:t>the</w:t>
      </w:r>
      <w:r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medical</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products</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manufacturers</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on</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the</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conformity</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to</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the</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requirements</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of</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rules</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of</w:t>
      </w:r>
      <w:r w:rsidR="00345749" w:rsidRPr="00345749">
        <w:rPr>
          <w:rFonts w:asciiTheme="minorHAnsi" w:eastAsia="Calibri" w:hAnsiTheme="minorHAnsi" w:cs="Arial"/>
          <w:sz w:val="22"/>
          <w:szCs w:val="22"/>
        </w:rPr>
        <w:t xml:space="preserve"> good manufacturing practice (GMP) </w:t>
      </w:r>
      <w:r w:rsidR="00345749">
        <w:rPr>
          <w:rFonts w:asciiTheme="minorHAnsi" w:eastAsia="Calibri" w:hAnsiTheme="minorHAnsi" w:cs="Arial"/>
          <w:sz w:val="22"/>
          <w:szCs w:val="22"/>
        </w:rPr>
        <w:t>and</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for</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issuing</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of</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the</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conclusions</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on</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conformity</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of</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the</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medical</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products</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manufacturers</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to</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the</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mentioned</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requirements</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the</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following</w:t>
      </w:r>
      <w:r w:rsidR="00345749" w:rsidRPr="00345749">
        <w:rPr>
          <w:rFonts w:asciiTheme="minorHAnsi" w:eastAsia="Calibri" w:hAnsiTheme="minorHAnsi" w:cs="Arial"/>
          <w:sz w:val="22"/>
          <w:szCs w:val="22"/>
        </w:rPr>
        <w:t xml:space="preserve"> </w:t>
      </w:r>
      <w:r w:rsidR="00345749">
        <w:rPr>
          <w:rFonts w:asciiTheme="minorHAnsi" w:eastAsia="Calibri" w:hAnsiTheme="minorHAnsi" w:cs="Arial"/>
          <w:sz w:val="22"/>
          <w:szCs w:val="22"/>
        </w:rPr>
        <w:t>documents shall be submitted:</w:t>
      </w:r>
      <w:r w:rsidR="00345749" w:rsidRPr="00345749">
        <w:rPr>
          <w:rFonts w:asciiTheme="minorHAnsi" w:eastAsia="Calibri" w:hAnsiTheme="minorHAnsi" w:cs="Arial"/>
          <w:sz w:val="22"/>
          <w:szCs w:val="22"/>
        </w:rPr>
        <w:t xml:space="preserve">  </w:t>
      </w:r>
      <w:r w:rsidR="00035E34">
        <w:rPr>
          <w:rFonts w:asciiTheme="minorHAnsi" w:eastAsia="Calibri" w:hAnsiTheme="minorHAnsi" w:cs="Arial"/>
          <w:sz w:val="22"/>
          <w:szCs w:val="22"/>
        </w:rPr>
        <w:t xml:space="preserve"> </w:t>
      </w:r>
    </w:p>
    <w:p w:rsidR="006B4BE7" w:rsidRPr="00345749" w:rsidRDefault="00345749" w:rsidP="00345749">
      <w:pPr>
        <w:numPr>
          <w:ilvl w:val="0"/>
          <w:numId w:val="29"/>
        </w:numPr>
        <w:spacing w:after="200" w:line="360" w:lineRule="auto"/>
        <w:contextualSpacing/>
        <w:jc w:val="both"/>
        <w:rPr>
          <w:rFonts w:asciiTheme="minorHAnsi" w:eastAsia="Calibri" w:hAnsiTheme="minorHAnsi" w:cs="Arial"/>
          <w:sz w:val="22"/>
          <w:szCs w:val="22"/>
        </w:rPr>
      </w:pPr>
      <w:r w:rsidRPr="00345749">
        <w:rPr>
          <w:rFonts w:asciiTheme="minorHAnsi" w:eastAsia="Calibri" w:hAnsiTheme="minorHAnsi" w:cs="Arial"/>
          <w:sz w:val="22"/>
          <w:szCs w:val="22"/>
        </w:rPr>
        <w:t xml:space="preserve">Application for </w:t>
      </w:r>
      <w:r w:rsidR="00900123">
        <w:rPr>
          <w:rFonts w:asciiTheme="minorHAnsi" w:eastAsia="Calibri" w:hAnsiTheme="minorHAnsi" w:cs="Arial"/>
          <w:sz w:val="22"/>
          <w:szCs w:val="22"/>
        </w:rPr>
        <w:t>conclusion issuance</w:t>
      </w:r>
      <w:r w:rsidR="006B4BE7" w:rsidRPr="00345749">
        <w:rPr>
          <w:rFonts w:asciiTheme="minorHAnsi" w:eastAsia="Calibri" w:hAnsiTheme="minorHAnsi" w:cs="Arial"/>
          <w:sz w:val="22"/>
          <w:szCs w:val="22"/>
        </w:rPr>
        <w:t xml:space="preserve"> (</w:t>
      </w:r>
      <w:r>
        <w:rPr>
          <w:rFonts w:asciiTheme="minorHAnsi" w:eastAsia="Calibri" w:hAnsiTheme="minorHAnsi" w:cs="Arial"/>
          <w:sz w:val="22"/>
          <w:szCs w:val="22"/>
        </w:rPr>
        <w:t>Appendix No. 1</w:t>
      </w:r>
      <w:r w:rsidR="006B4BE7" w:rsidRPr="00345749">
        <w:rPr>
          <w:rFonts w:asciiTheme="minorHAnsi" w:eastAsia="Calibri" w:hAnsiTheme="minorHAnsi" w:cs="Arial"/>
          <w:sz w:val="22"/>
          <w:szCs w:val="22"/>
        </w:rPr>
        <w:t>)</w:t>
      </w:r>
    </w:p>
    <w:p w:rsidR="006B4BE7" w:rsidRPr="00345749" w:rsidRDefault="00345749" w:rsidP="00C96ABE">
      <w:pPr>
        <w:numPr>
          <w:ilvl w:val="0"/>
          <w:numId w:val="29"/>
        </w:numPr>
        <w:spacing w:after="200" w:line="360" w:lineRule="auto"/>
        <w:contextualSpacing/>
        <w:jc w:val="both"/>
        <w:rPr>
          <w:rFonts w:asciiTheme="minorHAnsi" w:eastAsia="Calibri" w:hAnsiTheme="minorHAnsi" w:cs="Arial"/>
          <w:sz w:val="22"/>
          <w:szCs w:val="22"/>
        </w:rPr>
      </w:pPr>
      <w:r>
        <w:rPr>
          <w:rFonts w:asciiTheme="minorHAnsi" w:eastAsia="Calibri" w:hAnsiTheme="minorHAnsi" w:cs="Arial"/>
          <w:sz w:val="22"/>
          <w:szCs w:val="22"/>
        </w:rPr>
        <w:t>The</w:t>
      </w:r>
      <w:r w:rsidRPr="00345749">
        <w:rPr>
          <w:rFonts w:asciiTheme="minorHAnsi" w:eastAsia="Calibri" w:hAnsiTheme="minorHAnsi" w:cs="Arial"/>
          <w:sz w:val="22"/>
          <w:szCs w:val="22"/>
        </w:rPr>
        <w:t xml:space="preserve"> </w:t>
      </w:r>
      <w:r>
        <w:rPr>
          <w:rFonts w:asciiTheme="minorHAnsi" w:eastAsia="Calibri" w:hAnsiTheme="minorHAnsi" w:cs="Arial"/>
          <w:sz w:val="22"/>
          <w:szCs w:val="22"/>
        </w:rPr>
        <w:t>following</w:t>
      </w:r>
      <w:r w:rsidRPr="00345749">
        <w:rPr>
          <w:rFonts w:asciiTheme="minorHAnsi" w:eastAsia="Calibri" w:hAnsiTheme="minorHAnsi" w:cs="Arial"/>
          <w:sz w:val="22"/>
          <w:szCs w:val="22"/>
        </w:rPr>
        <w:t xml:space="preserve"> </w:t>
      </w:r>
      <w:r>
        <w:rPr>
          <w:rFonts w:asciiTheme="minorHAnsi" w:eastAsia="Calibri" w:hAnsiTheme="minorHAnsi" w:cs="Arial"/>
          <w:sz w:val="22"/>
          <w:szCs w:val="22"/>
        </w:rPr>
        <w:t>documents</w:t>
      </w:r>
      <w:r w:rsidRPr="00345749">
        <w:rPr>
          <w:rFonts w:asciiTheme="minorHAnsi" w:eastAsia="Calibri" w:hAnsiTheme="minorHAnsi" w:cs="Arial"/>
          <w:sz w:val="22"/>
          <w:szCs w:val="22"/>
        </w:rPr>
        <w:t xml:space="preserve"> </w:t>
      </w:r>
      <w:r>
        <w:rPr>
          <w:rFonts w:asciiTheme="minorHAnsi" w:eastAsia="Calibri" w:hAnsiTheme="minorHAnsi" w:cs="Arial"/>
          <w:sz w:val="22"/>
          <w:szCs w:val="22"/>
        </w:rPr>
        <w:t>shall</w:t>
      </w:r>
      <w:r w:rsidRPr="00345749">
        <w:rPr>
          <w:rFonts w:asciiTheme="minorHAnsi" w:eastAsia="Calibri" w:hAnsiTheme="minorHAnsi" w:cs="Arial"/>
          <w:sz w:val="22"/>
          <w:szCs w:val="22"/>
        </w:rPr>
        <w:t xml:space="preserve"> </w:t>
      </w:r>
      <w:r>
        <w:rPr>
          <w:rFonts w:asciiTheme="minorHAnsi" w:eastAsia="Calibri" w:hAnsiTheme="minorHAnsi" w:cs="Arial"/>
          <w:sz w:val="22"/>
          <w:szCs w:val="22"/>
        </w:rPr>
        <w:t>be</w:t>
      </w:r>
      <w:r w:rsidRPr="00345749">
        <w:rPr>
          <w:rFonts w:asciiTheme="minorHAnsi" w:eastAsia="Calibri" w:hAnsiTheme="minorHAnsi" w:cs="Arial"/>
          <w:sz w:val="22"/>
          <w:szCs w:val="22"/>
        </w:rPr>
        <w:t xml:space="preserve"> </w:t>
      </w:r>
      <w:r>
        <w:rPr>
          <w:rFonts w:asciiTheme="minorHAnsi" w:eastAsia="Calibri" w:hAnsiTheme="minorHAnsi" w:cs="Arial"/>
          <w:sz w:val="22"/>
          <w:szCs w:val="22"/>
        </w:rPr>
        <w:t xml:space="preserve">attached to the </w:t>
      </w:r>
      <w:r w:rsidR="00BD5CEB">
        <w:rPr>
          <w:rFonts w:asciiTheme="minorHAnsi" w:eastAsia="Calibri" w:hAnsiTheme="minorHAnsi" w:cs="Arial"/>
          <w:sz w:val="22"/>
          <w:szCs w:val="22"/>
        </w:rPr>
        <w:t>application</w:t>
      </w:r>
      <w:r w:rsidR="006B4BE7" w:rsidRPr="00345749">
        <w:rPr>
          <w:rFonts w:asciiTheme="minorHAnsi" w:eastAsia="Calibri" w:hAnsiTheme="minorHAnsi" w:cs="Arial"/>
          <w:sz w:val="22"/>
          <w:szCs w:val="22"/>
        </w:rPr>
        <w:t>:</w:t>
      </w:r>
    </w:p>
    <w:p w:rsidR="006B4BE7" w:rsidRPr="00BD5CEB" w:rsidRDefault="003B7CD0" w:rsidP="00C96ABE">
      <w:pPr>
        <w:spacing w:after="200" w:line="360" w:lineRule="auto"/>
        <w:ind w:left="218"/>
        <w:contextualSpacing/>
        <w:jc w:val="both"/>
        <w:rPr>
          <w:rFonts w:asciiTheme="minorHAnsi" w:eastAsia="Calibri" w:hAnsiTheme="minorHAnsi" w:cs="Arial"/>
          <w:sz w:val="22"/>
          <w:szCs w:val="22"/>
        </w:rPr>
      </w:pPr>
      <w:r>
        <w:rPr>
          <w:rFonts w:asciiTheme="minorHAnsi" w:eastAsia="Calibri" w:hAnsiTheme="minorHAnsi" w:cs="Arial"/>
          <w:sz w:val="22"/>
          <w:szCs w:val="22"/>
        </w:rPr>
        <w:t>a</w:t>
      </w:r>
      <w:r w:rsidR="006B4BE7" w:rsidRPr="00BD5CEB">
        <w:rPr>
          <w:rFonts w:asciiTheme="minorHAnsi" w:eastAsia="Calibri" w:hAnsiTheme="minorHAnsi" w:cs="Arial"/>
          <w:sz w:val="22"/>
          <w:szCs w:val="22"/>
        </w:rPr>
        <w:t xml:space="preserve">) </w:t>
      </w:r>
      <w:proofErr w:type="gramStart"/>
      <w:r w:rsidR="00BD5CEB" w:rsidRPr="00BD5CEB">
        <w:rPr>
          <w:rFonts w:asciiTheme="minorHAnsi" w:eastAsia="Calibri" w:hAnsiTheme="minorHAnsi" w:cs="Arial"/>
          <w:sz w:val="22"/>
          <w:szCs w:val="22"/>
        </w:rPr>
        <w:t>a</w:t>
      </w:r>
      <w:proofErr w:type="gramEnd"/>
      <w:r w:rsidR="00BD5CEB" w:rsidRPr="00BD5CEB">
        <w:rPr>
          <w:rFonts w:asciiTheme="minorHAnsi" w:eastAsia="Calibri" w:hAnsiTheme="minorHAnsi" w:cs="Arial"/>
          <w:sz w:val="22"/>
          <w:szCs w:val="22"/>
        </w:rPr>
        <w:t xml:space="preserve"> copy of the document confirming the authority of the authorized representative of a manufacturer or </w:t>
      </w:r>
      <w:r w:rsidR="00BD5CEB">
        <w:rPr>
          <w:rFonts w:asciiTheme="minorHAnsi" w:eastAsia="Calibri" w:hAnsiTheme="minorHAnsi" w:cs="Arial"/>
          <w:sz w:val="22"/>
          <w:szCs w:val="22"/>
        </w:rPr>
        <w:t xml:space="preserve">a </w:t>
      </w:r>
      <w:r w:rsidR="00BD5CEB" w:rsidRPr="00BD5CEB">
        <w:rPr>
          <w:rFonts w:asciiTheme="minorHAnsi" w:eastAsia="Calibri" w:hAnsiTheme="minorHAnsi" w:cs="Arial"/>
          <w:sz w:val="22"/>
          <w:szCs w:val="22"/>
        </w:rPr>
        <w:t>foreign manufacturer</w:t>
      </w:r>
      <w:r w:rsidR="006B4BE7" w:rsidRPr="00BD5CEB">
        <w:rPr>
          <w:rFonts w:asciiTheme="minorHAnsi" w:eastAsia="Calibri" w:hAnsiTheme="minorHAnsi" w:cs="Arial"/>
          <w:sz w:val="22"/>
          <w:szCs w:val="22"/>
        </w:rPr>
        <w:t>;</w:t>
      </w:r>
    </w:p>
    <w:p w:rsidR="006B4BE7" w:rsidRPr="003B7CD0" w:rsidRDefault="003B7CD0" w:rsidP="00C96ABE">
      <w:pPr>
        <w:spacing w:after="200" w:line="360" w:lineRule="auto"/>
        <w:ind w:left="218"/>
        <w:contextualSpacing/>
        <w:jc w:val="both"/>
        <w:rPr>
          <w:rFonts w:asciiTheme="minorHAnsi" w:eastAsia="Calibri" w:hAnsiTheme="minorHAnsi" w:cs="Arial"/>
          <w:sz w:val="22"/>
          <w:szCs w:val="22"/>
        </w:rPr>
      </w:pPr>
      <w:r>
        <w:rPr>
          <w:rFonts w:asciiTheme="minorHAnsi" w:eastAsia="Calibri" w:hAnsiTheme="minorHAnsi" w:cs="Arial"/>
          <w:sz w:val="22"/>
          <w:szCs w:val="22"/>
        </w:rPr>
        <w:t>b</w:t>
      </w:r>
      <w:r w:rsidR="006B4BE7" w:rsidRPr="003B7CD0">
        <w:rPr>
          <w:rFonts w:asciiTheme="minorHAnsi" w:eastAsia="Calibri" w:hAnsiTheme="minorHAnsi" w:cs="Arial"/>
          <w:sz w:val="22"/>
          <w:szCs w:val="22"/>
        </w:rPr>
        <w:t xml:space="preserve">) </w:t>
      </w:r>
      <w:proofErr w:type="gramStart"/>
      <w:r w:rsidRPr="003B7CD0">
        <w:rPr>
          <w:rFonts w:asciiTheme="minorHAnsi" w:eastAsia="Calibri" w:hAnsiTheme="minorHAnsi" w:cs="Arial"/>
          <w:sz w:val="22"/>
          <w:szCs w:val="22"/>
        </w:rPr>
        <w:t>a</w:t>
      </w:r>
      <w:proofErr w:type="gramEnd"/>
      <w:r w:rsidRPr="003B7CD0">
        <w:rPr>
          <w:rFonts w:asciiTheme="minorHAnsi" w:eastAsia="Calibri" w:hAnsiTheme="minorHAnsi" w:cs="Arial"/>
          <w:sz w:val="22"/>
          <w:szCs w:val="22"/>
        </w:rPr>
        <w:t xml:space="preserve"> copy of the main dossier of the </w:t>
      </w:r>
      <w:r>
        <w:rPr>
          <w:rFonts w:asciiTheme="minorHAnsi" w:eastAsia="Calibri" w:hAnsiTheme="minorHAnsi" w:cs="Arial"/>
          <w:sz w:val="22"/>
          <w:szCs w:val="22"/>
        </w:rPr>
        <w:t>production</w:t>
      </w:r>
      <w:r w:rsidRPr="003B7CD0">
        <w:rPr>
          <w:rFonts w:asciiTheme="minorHAnsi" w:eastAsia="Calibri" w:hAnsiTheme="minorHAnsi" w:cs="Arial"/>
          <w:sz w:val="22"/>
          <w:szCs w:val="22"/>
        </w:rPr>
        <w:t xml:space="preserve"> site</w:t>
      </w:r>
      <w:r w:rsidR="006B4BE7" w:rsidRPr="003B7CD0">
        <w:rPr>
          <w:rFonts w:asciiTheme="minorHAnsi" w:eastAsia="Calibri" w:hAnsiTheme="minorHAnsi" w:cs="Arial"/>
          <w:sz w:val="22"/>
          <w:szCs w:val="22"/>
        </w:rPr>
        <w:t>;</w:t>
      </w:r>
    </w:p>
    <w:p w:rsidR="006B4BE7" w:rsidRPr="003B7CD0" w:rsidRDefault="003B7CD0" w:rsidP="00C96ABE">
      <w:pPr>
        <w:spacing w:after="200" w:line="360" w:lineRule="auto"/>
        <w:ind w:left="218"/>
        <w:contextualSpacing/>
        <w:jc w:val="both"/>
        <w:rPr>
          <w:rFonts w:asciiTheme="minorHAnsi" w:eastAsia="Calibri" w:hAnsiTheme="minorHAnsi" w:cs="Arial"/>
          <w:sz w:val="22"/>
          <w:szCs w:val="22"/>
        </w:rPr>
      </w:pPr>
      <w:r>
        <w:rPr>
          <w:rFonts w:asciiTheme="minorHAnsi" w:eastAsia="Calibri" w:hAnsiTheme="minorHAnsi" w:cs="Arial"/>
          <w:sz w:val="22"/>
          <w:szCs w:val="22"/>
        </w:rPr>
        <w:t>c</w:t>
      </w:r>
      <w:r w:rsidR="006B4BE7" w:rsidRPr="003B7CD0">
        <w:rPr>
          <w:rFonts w:asciiTheme="minorHAnsi" w:eastAsia="Calibri" w:hAnsiTheme="minorHAnsi" w:cs="Arial"/>
          <w:sz w:val="22"/>
          <w:szCs w:val="22"/>
        </w:rPr>
        <w:t>)</w:t>
      </w:r>
      <w:r>
        <w:rPr>
          <w:rFonts w:asciiTheme="minorHAnsi" w:eastAsia="Calibri" w:hAnsiTheme="minorHAnsi" w:cs="Arial"/>
          <w:sz w:val="22"/>
          <w:szCs w:val="22"/>
        </w:rPr>
        <w:t xml:space="preserve"> </w:t>
      </w:r>
      <w:r w:rsidRPr="003B7CD0">
        <w:rPr>
          <w:rFonts w:asciiTheme="minorHAnsi" w:eastAsia="Calibri" w:hAnsiTheme="minorHAnsi" w:cs="Arial"/>
          <w:sz w:val="22"/>
          <w:szCs w:val="22"/>
        </w:rPr>
        <w:t>information about detected discrepancies</w:t>
      </w:r>
      <w:r>
        <w:rPr>
          <w:rFonts w:asciiTheme="minorHAnsi" w:eastAsia="Calibri" w:hAnsiTheme="minorHAnsi" w:cs="Arial"/>
          <w:sz w:val="22"/>
          <w:szCs w:val="22"/>
        </w:rPr>
        <w:t xml:space="preserve"> between</w:t>
      </w:r>
      <w:r w:rsidRPr="003B7CD0">
        <w:rPr>
          <w:rFonts w:asciiTheme="minorHAnsi" w:eastAsia="Calibri" w:hAnsiTheme="minorHAnsi" w:cs="Arial"/>
          <w:sz w:val="22"/>
          <w:szCs w:val="22"/>
        </w:rPr>
        <w:t xml:space="preserve"> quality </w:t>
      </w:r>
      <w:r>
        <w:rPr>
          <w:rFonts w:asciiTheme="minorHAnsi" w:eastAsia="Calibri" w:hAnsiTheme="minorHAnsi" w:cs="Arial"/>
          <w:sz w:val="22"/>
          <w:szCs w:val="22"/>
        </w:rPr>
        <w:t>of medicines and</w:t>
      </w:r>
      <w:r w:rsidRPr="003B7CD0">
        <w:rPr>
          <w:rFonts w:asciiTheme="minorHAnsi" w:eastAsia="Calibri" w:hAnsiTheme="minorHAnsi" w:cs="Arial"/>
          <w:sz w:val="22"/>
          <w:szCs w:val="22"/>
        </w:rPr>
        <w:t xml:space="preserve"> the requirements, i</w:t>
      </w:r>
      <w:r w:rsidR="003C68BE">
        <w:rPr>
          <w:rFonts w:asciiTheme="minorHAnsi" w:eastAsia="Calibri" w:hAnsiTheme="minorHAnsi" w:cs="Arial"/>
          <w:sz w:val="22"/>
          <w:szCs w:val="22"/>
        </w:rPr>
        <w:t>ncluding the recall of medical</w:t>
      </w:r>
      <w:r w:rsidRPr="003B7CD0">
        <w:rPr>
          <w:rFonts w:asciiTheme="minorHAnsi" w:eastAsia="Calibri" w:hAnsiTheme="minorHAnsi" w:cs="Arial"/>
          <w:sz w:val="22"/>
          <w:szCs w:val="22"/>
        </w:rPr>
        <w:t xml:space="preserve"> products from civil circulation, for a per</w:t>
      </w:r>
      <w:r>
        <w:rPr>
          <w:rFonts w:asciiTheme="minorHAnsi" w:eastAsia="Calibri" w:hAnsiTheme="minorHAnsi" w:cs="Arial"/>
          <w:sz w:val="22"/>
          <w:szCs w:val="22"/>
        </w:rPr>
        <w:t>iod of at least 2 years before the</w:t>
      </w:r>
      <w:r w:rsidRPr="003B7CD0">
        <w:rPr>
          <w:rFonts w:asciiTheme="minorHAnsi" w:eastAsia="Calibri" w:hAnsiTheme="minorHAnsi" w:cs="Arial"/>
          <w:sz w:val="22"/>
          <w:szCs w:val="22"/>
        </w:rPr>
        <w:t xml:space="preserve"> application</w:t>
      </w:r>
      <w:r w:rsidR="006B4BE7" w:rsidRPr="003B7CD0">
        <w:rPr>
          <w:rFonts w:asciiTheme="minorHAnsi" w:eastAsia="Calibri" w:hAnsiTheme="minorHAnsi" w:cs="Arial"/>
          <w:i/>
          <w:sz w:val="22"/>
          <w:szCs w:val="22"/>
        </w:rPr>
        <w:t>;(</w:t>
      </w:r>
      <w:r>
        <w:rPr>
          <w:rFonts w:asciiTheme="minorHAnsi" w:eastAsia="Calibri" w:hAnsiTheme="minorHAnsi" w:cs="Arial"/>
          <w:i/>
          <w:sz w:val="22"/>
          <w:szCs w:val="22"/>
        </w:rPr>
        <w:t>Appendix No.</w:t>
      </w:r>
      <w:r w:rsidR="006B4BE7" w:rsidRPr="003B7CD0">
        <w:rPr>
          <w:rFonts w:asciiTheme="minorHAnsi" w:eastAsia="Calibri" w:hAnsiTheme="minorHAnsi" w:cs="Arial"/>
          <w:i/>
          <w:sz w:val="22"/>
          <w:szCs w:val="22"/>
        </w:rPr>
        <w:t xml:space="preserve"> 2</w:t>
      </w:r>
      <w:r w:rsidR="006B4BE7" w:rsidRPr="003B7CD0">
        <w:rPr>
          <w:rFonts w:asciiTheme="minorHAnsi" w:eastAsia="Calibri" w:hAnsiTheme="minorHAnsi" w:cs="Arial"/>
          <w:sz w:val="22"/>
          <w:szCs w:val="22"/>
        </w:rPr>
        <w:t>)</w:t>
      </w:r>
    </w:p>
    <w:p w:rsidR="006B4BE7" w:rsidRPr="003B7CD0" w:rsidRDefault="003B7CD0" w:rsidP="00C96ABE">
      <w:pPr>
        <w:spacing w:after="200" w:line="360" w:lineRule="auto"/>
        <w:ind w:left="218"/>
        <w:contextualSpacing/>
        <w:jc w:val="both"/>
        <w:rPr>
          <w:rFonts w:asciiTheme="minorHAnsi" w:eastAsia="Calibri" w:hAnsiTheme="minorHAnsi" w:cs="Arial"/>
          <w:sz w:val="22"/>
          <w:szCs w:val="22"/>
        </w:rPr>
      </w:pPr>
      <w:r>
        <w:rPr>
          <w:rFonts w:asciiTheme="minorHAnsi" w:eastAsia="Calibri" w:hAnsiTheme="minorHAnsi" w:cs="Arial"/>
          <w:sz w:val="22"/>
          <w:szCs w:val="22"/>
        </w:rPr>
        <w:t>d</w:t>
      </w:r>
      <w:r w:rsidR="006B4BE7" w:rsidRPr="003B7CD0">
        <w:rPr>
          <w:rFonts w:asciiTheme="minorHAnsi" w:eastAsia="Calibri" w:hAnsiTheme="minorHAnsi" w:cs="Arial"/>
          <w:sz w:val="22"/>
          <w:szCs w:val="22"/>
        </w:rPr>
        <w:t xml:space="preserve">) </w:t>
      </w:r>
      <w:proofErr w:type="gramStart"/>
      <w:r w:rsidRPr="003B7CD0">
        <w:rPr>
          <w:rFonts w:asciiTheme="minorHAnsi" w:eastAsia="Calibri" w:hAnsiTheme="minorHAnsi" w:cs="Arial"/>
          <w:sz w:val="22"/>
          <w:szCs w:val="22"/>
        </w:rPr>
        <w:t>the</w:t>
      </w:r>
      <w:proofErr w:type="gramEnd"/>
      <w:r w:rsidR="003C68BE">
        <w:rPr>
          <w:rFonts w:asciiTheme="minorHAnsi" w:eastAsia="Calibri" w:hAnsiTheme="minorHAnsi" w:cs="Arial"/>
          <w:sz w:val="22"/>
          <w:szCs w:val="22"/>
        </w:rPr>
        <w:t xml:space="preserve"> list of medical</w:t>
      </w:r>
      <w:r w:rsidR="003C68BE" w:rsidRPr="003B7CD0">
        <w:rPr>
          <w:rFonts w:asciiTheme="minorHAnsi" w:eastAsia="Calibri" w:hAnsiTheme="minorHAnsi" w:cs="Arial"/>
          <w:sz w:val="22"/>
          <w:szCs w:val="22"/>
        </w:rPr>
        <w:t xml:space="preserve"> products</w:t>
      </w:r>
      <w:r w:rsidRPr="003B7CD0">
        <w:rPr>
          <w:rFonts w:asciiTheme="minorHAnsi" w:eastAsia="Calibri" w:hAnsiTheme="minorHAnsi" w:cs="Arial"/>
          <w:sz w:val="22"/>
          <w:szCs w:val="22"/>
        </w:rPr>
        <w:t xml:space="preserve"> manufactured at the production sites of the manufacturer, for which the inspection is carried out</w:t>
      </w:r>
      <w:r w:rsidR="006B4BE7" w:rsidRPr="003B7CD0">
        <w:rPr>
          <w:rFonts w:asciiTheme="minorHAnsi" w:eastAsia="Calibri" w:hAnsiTheme="minorHAnsi" w:cs="Arial"/>
          <w:sz w:val="22"/>
          <w:szCs w:val="22"/>
        </w:rPr>
        <w:t xml:space="preserve"> (</w:t>
      </w:r>
      <w:r>
        <w:rPr>
          <w:rFonts w:asciiTheme="minorHAnsi" w:eastAsia="Calibri" w:hAnsiTheme="minorHAnsi" w:cs="Arial"/>
          <w:i/>
          <w:sz w:val="22"/>
          <w:szCs w:val="22"/>
        </w:rPr>
        <w:t>Appendix</w:t>
      </w:r>
      <w:r w:rsidRPr="003B7CD0">
        <w:rPr>
          <w:rFonts w:asciiTheme="minorHAnsi" w:eastAsia="Calibri" w:hAnsiTheme="minorHAnsi" w:cs="Arial"/>
          <w:i/>
          <w:sz w:val="22"/>
          <w:szCs w:val="22"/>
        </w:rPr>
        <w:t xml:space="preserve"> </w:t>
      </w:r>
      <w:r>
        <w:rPr>
          <w:rFonts w:asciiTheme="minorHAnsi" w:eastAsia="Calibri" w:hAnsiTheme="minorHAnsi" w:cs="Arial"/>
          <w:i/>
          <w:sz w:val="22"/>
          <w:szCs w:val="22"/>
        </w:rPr>
        <w:t>No</w:t>
      </w:r>
      <w:r w:rsidRPr="003B7CD0">
        <w:rPr>
          <w:rFonts w:asciiTheme="minorHAnsi" w:eastAsia="Calibri" w:hAnsiTheme="minorHAnsi" w:cs="Arial"/>
          <w:i/>
          <w:sz w:val="22"/>
          <w:szCs w:val="22"/>
        </w:rPr>
        <w:t xml:space="preserve">. </w:t>
      </w:r>
      <w:r w:rsidR="006B4BE7" w:rsidRPr="003B7CD0">
        <w:rPr>
          <w:rFonts w:asciiTheme="minorHAnsi" w:eastAsia="Calibri" w:hAnsiTheme="minorHAnsi" w:cs="Arial"/>
          <w:i/>
          <w:sz w:val="22"/>
          <w:szCs w:val="22"/>
        </w:rPr>
        <w:t>3</w:t>
      </w:r>
      <w:r w:rsidR="006B4BE7" w:rsidRPr="003B7CD0">
        <w:rPr>
          <w:rFonts w:asciiTheme="minorHAnsi" w:eastAsia="Calibri" w:hAnsiTheme="minorHAnsi" w:cs="Arial"/>
          <w:sz w:val="22"/>
          <w:szCs w:val="22"/>
        </w:rPr>
        <w:t>);</w:t>
      </w:r>
    </w:p>
    <w:p w:rsidR="003B7CD0" w:rsidRDefault="003B7CD0" w:rsidP="00C96ABE">
      <w:pPr>
        <w:spacing w:after="200" w:line="360" w:lineRule="auto"/>
        <w:ind w:left="218"/>
        <w:contextualSpacing/>
        <w:jc w:val="both"/>
        <w:rPr>
          <w:rFonts w:asciiTheme="minorHAnsi" w:eastAsia="Calibri" w:hAnsiTheme="minorHAnsi" w:cs="Arial"/>
          <w:sz w:val="22"/>
          <w:szCs w:val="22"/>
        </w:rPr>
      </w:pPr>
      <w:r>
        <w:rPr>
          <w:rFonts w:asciiTheme="minorHAnsi" w:eastAsia="Calibri" w:hAnsiTheme="minorHAnsi" w:cs="Arial"/>
          <w:sz w:val="22"/>
          <w:szCs w:val="22"/>
        </w:rPr>
        <w:t>e</w:t>
      </w:r>
      <w:r w:rsidR="006B4BE7" w:rsidRPr="003B7CD0">
        <w:rPr>
          <w:rFonts w:asciiTheme="minorHAnsi" w:eastAsia="Calibri" w:hAnsiTheme="minorHAnsi" w:cs="Arial"/>
          <w:sz w:val="22"/>
          <w:szCs w:val="22"/>
        </w:rPr>
        <w:t xml:space="preserve">) </w:t>
      </w:r>
      <w:proofErr w:type="gramStart"/>
      <w:r>
        <w:rPr>
          <w:rFonts w:asciiTheme="minorHAnsi" w:eastAsia="Calibri" w:hAnsiTheme="minorHAnsi" w:cs="Arial"/>
          <w:sz w:val="22"/>
          <w:szCs w:val="22"/>
        </w:rPr>
        <w:t>a</w:t>
      </w:r>
      <w:proofErr w:type="gramEnd"/>
      <w:r>
        <w:rPr>
          <w:rFonts w:asciiTheme="minorHAnsi" w:eastAsia="Calibri" w:hAnsiTheme="minorHAnsi" w:cs="Arial"/>
          <w:sz w:val="22"/>
          <w:szCs w:val="22"/>
        </w:rPr>
        <w:t xml:space="preserve"> </w:t>
      </w:r>
      <w:r w:rsidRPr="003B7CD0">
        <w:rPr>
          <w:rFonts w:asciiTheme="minorHAnsi" w:eastAsia="Calibri" w:hAnsiTheme="minorHAnsi" w:cs="Arial"/>
          <w:sz w:val="22"/>
          <w:szCs w:val="22"/>
        </w:rPr>
        <w:t xml:space="preserve">copy of the license issued by the authorized body of the country of </w:t>
      </w:r>
      <w:r w:rsidR="00080D96" w:rsidRPr="003B7CD0">
        <w:rPr>
          <w:rFonts w:asciiTheme="minorHAnsi" w:eastAsia="Calibri" w:hAnsiTheme="minorHAnsi" w:cs="Arial"/>
          <w:sz w:val="22"/>
          <w:szCs w:val="22"/>
        </w:rPr>
        <w:t xml:space="preserve">foreign </w:t>
      </w:r>
      <w:r w:rsidRPr="003B7CD0">
        <w:rPr>
          <w:rFonts w:asciiTheme="minorHAnsi" w:eastAsia="Calibri" w:hAnsiTheme="minorHAnsi" w:cs="Arial"/>
          <w:sz w:val="22"/>
          <w:szCs w:val="22"/>
        </w:rPr>
        <w:t>manufacture</w:t>
      </w:r>
      <w:r w:rsidR="00080D96">
        <w:rPr>
          <w:rFonts w:asciiTheme="minorHAnsi" w:eastAsia="Calibri" w:hAnsiTheme="minorHAnsi" w:cs="Arial"/>
          <w:sz w:val="22"/>
          <w:szCs w:val="22"/>
        </w:rPr>
        <w:t>r</w:t>
      </w:r>
      <w:r w:rsidRPr="003B7CD0">
        <w:rPr>
          <w:rFonts w:asciiTheme="minorHAnsi" w:eastAsia="Calibri" w:hAnsiTheme="minorHAnsi" w:cs="Arial"/>
          <w:sz w:val="22"/>
          <w:szCs w:val="22"/>
        </w:rPr>
        <w:t xml:space="preserve"> (or a document based on which the foreign </w:t>
      </w:r>
      <w:r w:rsidR="00080D96">
        <w:rPr>
          <w:rFonts w:asciiTheme="minorHAnsi" w:eastAsia="Calibri" w:hAnsiTheme="minorHAnsi" w:cs="Arial"/>
          <w:sz w:val="22"/>
          <w:szCs w:val="22"/>
        </w:rPr>
        <w:t>manufacturer</w:t>
      </w:r>
      <w:r w:rsidRPr="003B7CD0">
        <w:rPr>
          <w:rFonts w:asciiTheme="minorHAnsi" w:eastAsia="Calibri" w:hAnsiTheme="minorHAnsi" w:cs="Arial"/>
          <w:sz w:val="22"/>
          <w:szCs w:val="22"/>
        </w:rPr>
        <w:t xml:space="preserve"> operates on the production of medicines) and its translation into Russian language, duly certified (if the presence of such a document is provided the legislation of the country of the foreign manufacturer)</w:t>
      </w:r>
      <w:r w:rsidR="00080D96">
        <w:rPr>
          <w:rFonts w:asciiTheme="minorHAnsi" w:eastAsia="Calibri" w:hAnsiTheme="minorHAnsi" w:cs="Arial"/>
          <w:sz w:val="22"/>
          <w:szCs w:val="22"/>
        </w:rPr>
        <w:t>;</w:t>
      </w:r>
    </w:p>
    <w:p w:rsidR="006B4BE7" w:rsidRPr="00642C52" w:rsidRDefault="00080D96" w:rsidP="00080D96">
      <w:pPr>
        <w:spacing w:after="200" w:line="360" w:lineRule="auto"/>
        <w:contextualSpacing/>
        <w:jc w:val="both"/>
        <w:rPr>
          <w:rFonts w:asciiTheme="minorHAnsi" w:eastAsia="Calibri" w:hAnsiTheme="minorHAnsi" w:cs="Arial"/>
          <w:sz w:val="22"/>
          <w:szCs w:val="22"/>
        </w:rPr>
      </w:pPr>
      <w:r>
        <w:rPr>
          <w:rFonts w:asciiTheme="minorHAnsi" w:eastAsia="Calibri" w:hAnsiTheme="minorHAnsi" w:cs="Arial"/>
          <w:sz w:val="22"/>
          <w:szCs w:val="22"/>
        </w:rPr>
        <w:t>f</w:t>
      </w:r>
      <w:r w:rsidR="006B4BE7" w:rsidRPr="00080D96">
        <w:rPr>
          <w:rFonts w:asciiTheme="minorHAnsi" w:eastAsia="Calibri" w:hAnsiTheme="minorHAnsi" w:cs="Arial"/>
          <w:sz w:val="22"/>
          <w:szCs w:val="22"/>
        </w:rPr>
        <w:t xml:space="preserve">) </w:t>
      </w:r>
      <w:proofErr w:type="gramStart"/>
      <w:r>
        <w:rPr>
          <w:rFonts w:asciiTheme="minorHAnsi" w:eastAsia="Calibri" w:hAnsiTheme="minorHAnsi" w:cs="Arial"/>
          <w:sz w:val="22"/>
          <w:szCs w:val="22"/>
        </w:rPr>
        <w:t>a</w:t>
      </w:r>
      <w:proofErr w:type="gramEnd"/>
      <w:r>
        <w:rPr>
          <w:rFonts w:asciiTheme="minorHAnsi" w:eastAsia="Calibri" w:hAnsiTheme="minorHAnsi" w:cs="Arial"/>
          <w:sz w:val="22"/>
          <w:szCs w:val="22"/>
        </w:rPr>
        <w:t xml:space="preserve"> letter about the consent of</w:t>
      </w:r>
      <w:r w:rsidRPr="00080D96">
        <w:rPr>
          <w:rFonts w:asciiTheme="minorHAnsi" w:eastAsia="Calibri" w:hAnsiTheme="minorHAnsi" w:cs="Arial"/>
          <w:sz w:val="22"/>
          <w:szCs w:val="22"/>
        </w:rPr>
        <w:t xml:space="preserve"> a foreign manufacturer to conduct inspections</w:t>
      </w:r>
      <w:r w:rsidR="006B4BE7" w:rsidRPr="00080D96">
        <w:rPr>
          <w:rFonts w:asciiTheme="minorHAnsi" w:eastAsia="Calibri" w:hAnsiTheme="minorHAnsi" w:cs="Arial"/>
          <w:i/>
          <w:sz w:val="22"/>
          <w:szCs w:val="22"/>
        </w:rPr>
        <w:t>.</w:t>
      </w:r>
      <w:r w:rsidR="003410C7" w:rsidRPr="00080D96">
        <w:rPr>
          <w:rFonts w:asciiTheme="minorHAnsi" w:eastAsia="Calibri" w:hAnsiTheme="minorHAnsi" w:cs="Arial"/>
          <w:i/>
          <w:sz w:val="22"/>
          <w:szCs w:val="22"/>
        </w:rPr>
        <w:t xml:space="preserve"> </w:t>
      </w:r>
      <w:r w:rsidR="006B4BE7" w:rsidRPr="00642C52">
        <w:rPr>
          <w:rFonts w:asciiTheme="minorHAnsi" w:eastAsia="Calibri" w:hAnsiTheme="minorHAnsi" w:cs="Arial"/>
          <w:i/>
          <w:sz w:val="22"/>
          <w:szCs w:val="22"/>
        </w:rPr>
        <w:t>(</w:t>
      </w:r>
      <w:r w:rsidR="003B7CD0">
        <w:rPr>
          <w:rFonts w:asciiTheme="minorHAnsi" w:eastAsia="Calibri" w:hAnsiTheme="minorHAnsi" w:cs="Arial"/>
          <w:i/>
          <w:sz w:val="22"/>
          <w:szCs w:val="22"/>
        </w:rPr>
        <w:t>Appendix</w:t>
      </w:r>
      <w:r w:rsidR="003B7CD0" w:rsidRPr="00642C52">
        <w:rPr>
          <w:rFonts w:asciiTheme="minorHAnsi" w:eastAsia="Calibri" w:hAnsiTheme="minorHAnsi" w:cs="Arial"/>
          <w:i/>
          <w:sz w:val="22"/>
          <w:szCs w:val="22"/>
        </w:rPr>
        <w:t xml:space="preserve"> </w:t>
      </w:r>
      <w:r w:rsidR="003B7CD0">
        <w:rPr>
          <w:rFonts w:asciiTheme="minorHAnsi" w:eastAsia="Calibri" w:hAnsiTheme="minorHAnsi" w:cs="Arial"/>
          <w:i/>
          <w:sz w:val="22"/>
          <w:szCs w:val="22"/>
        </w:rPr>
        <w:t>No</w:t>
      </w:r>
      <w:r w:rsidR="003B7CD0" w:rsidRPr="00642C52">
        <w:rPr>
          <w:rFonts w:asciiTheme="minorHAnsi" w:eastAsia="Calibri" w:hAnsiTheme="minorHAnsi" w:cs="Arial"/>
          <w:i/>
          <w:sz w:val="22"/>
          <w:szCs w:val="22"/>
        </w:rPr>
        <w:t>.</w:t>
      </w:r>
      <w:r w:rsidR="006B4BE7" w:rsidRPr="00642C52">
        <w:rPr>
          <w:rFonts w:asciiTheme="minorHAnsi" w:eastAsia="Calibri" w:hAnsiTheme="minorHAnsi" w:cs="Arial"/>
          <w:i/>
          <w:sz w:val="22"/>
          <w:szCs w:val="22"/>
        </w:rPr>
        <w:t xml:space="preserve"> 4)</w:t>
      </w:r>
      <w:r w:rsidR="006B4BE7" w:rsidRPr="00642C52">
        <w:rPr>
          <w:rFonts w:asciiTheme="minorHAnsi" w:eastAsia="Calibri" w:hAnsiTheme="minorHAnsi" w:cs="Arial"/>
          <w:sz w:val="22"/>
          <w:szCs w:val="22"/>
        </w:rPr>
        <w:t xml:space="preserve"> </w:t>
      </w:r>
    </w:p>
    <w:p w:rsidR="006B4BE7" w:rsidRPr="00080D96" w:rsidRDefault="006B4BE7" w:rsidP="00080D96">
      <w:pPr>
        <w:spacing w:after="200" w:line="360" w:lineRule="auto"/>
        <w:ind w:left="-142"/>
        <w:contextualSpacing/>
        <w:jc w:val="both"/>
        <w:rPr>
          <w:rFonts w:asciiTheme="minorHAnsi" w:eastAsia="Calibri" w:hAnsiTheme="minorHAnsi" w:cs="Arial"/>
          <w:sz w:val="22"/>
          <w:szCs w:val="22"/>
        </w:rPr>
      </w:pPr>
      <w:r w:rsidRPr="003C68BE">
        <w:rPr>
          <w:rFonts w:asciiTheme="minorHAnsi" w:eastAsia="Calibri" w:hAnsiTheme="minorHAnsi" w:cs="Arial"/>
          <w:sz w:val="22"/>
          <w:szCs w:val="22"/>
        </w:rPr>
        <w:t xml:space="preserve">3.   </w:t>
      </w:r>
      <w:r w:rsidR="00080D96" w:rsidRPr="00080D96">
        <w:rPr>
          <w:rFonts w:asciiTheme="minorHAnsi" w:eastAsia="Calibri" w:hAnsiTheme="minorHAnsi" w:cs="Arial"/>
          <w:sz w:val="22"/>
          <w:szCs w:val="22"/>
        </w:rPr>
        <w:t xml:space="preserve">If the production of the </w:t>
      </w:r>
      <w:r w:rsidR="00080D96">
        <w:rPr>
          <w:rFonts w:asciiTheme="minorHAnsi" w:eastAsia="Calibri" w:hAnsiTheme="minorHAnsi" w:cs="Arial"/>
          <w:sz w:val="22"/>
          <w:szCs w:val="22"/>
        </w:rPr>
        <w:t>medical products</w:t>
      </w:r>
      <w:r w:rsidR="00080D96" w:rsidRPr="00080D96">
        <w:rPr>
          <w:rFonts w:asciiTheme="minorHAnsi" w:eastAsia="Calibri" w:hAnsiTheme="minorHAnsi" w:cs="Arial"/>
          <w:sz w:val="22"/>
          <w:szCs w:val="22"/>
        </w:rPr>
        <w:t xml:space="preserve"> is carried out at the production sites located at different addresses, the application</w:t>
      </w:r>
      <w:r w:rsidR="00080D96">
        <w:rPr>
          <w:rFonts w:asciiTheme="minorHAnsi" w:eastAsia="Calibri" w:hAnsiTheme="minorHAnsi" w:cs="Arial"/>
          <w:sz w:val="22"/>
          <w:szCs w:val="22"/>
        </w:rPr>
        <w:t>s</w:t>
      </w:r>
      <w:r w:rsidR="00080D96" w:rsidRPr="00080D96">
        <w:rPr>
          <w:rFonts w:asciiTheme="minorHAnsi" w:eastAsia="Calibri" w:hAnsiTheme="minorHAnsi" w:cs="Arial"/>
          <w:sz w:val="22"/>
          <w:szCs w:val="22"/>
        </w:rPr>
        <w:t xml:space="preserve"> and the documents</w:t>
      </w:r>
      <w:r w:rsidR="00080D96">
        <w:rPr>
          <w:rFonts w:asciiTheme="minorHAnsi" w:eastAsia="Calibri" w:hAnsiTheme="minorHAnsi" w:cs="Arial"/>
          <w:sz w:val="22"/>
          <w:szCs w:val="22"/>
        </w:rPr>
        <w:t xml:space="preserve"> referred to in paragraph 2. Shall</w:t>
      </w:r>
      <w:r w:rsidR="00080D96" w:rsidRPr="00080D96">
        <w:rPr>
          <w:rFonts w:asciiTheme="minorHAnsi" w:eastAsia="Calibri" w:hAnsiTheme="minorHAnsi" w:cs="Arial"/>
          <w:sz w:val="22"/>
          <w:szCs w:val="22"/>
        </w:rPr>
        <w:t xml:space="preserve"> </w:t>
      </w:r>
      <w:r w:rsidR="00080D96">
        <w:rPr>
          <w:rFonts w:asciiTheme="minorHAnsi" w:eastAsia="Calibri" w:hAnsiTheme="minorHAnsi" w:cs="Arial"/>
          <w:sz w:val="22"/>
          <w:szCs w:val="22"/>
        </w:rPr>
        <w:t>be</w:t>
      </w:r>
      <w:r w:rsidR="00080D96" w:rsidRPr="00080D96">
        <w:rPr>
          <w:rFonts w:asciiTheme="minorHAnsi" w:eastAsia="Calibri" w:hAnsiTheme="minorHAnsi" w:cs="Arial"/>
          <w:sz w:val="22"/>
          <w:szCs w:val="22"/>
        </w:rPr>
        <w:t xml:space="preserve"> </w:t>
      </w:r>
      <w:r w:rsidR="00080D96">
        <w:rPr>
          <w:rFonts w:asciiTheme="minorHAnsi" w:eastAsia="Calibri" w:hAnsiTheme="minorHAnsi" w:cs="Arial"/>
          <w:sz w:val="22"/>
          <w:szCs w:val="22"/>
        </w:rPr>
        <w:t>submitted</w:t>
      </w:r>
      <w:r w:rsidR="00080D96" w:rsidRPr="00080D96">
        <w:rPr>
          <w:rFonts w:asciiTheme="minorHAnsi" w:eastAsia="Calibri" w:hAnsiTheme="minorHAnsi" w:cs="Arial"/>
          <w:sz w:val="22"/>
          <w:szCs w:val="22"/>
        </w:rPr>
        <w:t xml:space="preserve"> for each manufacturing site</w:t>
      </w:r>
      <w:r w:rsidR="00080D96">
        <w:rPr>
          <w:rFonts w:asciiTheme="minorHAnsi" w:eastAsia="Calibri" w:hAnsiTheme="minorHAnsi" w:cs="Arial"/>
          <w:sz w:val="22"/>
          <w:szCs w:val="22"/>
        </w:rPr>
        <w:t xml:space="preserve"> </w:t>
      </w:r>
      <w:proofErr w:type="gramStart"/>
      <w:r w:rsidRPr="00080D96">
        <w:rPr>
          <w:rFonts w:asciiTheme="minorHAnsi" w:eastAsia="Calibri" w:hAnsiTheme="minorHAnsi" w:cs="Arial"/>
          <w:i/>
          <w:sz w:val="22"/>
          <w:szCs w:val="22"/>
        </w:rPr>
        <w:t>(</w:t>
      </w:r>
      <w:r w:rsidR="003B7CD0" w:rsidRPr="00080D96">
        <w:rPr>
          <w:rFonts w:asciiTheme="minorHAnsi" w:eastAsia="Calibri" w:hAnsiTheme="minorHAnsi" w:cs="Arial"/>
          <w:i/>
          <w:sz w:val="22"/>
          <w:szCs w:val="22"/>
        </w:rPr>
        <w:t xml:space="preserve"> </w:t>
      </w:r>
      <w:r w:rsidR="003B7CD0">
        <w:rPr>
          <w:rFonts w:asciiTheme="minorHAnsi" w:eastAsia="Calibri" w:hAnsiTheme="minorHAnsi" w:cs="Arial"/>
          <w:i/>
          <w:sz w:val="22"/>
          <w:szCs w:val="22"/>
        </w:rPr>
        <w:t>Appendix</w:t>
      </w:r>
      <w:proofErr w:type="gramEnd"/>
      <w:r w:rsidR="003B7CD0" w:rsidRPr="00080D96">
        <w:rPr>
          <w:rFonts w:asciiTheme="minorHAnsi" w:eastAsia="Calibri" w:hAnsiTheme="minorHAnsi" w:cs="Arial"/>
          <w:i/>
          <w:sz w:val="22"/>
          <w:szCs w:val="22"/>
        </w:rPr>
        <w:t xml:space="preserve"> </w:t>
      </w:r>
      <w:r w:rsidR="003B7CD0">
        <w:rPr>
          <w:rFonts w:asciiTheme="minorHAnsi" w:eastAsia="Calibri" w:hAnsiTheme="minorHAnsi" w:cs="Arial"/>
          <w:i/>
          <w:sz w:val="22"/>
          <w:szCs w:val="22"/>
        </w:rPr>
        <w:t>No</w:t>
      </w:r>
      <w:r w:rsidR="003B7CD0" w:rsidRPr="00080D96">
        <w:rPr>
          <w:rFonts w:asciiTheme="minorHAnsi" w:eastAsia="Calibri" w:hAnsiTheme="minorHAnsi" w:cs="Arial"/>
          <w:i/>
          <w:sz w:val="22"/>
          <w:szCs w:val="22"/>
        </w:rPr>
        <w:t>.</w:t>
      </w:r>
      <w:r w:rsidRPr="00080D96">
        <w:rPr>
          <w:rFonts w:asciiTheme="minorHAnsi" w:eastAsia="Calibri" w:hAnsiTheme="minorHAnsi" w:cs="Arial"/>
          <w:i/>
          <w:sz w:val="22"/>
          <w:szCs w:val="22"/>
        </w:rPr>
        <w:t xml:space="preserve"> 5)</w:t>
      </w:r>
      <w:r w:rsidR="00080D96">
        <w:rPr>
          <w:rFonts w:asciiTheme="minorHAnsi" w:eastAsia="Calibri" w:hAnsiTheme="minorHAnsi" w:cs="Arial"/>
          <w:i/>
          <w:sz w:val="22"/>
          <w:szCs w:val="22"/>
        </w:rPr>
        <w:t>.</w:t>
      </w:r>
    </w:p>
    <w:p w:rsidR="00080D96" w:rsidRDefault="006B4BE7" w:rsidP="00C96ABE">
      <w:pPr>
        <w:spacing w:after="200" w:line="360" w:lineRule="auto"/>
        <w:ind w:left="-142"/>
        <w:contextualSpacing/>
        <w:jc w:val="both"/>
        <w:rPr>
          <w:rFonts w:asciiTheme="minorHAnsi" w:eastAsia="Calibri" w:hAnsiTheme="minorHAnsi" w:cs="Arial"/>
          <w:sz w:val="22"/>
          <w:szCs w:val="22"/>
        </w:rPr>
      </w:pPr>
      <w:r w:rsidRPr="00080D96">
        <w:rPr>
          <w:rFonts w:asciiTheme="minorHAnsi" w:eastAsia="Calibri" w:hAnsiTheme="minorHAnsi" w:cs="Arial"/>
          <w:sz w:val="22"/>
          <w:szCs w:val="22"/>
        </w:rPr>
        <w:t xml:space="preserve">4. </w:t>
      </w:r>
      <w:r w:rsidR="00080D96" w:rsidRPr="00080D96">
        <w:rPr>
          <w:rFonts w:asciiTheme="minorHAnsi" w:eastAsia="Calibri" w:hAnsiTheme="minorHAnsi" w:cs="Arial"/>
          <w:sz w:val="22"/>
          <w:szCs w:val="22"/>
        </w:rPr>
        <w:t>Information abo</w:t>
      </w:r>
      <w:r w:rsidR="00035E34">
        <w:rPr>
          <w:rFonts w:asciiTheme="minorHAnsi" w:eastAsia="Calibri" w:hAnsiTheme="minorHAnsi" w:cs="Arial"/>
          <w:sz w:val="22"/>
          <w:szCs w:val="22"/>
        </w:rPr>
        <w:t>ut the issuance of conclusion on</w:t>
      </w:r>
      <w:r w:rsidR="00080D96" w:rsidRPr="00080D96">
        <w:rPr>
          <w:rFonts w:asciiTheme="minorHAnsi" w:eastAsia="Calibri" w:hAnsiTheme="minorHAnsi" w:cs="Arial"/>
          <w:sz w:val="22"/>
          <w:szCs w:val="22"/>
        </w:rPr>
        <w:t xml:space="preserve"> appropriate decision shall be entered </w:t>
      </w:r>
      <w:r w:rsidR="00035E34">
        <w:rPr>
          <w:rFonts w:asciiTheme="minorHAnsi" w:eastAsia="Calibri" w:hAnsiTheme="minorHAnsi" w:cs="Arial"/>
          <w:sz w:val="22"/>
          <w:szCs w:val="22"/>
        </w:rPr>
        <w:t>in the state register of conclusion</w:t>
      </w:r>
      <w:r w:rsidR="00080D96" w:rsidRPr="00080D96">
        <w:rPr>
          <w:rFonts w:asciiTheme="minorHAnsi" w:eastAsia="Calibri" w:hAnsiTheme="minorHAnsi" w:cs="Arial"/>
          <w:sz w:val="22"/>
          <w:szCs w:val="22"/>
        </w:rPr>
        <w:t>s of compliance of manufacturer of medicinal products</w:t>
      </w:r>
      <w:r w:rsidR="00035E34">
        <w:rPr>
          <w:rFonts w:asciiTheme="minorHAnsi" w:eastAsia="Calibri" w:hAnsiTheme="minorHAnsi" w:cs="Arial"/>
          <w:sz w:val="22"/>
          <w:szCs w:val="22"/>
        </w:rPr>
        <w:t xml:space="preserve"> </w:t>
      </w:r>
      <w:r w:rsidR="00035E34" w:rsidRPr="00080D96">
        <w:rPr>
          <w:rFonts w:asciiTheme="minorHAnsi" w:eastAsia="Calibri" w:hAnsiTheme="minorHAnsi" w:cs="Arial"/>
          <w:sz w:val="22"/>
          <w:szCs w:val="22"/>
        </w:rPr>
        <w:t>with the requirements</w:t>
      </w:r>
      <w:r w:rsidR="00035E34">
        <w:rPr>
          <w:rFonts w:asciiTheme="minorHAnsi" w:eastAsia="Calibri" w:hAnsiTheme="minorHAnsi" w:cs="Arial"/>
          <w:sz w:val="22"/>
          <w:szCs w:val="22"/>
        </w:rPr>
        <w:t xml:space="preserve"> of</w:t>
      </w:r>
      <w:r w:rsidR="00080D96" w:rsidRPr="00080D96">
        <w:rPr>
          <w:rFonts w:asciiTheme="minorHAnsi" w:eastAsia="Calibri" w:hAnsiTheme="minorHAnsi" w:cs="Arial"/>
          <w:sz w:val="22"/>
          <w:szCs w:val="22"/>
        </w:rPr>
        <w:t xml:space="preserve"> good manufacturing practice (GMP).</w:t>
      </w:r>
    </w:p>
    <w:p w:rsidR="006B4BE7" w:rsidRPr="003C68BE" w:rsidRDefault="006B4BE7" w:rsidP="00C96ABE">
      <w:pPr>
        <w:spacing w:after="200" w:line="360" w:lineRule="auto"/>
        <w:ind w:left="218"/>
        <w:contextualSpacing/>
        <w:jc w:val="both"/>
        <w:rPr>
          <w:rFonts w:asciiTheme="minorHAnsi" w:eastAsia="Calibri" w:hAnsiTheme="minorHAnsi" w:cs="Arial"/>
          <w:sz w:val="22"/>
          <w:szCs w:val="22"/>
        </w:rPr>
      </w:pPr>
    </w:p>
    <w:p w:rsidR="006B4BE7" w:rsidRPr="003C68BE" w:rsidRDefault="006B4BE7" w:rsidP="00C96ABE">
      <w:pPr>
        <w:jc w:val="both"/>
      </w:pPr>
    </w:p>
    <w:p w:rsidR="00BE4851" w:rsidRPr="003C68BE" w:rsidRDefault="00BE4851" w:rsidP="00C96ABE">
      <w:pPr>
        <w:jc w:val="both"/>
      </w:pPr>
    </w:p>
    <w:p w:rsidR="00900123" w:rsidRDefault="00900123">
      <w:pPr>
        <w:rPr>
          <w:rFonts w:asciiTheme="minorHAnsi" w:eastAsia="Calibri" w:hAnsiTheme="minorHAnsi" w:cs="Arial"/>
          <w:i/>
          <w:sz w:val="22"/>
          <w:szCs w:val="22"/>
        </w:rPr>
      </w:pPr>
      <w:r>
        <w:rPr>
          <w:rFonts w:asciiTheme="minorHAnsi" w:eastAsia="Calibri" w:hAnsiTheme="minorHAnsi" w:cs="Arial"/>
          <w:i/>
          <w:sz w:val="22"/>
          <w:szCs w:val="22"/>
        </w:rPr>
        <w:br w:type="page"/>
      </w:r>
    </w:p>
    <w:p w:rsidR="006B4BE7" w:rsidRPr="001D1C21" w:rsidRDefault="003B7CD0" w:rsidP="00C96ABE">
      <w:pPr>
        <w:jc w:val="both"/>
        <w:rPr>
          <w:i/>
          <w:sz w:val="24"/>
          <w:szCs w:val="24"/>
          <w:lang w:val="ru-RU"/>
        </w:rPr>
      </w:pPr>
      <w:r>
        <w:rPr>
          <w:rFonts w:asciiTheme="minorHAnsi" w:eastAsia="Calibri" w:hAnsiTheme="minorHAnsi" w:cs="Arial"/>
          <w:i/>
          <w:sz w:val="22"/>
          <w:szCs w:val="22"/>
        </w:rPr>
        <w:lastRenderedPageBreak/>
        <w:t>Appendix</w:t>
      </w:r>
      <w:r w:rsidRPr="003B7CD0">
        <w:rPr>
          <w:rFonts w:asciiTheme="minorHAnsi" w:eastAsia="Calibri" w:hAnsiTheme="minorHAnsi" w:cs="Arial"/>
          <w:i/>
          <w:sz w:val="22"/>
          <w:szCs w:val="22"/>
          <w:lang w:val="ru-RU"/>
        </w:rPr>
        <w:t xml:space="preserve"> </w:t>
      </w:r>
      <w:r>
        <w:rPr>
          <w:rFonts w:asciiTheme="minorHAnsi" w:eastAsia="Calibri" w:hAnsiTheme="minorHAnsi" w:cs="Arial"/>
          <w:i/>
          <w:sz w:val="22"/>
          <w:szCs w:val="22"/>
        </w:rPr>
        <w:t>No</w:t>
      </w:r>
      <w:r w:rsidRPr="003B7CD0">
        <w:rPr>
          <w:rFonts w:asciiTheme="minorHAnsi" w:eastAsia="Calibri" w:hAnsiTheme="minorHAnsi" w:cs="Arial"/>
          <w:i/>
          <w:sz w:val="22"/>
          <w:szCs w:val="22"/>
          <w:lang w:val="ru-RU"/>
        </w:rPr>
        <w:t>.</w:t>
      </w:r>
      <w:r w:rsidR="006B4BE7" w:rsidRPr="001D1C21">
        <w:rPr>
          <w:i/>
          <w:sz w:val="24"/>
          <w:szCs w:val="24"/>
          <w:lang w:val="ru-RU"/>
        </w:rPr>
        <w:t xml:space="preserve"> 1</w:t>
      </w:r>
    </w:p>
    <w:p w:rsidR="006B4BE7" w:rsidRPr="00B864CE" w:rsidRDefault="006B4BE7" w:rsidP="006B4BE7">
      <w:pPr>
        <w:rPr>
          <w:lang w:val="ru-RU"/>
        </w:rPr>
      </w:pPr>
    </w:p>
    <w:p w:rsidR="006B4BE7" w:rsidRDefault="006B4BE7" w:rsidP="006B4BE7">
      <w:pPr>
        <w:tabs>
          <w:tab w:val="left" w:pos="2310"/>
        </w:tabs>
        <w:rPr>
          <w:lang w:val="ru-RU"/>
        </w:rPr>
      </w:pPr>
    </w:p>
    <w:tbl>
      <w:tblPr>
        <w:tblW w:w="10348" w:type="dxa"/>
        <w:tblCellSpacing w:w="5" w:type="nil"/>
        <w:tblInd w:w="-67" w:type="dxa"/>
        <w:tblLayout w:type="fixed"/>
        <w:tblCellMar>
          <w:left w:w="75" w:type="dxa"/>
          <w:right w:w="75" w:type="dxa"/>
        </w:tblCellMar>
        <w:tblLook w:val="0000" w:firstRow="0" w:lastRow="0" w:firstColumn="0" w:lastColumn="0" w:noHBand="0" w:noVBand="0"/>
      </w:tblPr>
      <w:tblGrid>
        <w:gridCol w:w="4880"/>
        <w:gridCol w:w="5468"/>
      </w:tblGrid>
      <w:tr w:rsidR="006B4BE7" w:rsidRPr="00035E34" w:rsidTr="003B7CD0">
        <w:trPr>
          <w:tblCellSpacing w:w="5" w:type="nil"/>
        </w:trPr>
        <w:tc>
          <w:tcPr>
            <w:tcW w:w="4880" w:type="dxa"/>
          </w:tcPr>
          <w:p w:rsidR="006B4BE7" w:rsidRPr="00352EF4" w:rsidRDefault="006B4BE7" w:rsidP="003B7CD0">
            <w:pPr>
              <w:tabs>
                <w:tab w:val="left" w:pos="2310"/>
              </w:tabs>
              <w:rPr>
                <w:bCs/>
                <w:i/>
                <w:lang w:val="ru-RU"/>
              </w:rPr>
            </w:pPr>
          </w:p>
        </w:tc>
        <w:tc>
          <w:tcPr>
            <w:tcW w:w="5468" w:type="dxa"/>
          </w:tcPr>
          <w:p w:rsidR="00035E34" w:rsidRDefault="006B4BE7" w:rsidP="00035E34">
            <w:pPr>
              <w:tabs>
                <w:tab w:val="left" w:pos="2310"/>
              </w:tabs>
              <w:rPr>
                <w:bCs/>
              </w:rPr>
            </w:pPr>
            <w:r w:rsidRPr="00035E34">
              <w:rPr>
                <w:bCs/>
              </w:rPr>
              <w:t xml:space="preserve">                             </w:t>
            </w:r>
            <w:r w:rsidR="00900123">
              <w:rPr>
                <w:bCs/>
              </w:rPr>
              <w:t>Attn</w:t>
            </w:r>
            <w:r w:rsidR="00035E34">
              <w:rPr>
                <w:bCs/>
              </w:rPr>
              <w:t xml:space="preserve">: </w:t>
            </w:r>
            <w:r w:rsidR="00035E34">
              <w:rPr>
                <w:rStyle w:val="shorttext"/>
                <w:lang w:val="en"/>
              </w:rPr>
              <w:t>The Ministry of Industry and Trade</w:t>
            </w:r>
            <w:r w:rsidRPr="00035E34">
              <w:rPr>
                <w:bCs/>
              </w:rPr>
              <w:t xml:space="preserve"> </w:t>
            </w:r>
          </w:p>
          <w:p w:rsidR="00035E34" w:rsidRPr="00035E34" w:rsidRDefault="00035E34" w:rsidP="00035E34">
            <w:pPr>
              <w:tabs>
                <w:tab w:val="left" w:pos="2310"/>
              </w:tabs>
              <w:rPr>
                <w:bCs/>
              </w:rPr>
            </w:pPr>
            <w:r>
              <w:rPr>
                <w:bCs/>
              </w:rPr>
              <w:t xml:space="preserve">                             of the Russian Federation</w:t>
            </w:r>
          </w:p>
        </w:tc>
      </w:tr>
    </w:tbl>
    <w:p w:rsidR="006B4BE7" w:rsidRPr="00035E34" w:rsidRDefault="006B4BE7" w:rsidP="006B4BE7">
      <w:pPr>
        <w:tabs>
          <w:tab w:val="left" w:pos="2310"/>
        </w:tabs>
        <w:rPr>
          <w:b/>
          <w:bCs/>
        </w:rPr>
      </w:pPr>
    </w:p>
    <w:p w:rsidR="006B4BE7" w:rsidRPr="00035E34" w:rsidRDefault="006B4BE7" w:rsidP="006B4BE7">
      <w:pPr>
        <w:tabs>
          <w:tab w:val="left" w:pos="2310"/>
        </w:tabs>
        <w:rPr>
          <w:b/>
          <w:bCs/>
        </w:rPr>
      </w:pPr>
    </w:p>
    <w:p w:rsidR="006B4BE7" w:rsidRPr="00035E34" w:rsidRDefault="006B4BE7" w:rsidP="006B4BE7">
      <w:pPr>
        <w:tabs>
          <w:tab w:val="left" w:pos="2310"/>
        </w:tabs>
        <w:rPr>
          <w:b/>
          <w:bCs/>
        </w:rPr>
      </w:pPr>
    </w:p>
    <w:p w:rsidR="006B4BE7" w:rsidRPr="00035E34" w:rsidRDefault="006B4BE7" w:rsidP="006B4BE7">
      <w:pPr>
        <w:tabs>
          <w:tab w:val="left" w:pos="2310"/>
        </w:tabs>
        <w:rPr>
          <w:b/>
          <w:bCs/>
        </w:rPr>
      </w:pPr>
    </w:p>
    <w:p w:rsidR="006B4BE7" w:rsidRPr="00035E34" w:rsidRDefault="006B4BE7" w:rsidP="006B4BE7">
      <w:pPr>
        <w:tabs>
          <w:tab w:val="left" w:pos="2310"/>
        </w:tabs>
        <w:rPr>
          <w:b/>
          <w:bCs/>
        </w:rPr>
      </w:pPr>
    </w:p>
    <w:p w:rsidR="006B4BE7" w:rsidRPr="008572D2" w:rsidRDefault="00035E34" w:rsidP="00E656D7">
      <w:pPr>
        <w:tabs>
          <w:tab w:val="left" w:pos="2310"/>
        </w:tabs>
        <w:jc w:val="center"/>
        <w:rPr>
          <w:b/>
          <w:bCs/>
          <w:sz w:val="22"/>
          <w:szCs w:val="22"/>
        </w:rPr>
      </w:pPr>
      <w:r>
        <w:rPr>
          <w:b/>
          <w:bCs/>
          <w:sz w:val="22"/>
          <w:szCs w:val="22"/>
        </w:rPr>
        <w:t>APPLICATION</w:t>
      </w:r>
      <w:r w:rsidR="006B4BE7" w:rsidRPr="008572D2">
        <w:rPr>
          <w:b/>
          <w:bCs/>
          <w:sz w:val="22"/>
          <w:szCs w:val="22"/>
        </w:rPr>
        <w:t xml:space="preserve"> </w:t>
      </w:r>
      <w:r w:rsidR="006B4BE7" w:rsidRPr="008572D2">
        <w:rPr>
          <w:b/>
          <w:bCs/>
          <w:sz w:val="22"/>
          <w:szCs w:val="22"/>
        </w:rPr>
        <w:br/>
      </w:r>
      <w:r>
        <w:rPr>
          <w:b/>
          <w:bCs/>
          <w:sz w:val="22"/>
          <w:szCs w:val="22"/>
        </w:rPr>
        <w:t>on</w:t>
      </w:r>
      <w:r w:rsidRPr="008572D2">
        <w:rPr>
          <w:b/>
          <w:bCs/>
          <w:sz w:val="22"/>
          <w:szCs w:val="22"/>
        </w:rPr>
        <w:t xml:space="preserve"> </w:t>
      </w:r>
      <w:r>
        <w:rPr>
          <w:b/>
          <w:bCs/>
          <w:sz w:val="22"/>
          <w:szCs w:val="22"/>
        </w:rPr>
        <w:t>issuing</w:t>
      </w:r>
      <w:r w:rsidRPr="008572D2">
        <w:rPr>
          <w:b/>
          <w:bCs/>
          <w:sz w:val="22"/>
          <w:szCs w:val="22"/>
        </w:rPr>
        <w:t xml:space="preserve"> </w:t>
      </w:r>
      <w:r>
        <w:rPr>
          <w:b/>
          <w:bCs/>
          <w:sz w:val="22"/>
          <w:szCs w:val="22"/>
        </w:rPr>
        <w:t>of</w:t>
      </w:r>
      <w:r w:rsidRPr="008572D2">
        <w:rPr>
          <w:b/>
          <w:bCs/>
          <w:sz w:val="22"/>
          <w:szCs w:val="22"/>
        </w:rPr>
        <w:t xml:space="preserve"> </w:t>
      </w:r>
      <w:r>
        <w:rPr>
          <w:b/>
          <w:bCs/>
          <w:sz w:val="22"/>
          <w:szCs w:val="22"/>
        </w:rPr>
        <w:t>the</w:t>
      </w:r>
      <w:r w:rsidRPr="008572D2">
        <w:rPr>
          <w:b/>
          <w:bCs/>
          <w:sz w:val="22"/>
          <w:szCs w:val="22"/>
        </w:rPr>
        <w:t xml:space="preserve"> </w:t>
      </w:r>
      <w:r>
        <w:rPr>
          <w:b/>
          <w:bCs/>
          <w:sz w:val="22"/>
          <w:szCs w:val="22"/>
        </w:rPr>
        <w:t>conclusion</w:t>
      </w:r>
      <w:r w:rsidRPr="008572D2">
        <w:rPr>
          <w:b/>
          <w:bCs/>
          <w:sz w:val="22"/>
          <w:szCs w:val="22"/>
        </w:rPr>
        <w:t xml:space="preserve"> </w:t>
      </w:r>
      <w:r w:rsidR="008572D2">
        <w:rPr>
          <w:b/>
          <w:bCs/>
          <w:sz w:val="22"/>
          <w:szCs w:val="22"/>
        </w:rPr>
        <w:t>on</w:t>
      </w:r>
      <w:r w:rsidR="008572D2" w:rsidRPr="008572D2">
        <w:rPr>
          <w:b/>
          <w:bCs/>
          <w:sz w:val="22"/>
          <w:szCs w:val="22"/>
        </w:rPr>
        <w:t xml:space="preserve"> </w:t>
      </w:r>
      <w:r w:rsidR="008572D2">
        <w:rPr>
          <w:b/>
          <w:bCs/>
          <w:sz w:val="22"/>
          <w:szCs w:val="22"/>
        </w:rPr>
        <w:t>conformity</w:t>
      </w:r>
      <w:r w:rsidR="008572D2" w:rsidRPr="008572D2">
        <w:rPr>
          <w:b/>
          <w:bCs/>
          <w:sz w:val="22"/>
          <w:szCs w:val="22"/>
        </w:rPr>
        <w:t xml:space="preserve"> </w:t>
      </w:r>
      <w:r w:rsidR="008572D2">
        <w:rPr>
          <w:b/>
          <w:bCs/>
          <w:sz w:val="22"/>
          <w:szCs w:val="22"/>
        </w:rPr>
        <w:t>of</w:t>
      </w:r>
      <w:r w:rsidR="008572D2" w:rsidRPr="008572D2">
        <w:rPr>
          <w:b/>
          <w:bCs/>
          <w:sz w:val="22"/>
          <w:szCs w:val="22"/>
        </w:rPr>
        <w:t xml:space="preserve"> </w:t>
      </w:r>
      <w:r w:rsidR="008572D2">
        <w:rPr>
          <w:b/>
          <w:bCs/>
          <w:sz w:val="22"/>
          <w:szCs w:val="22"/>
        </w:rPr>
        <w:t>the</w:t>
      </w:r>
      <w:r w:rsidR="008572D2" w:rsidRPr="008572D2">
        <w:rPr>
          <w:b/>
          <w:bCs/>
          <w:sz w:val="22"/>
          <w:szCs w:val="22"/>
        </w:rPr>
        <w:t xml:space="preserve"> </w:t>
      </w:r>
      <w:r w:rsidR="008572D2">
        <w:rPr>
          <w:b/>
          <w:bCs/>
          <w:sz w:val="22"/>
          <w:szCs w:val="22"/>
        </w:rPr>
        <w:t>manufacturer</w:t>
      </w:r>
      <w:r w:rsidR="008572D2" w:rsidRPr="008572D2">
        <w:rPr>
          <w:b/>
          <w:bCs/>
          <w:sz w:val="22"/>
          <w:szCs w:val="22"/>
        </w:rPr>
        <w:t xml:space="preserve"> (</w:t>
      </w:r>
      <w:r w:rsidR="008572D2">
        <w:rPr>
          <w:b/>
          <w:bCs/>
          <w:sz w:val="22"/>
          <w:szCs w:val="22"/>
        </w:rPr>
        <w:t>foreign</w:t>
      </w:r>
      <w:r w:rsidR="008572D2" w:rsidRPr="008572D2">
        <w:rPr>
          <w:b/>
          <w:bCs/>
          <w:sz w:val="22"/>
          <w:szCs w:val="22"/>
        </w:rPr>
        <w:t xml:space="preserve"> </w:t>
      </w:r>
      <w:r w:rsidR="008572D2">
        <w:rPr>
          <w:b/>
          <w:bCs/>
          <w:sz w:val="22"/>
          <w:szCs w:val="22"/>
        </w:rPr>
        <w:t>manufacturer</w:t>
      </w:r>
      <w:r w:rsidR="008572D2" w:rsidRPr="008572D2">
        <w:rPr>
          <w:b/>
          <w:bCs/>
          <w:sz w:val="22"/>
          <w:szCs w:val="22"/>
        </w:rPr>
        <w:t xml:space="preserve">) </w:t>
      </w:r>
      <w:r w:rsidR="008572D2">
        <w:rPr>
          <w:b/>
          <w:bCs/>
          <w:sz w:val="22"/>
          <w:szCs w:val="22"/>
        </w:rPr>
        <w:t>of</w:t>
      </w:r>
      <w:r w:rsidR="008572D2" w:rsidRPr="008572D2">
        <w:rPr>
          <w:b/>
          <w:bCs/>
          <w:sz w:val="22"/>
          <w:szCs w:val="22"/>
        </w:rPr>
        <w:t xml:space="preserve"> </w:t>
      </w:r>
      <w:r w:rsidR="008572D2">
        <w:rPr>
          <w:b/>
          <w:bCs/>
          <w:sz w:val="22"/>
          <w:szCs w:val="22"/>
        </w:rPr>
        <w:t>medical products for the medical purposes</w:t>
      </w:r>
      <w:r w:rsidR="008572D2" w:rsidRPr="008572D2">
        <w:rPr>
          <w:b/>
          <w:bCs/>
          <w:sz w:val="22"/>
          <w:szCs w:val="22"/>
        </w:rPr>
        <w:t xml:space="preserve"> </w:t>
      </w:r>
      <w:r w:rsidR="008572D2">
        <w:rPr>
          <w:b/>
          <w:bCs/>
          <w:sz w:val="22"/>
          <w:szCs w:val="22"/>
        </w:rPr>
        <w:t>to</w:t>
      </w:r>
      <w:r w:rsidR="008572D2" w:rsidRPr="008572D2">
        <w:rPr>
          <w:b/>
          <w:bCs/>
          <w:sz w:val="22"/>
          <w:szCs w:val="22"/>
        </w:rPr>
        <w:t xml:space="preserve"> </w:t>
      </w:r>
      <w:r w:rsidR="008572D2">
        <w:rPr>
          <w:b/>
          <w:bCs/>
          <w:sz w:val="22"/>
          <w:szCs w:val="22"/>
        </w:rPr>
        <w:t>the</w:t>
      </w:r>
      <w:r w:rsidR="008572D2" w:rsidRPr="008572D2">
        <w:rPr>
          <w:b/>
          <w:bCs/>
          <w:sz w:val="22"/>
          <w:szCs w:val="22"/>
        </w:rPr>
        <w:t xml:space="preserve"> </w:t>
      </w:r>
      <w:r w:rsidR="008572D2">
        <w:rPr>
          <w:b/>
          <w:bCs/>
          <w:sz w:val="22"/>
          <w:szCs w:val="22"/>
        </w:rPr>
        <w:t xml:space="preserve">requirements of the rules of good manufacturing practice </w:t>
      </w:r>
    </w:p>
    <w:p w:rsidR="006B4BE7" w:rsidRPr="008572D2" w:rsidRDefault="006B4BE7" w:rsidP="00744383">
      <w:pPr>
        <w:tabs>
          <w:tab w:val="left" w:pos="2310"/>
        </w:tabs>
        <w:jc w:val="both"/>
      </w:pPr>
    </w:p>
    <w:p w:rsidR="006B4BE7" w:rsidRDefault="008572D2" w:rsidP="00744383">
      <w:pPr>
        <w:tabs>
          <w:tab w:val="left" w:pos="2310"/>
        </w:tabs>
        <w:jc w:val="both"/>
      </w:pPr>
      <w:r>
        <w:t>I</w:t>
      </w:r>
      <w:r w:rsidRPr="008572D2">
        <w:t xml:space="preserve"> </w:t>
      </w:r>
      <w:r>
        <w:t>hereby</w:t>
      </w:r>
      <w:r w:rsidRPr="008572D2">
        <w:t xml:space="preserve"> </w:t>
      </w:r>
      <w:r>
        <w:t>ask</w:t>
      </w:r>
      <w:r w:rsidRPr="008572D2">
        <w:t xml:space="preserve"> </w:t>
      </w:r>
      <w:r>
        <w:t>to</w:t>
      </w:r>
      <w:r w:rsidRPr="008572D2">
        <w:t xml:space="preserve"> </w:t>
      </w:r>
      <w:r>
        <w:t>issue</w:t>
      </w:r>
      <w:r w:rsidRPr="008572D2">
        <w:t xml:space="preserve"> the conclusion on conformity of the manufacturer (foreign manufacturer) of medical p</w:t>
      </w:r>
      <w:r w:rsidR="004C31E5">
        <w:t>roducts for the medical use</w:t>
      </w:r>
      <w:r w:rsidRPr="008572D2">
        <w:t xml:space="preserve"> to the requirements of the rules of good manufacturing practice</w:t>
      </w:r>
      <w:r>
        <w:t>.</w:t>
      </w:r>
    </w:p>
    <w:p w:rsidR="008572D2" w:rsidRPr="008572D2" w:rsidRDefault="008572D2" w:rsidP="00744383">
      <w:pPr>
        <w:tabs>
          <w:tab w:val="left" w:pos="2310"/>
        </w:tabs>
        <w:jc w:val="both"/>
        <w:rPr>
          <w:bCs/>
        </w:rPr>
      </w:pPr>
    </w:p>
    <w:tbl>
      <w:tblPr>
        <w:tblW w:w="10206" w:type="dxa"/>
        <w:tblLayout w:type="fixed"/>
        <w:tblLook w:val="0000" w:firstRow="0" w:lastRow="0" w:firstColumn="0" w:lastColumn="0" w:noHBand="0" w:noVBand="0"/>
      </w:tblPr>
      <w:tblGrid>
        <w:gridCol w:w="3117"/>
        <w:gridCol w:w="1701"/>
        <w:gridCol w:w="569"/>
        <w:gridCol w:w="2268"/>
        <w:gridCol w:w="2551"/>
      </w:tblGrid>
      <w:tr w:rsidR="006B4BE7" w:rsidRPr="008572D2" w:rsidTr="003B7CD0">
        <w:trPr>
          <w:trHeight w:val="270"/>
        </w:trPr>
        <w:tc>
          <w:tcPr>
            <w:tcW w:w="10206" w:type="dxa"/>
            <w:gridSpan w:val="5"/>
            <w:tcBorders>
              <w:top w:val="nil"/>
              <w:left w:val="nil"/>
              <w:bottom w:val="nil"/>
              <w:right w:val="nil"/>
            </w:tcBorders>
            <w:shd w:val="clear" w:color="auto" w:fill="auto"/>
            <w:vAlign w:val="bottom"/>
          </w:tcPr>
          <w:p w:rsidR="006B4BE7" w:rsidRPr="008572D2" w:rsidRDefault="008572D2" w:rsidP="008572D2">
            <w:pPr>
              <w:numPr>
                <w:ilvl w:val="0"/>
                <w:numId w:val="30"/>
              </w:numPr>
              <w:tabs>
                <w:tab w:val="left" w:pos="2310"/>
              </w:tabs>
              <w:ind w:left="1080"/>
              <w:rPr>
                <w:b/>
                <w:bCs/>
              </w:rPr>
            </w:pPr>
            <w:r>
              <w:rPr>
                <w:b/>
                <w:bCs/>
              </w:rPr>
              <w:t>M</w:t>
            </w:r>
            <w:r w:rsidRPr="008572D2">
              <w:rPr>
                <w:b/>
                <w:bCs/>
              </w:rPr>
              <w:t>anufacturer (foreign manufacturer) of medical products</w:t>
            </w:r>
            <w:r w:rsidR="006B4BE7" w:rsidRPr="008572D2">
              <w:rPr>
                <w:b/>
                <w:bCs/>
              </w:rPr>
              <w:t xml:space="preserve"> </w:t>
            </w:r>
          </w:p>
          <w:p w:rsidR="006B4BE7" w:rsidRPr="008572D2" w:rsidRDefault="006B4BE7" w:rsidP="003B7CD0">
            <w:pPr>
              <w:tabs>
                <w:tab w:val="left" w:pos="2310"/>
              </w:tabs>
              <w:rPr>
                <w:b/>
                <w:bCs/>
              </w:rPr>
            </w:pPr>
          </w:p>
        </w:tc>
      </w:tr>
      <w:tr w:rsidR="006B4BE7" w:rsidRPr="00352EF4" w:rsidTr="003B7CD0">
        <w:trPr>
          <w:trHeight w:val="433"/>
        </w:trPr>
        <w:tc>
          <w:tcPr>
            <w:tcW w:w="3117" w:type="dxa"/>
            <w:tcBorders>
              <w:top w:val="single" w:sz="8" w:space="0" w:color="auto"/>
              <w:left w:val="single" w:sz="8" w:space="0" w:color="auto"/>
              <w:bottom w:val="single" w:sz="4" w:space="0" w:color="auto"/>
              <w:right w:val="single" w:sz="4" w:space="0" w:color="auto"/>
            </w:tcBorders>
            <w:shd w:val="clear" w:color="auto" w:fill="auto"/>
            <w:vAlign w:val="center"/>
          </w:tcPr>
          <w:p w:rsidR="006B4BE7" w:rsidRPr="008572D2" w:rsidRDefault="008572D2" w:rsidP="003B7CD0">
            <w:pPr>
              <w:tabs>
                <w:tab w:val="left" w:pos="2310"/>
              </w:tabs>
              <w:rPr>
                <w:bCs/>
              </w:rPr>
            </w:pPr>
            <w:r>
              <w:rPr>
                <w:bCs/>
              </w:rPr>
              <w:t>Name</w:t>
            </w:r>
          </w:p>
        </w:tc>
        <w:tc>
          <w:tcPr>
            <w:tcW w:w="7089" w:type="dxa"/>
            <w:gridSpan w:val="4"/>
            <w:tcBorders>
              <w:top w:val="single" w:sz="8" w:space="0" w:color="auto"/>
              <w:left w:val="nil"/>
              <w:bottom w:val="single" w:sz="4" w:space="0" w:color="auto"/>
              <w:right w:val="single" w:sz="8" w:space="0" w:color="000000"/>
            </w:tcBorders>
            <w:shd w:val="clear" w:color="auto" w:fill="auto"/>
            <w:vAlign w:val="center"/>
          </w:tcPr>
          <w:p w:rsidR="006B4BE7" w:rsidRPr="00352EF4" w:rsidRDefault="006B4BE7" w:rsidP="003B7CD0">
            <w:pPr>
              <w:tabs>
                <w:tab w:val="left" w:pos="2310"/>
              </w:tabs>
              <w:rPr>
                <w:iCs/>
                <w:lang w:val="ru-RU"/>
              </w:rPr>
            </w:pPr>
            <w:r w:rsidRPr="00352EF4">
              <w:rPr>
                <w:i/>
                <w:iCs/>
                <w:lang w:val="ru-RU"/>
              </w:rPr>
              <w:t xml:space="preserve"> </w:t>
            </w:r>
          </w:p>
        </w:tc>
      </w:tr>
      <w:tr w:rsidR="006B4BE7" w:rsidRPr="00352EF4" w:rsidTr="003B7CD0">
        <w:trPr>
          <w:trHeight w:val="605"/>
        </w:trPr>
        <w:tc>
          <w:tcPr>
            <w:tcW w:w="3117" w:type="dxa"/>
            <w:tcBorders>
              <w:top w:val="single" w:sz="4" w:space="0" w:color="auto"/>
              <w:left w:val="single" w:sz="8" w:space="0" w:color="auto"/>
              <w:bottom w:val="single" w:sz="4" w:space="0" w:color="auto"/>
              <w:right w:val="single" w:sz="4" w:space="0" w:color="auto"/>
            </w:tcBorders>
            <w:shd w:val="clear" w:color="auto" w:fill="auto"/>
            <w:vAlign w:val="center"/>
          </w:tcPr>
          <w:p w:rsidR="006B4BE7" w:rsidRPr="00352EF4" w:rsidRDefault="008572D2" w:rsidP="003B7CD0">
            <w:pPr>
              <w:tabs>
                <w:tab w:val="left" w:pos="2310"/>
              </w:tabs>
              <w:rPr>
                <w:bCs/>
                <w:lang w:val="ru-RU"/>
              </w:rPr>
            </w:pPr>
            <w:r>
              <w:rPr>
                <w:rStyle w:val="shorttext"/>
                <w:lang w:val="en"/>
              </w:rPr>
              <w:t>Address of the location</w:t>
            </w:r>
          </w:p>
        </w:tc>
        <w:tc>
          <w:tcPr>
            <w:tcW w:w="7089" w:type="dxa"/>
            <w:gridSpan w:val="4"/>
            <w:tcBorders>
              <w:top w:val="single" w:sz="4" w:space="0" w:color="auto"/>
              <w:left w:val="nil"/>
              <w:bottom w:val="single" w:sz="4" w:space="0" w:color="auto"/>
              <w:right w:val="single" w:sz="8" w:space="0" w:color="000000"/>
            </w:tcBorders>
            <w:shd w:val="clear" w:color="auto" w:fill="auto"/>
            <w:vAlign w:val="center"/>
          </w:tcPr>
          <w:p w:rsidR="006B4BE7" w:rsidRPr="00352EF4" w:rsidRDefault="006B4BE7" w:rsidP="003B7CD0">
            <w:pPr>
              <w:tabs>
                <w:tab w:val="left" w:pos="2310"/>
              </w:tabs>
              <w:rPr>
                <w:i/>
                <w:iCs/>
                <w:lang w:val="ru-RU"/>
              </w:rPr>
            </w:pPr>
            <w:r w:rsidRPr="00352EF4">
              <w:rPr>
                <w:i/>
                <w:iCs/>
                <w:lang w:val="ru-RU"/>
              </w:rPr>
              <w:t xml:space="preserve"> </w:t>
            </w:r>
          </w:p>
        </w:tc>
      </w:tr>
      <w:tr w:rsidR="006B4BE7" w:rsidRPr="00352EF4" w:rsidTr="003B7CD0">
        <w:trPr>
          <w:trHeight w:val="557"/>
        </w:trPr>
        <w:tc>
          <w:tcPr>
            <w:tcW w:w="3117" w:type="dxa"/>
            <w:vMerge w:val="restart"/>
            <w:tcBorders>
              <w:top w:val="single" w:sz="4" w:space="0" w:color="auto"/>
              <w:left w:val="single" w:sz="8" w:space="0" w:color="auto"/>
              <w:right w:val="single" w:sz="4" w:space="0" w:color="auto"/>
            </w:tcBorders>
            <w:shd w:val="clear" w:color="auto" w:fill="auto"/>
            <w:vAlign w:val="center"/>
          </w:tcPr>
          <w:p w:rsidR="006B4BE7" w:rsidRPr="008572D2" w:rsidRDefault="008572D2" w:rsidP="003B7CD0">
            <w:pPr>
              <w:tabs>
                <w:tab w:val="left" w:pos="2310"/>
              </w:tabs>
              <w:rPr>
                <w:bCs/>
              </w:rPr>
            </w:pPr>
            <w:r>
              <w:rPr>
                <w:rStyle w:val="shorttext"/>
              </w:rPr>
              <w:t>L</w:t>
            </w:r>
            <w:proofErr w:type="spellStart"/>
            <w:r>
              <w:rPr>
                <w:rStyle w:val="alt-edited"/>
                <w:lang w:val="en"/>
              </w:rPr>
              <w:t>ocation</w:t>
            </w:r>
            <w:proofErr w:type="spellEnd"/>
            <w:r>
              <w:rPr>
                <w:rStyle w:val="alt-edited"/>
                <w:lang w:val="en"/>
              </w:rPr>
              <w:t xml:space="preserve"> of operations address</w:t>
            </w:r>
          </w:p>
        </w:tc>
        <w:tc>
          <w:tcPr>
            <w:tcW w:w="7089" w:type="dxa"/>
            <w:gridSpan w:val="4"/>
            <w:tcBorders>
              <w:top w:val="single" w:sz="4" w:space="0" w:color="auto"/>
              <w:left w:val="nil"/>
              <w:bottom w:val="single" w:sz="4" w:space="0" w:color="auto"/>
              <w:right w:val="single" w:sz="8" w:space="0" w:color="000000"/>
            </w:tcBorders>
            <w:shd w:val="clear" w:color="auto" w:fill="auto"/>
            <w:vAlign w:val="center"/>
          </w:tcPr>
          <w:p w:rsidR="006B4BE7" w:rsidRPr="008572D2" w:rsidRDefault="006B4BE7" w:rsidP="003B7CD0">
            <w:pPr>
              <w:tabs>
                <w:tab w:val="left" w:pos="2310"/>
              </w:tabs>
              <w:rPr>
                <w:i/>
              </w:rPr>
            </w:pPr>
            <w:r w:rsidRPr="008572D2">
              <w:rPr>
                <w:i/>
              </w:rPr>
              <w:t xml:space="preserve"> </w:t>
            </w:r>
          </w:p>
        </w:tc>
      </w:tr>
      <w:tr w:rsidR="006B4BE7" w:rsidRPr="008572D2" w:rsidTr="003B7CD0">
        <w:trPr>
          <w:trHeight w:val="270"/>
        </w:trPr>
        <w:tc>
          <w:tcPr>
            <w:tcW w:w="3117" w:type="dxa"/>
            <w:vMerge/>
            <w:tcBorders>
              <w:left w:val="single" w:sz="8" w:space="0" w:color="auto"/>
              <w:bottom w:val="single" w:sz="4" w:space="0" w:color="auto"/>
              <w:right w:val="single" w:sz="4" w:space="0" w:color="auto"/>
            </w:tcBorders>
            <w:shd w:val="clear" w:color="auto" w:fill="auto"/>
            <w:vAlign w:val="center"/>
          </w:tcPr>
          <w:p w:rsidR="006B4BE7" w:rsidRPr="008572D2" w:rsidRDefault="006B4BE7" w:rsidP="003B7CD0">
            <w:pPr>
              <w:tabs>
                <w:tab w:val="left" w:pos="2310"/>
              </w:tabs>
            </w:pP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rsidR="006B4BE7" w:rsidRPr="00352EF4" w:rsidRDefault="008572D2" w:rsidP="003B7CD0">
            <w:pPr>
              <w:tabs>
                <w:tab w:val="left" w:pos="2310"/>
              </w:tabs>
              <w:rPr>
                <w:lang w:val="ru-RU"/>
              </w:rPr>
            </w:pPr>
            <w:r>
              <w:t>Tel</w:t>
            </w:r>
            <w:r w:rsidR="006B4BE7" w:rsidRPr="00352EF4">
              <w:rPr>
                <w:lang w:val="ru-RU"/>
              </w:rPr>
              <w:t>.</w:t>
            </w:r>
            <w:r w:rsidRPr="008572D2">
              <w:rPr>
                <w:lang w:val="ru-RU"/>
              </w:rPr>
              <w:t xml:space="preserve"> </w:t>
            </w:r>
            <w:r>
              <w:t>No.</w:t>
            </w:r>
            <w:r w:rsidR="006B4BE7" w:rsidRPr="00352EF4">
              <w:rPr>
                <w:lang w:val="ru-RU"/>
              </w:rPr>
              <w:t>:</w:t>
            </w:r>
          </w:p>
        </w:tc>
        <w:tc>
          <w:tcPr>
            <w:tcW w:w="2268" w:type="dxa"/>
            <w:tcBorders>
              <w:top w:val="single" w:sz="4" w:space="0" w:color="auto"/>
              <w:left w:val="nil"/>
              <w:bottom w:val="single" w:sz="4" w:space="0" w:color="auto"/>
              <w:right w:val="single" w:sz="4" w:space="0" w:color="auto"/>
            </w:tcBorders>
            <w:shd w:val="clear" w:color="auto" w:fill="auto"/>
          </w:tcPr>
          <w:p w:rsidR="006B4BE7" w:rsidRPr="00352EF4" w:rsidRDefault="008572D2" w:rsidP="003B7CD0">
            <w:pPr>
              <w:tabs>
                <w:tab w:val="left" w:pos="2310"/>
              </w:tabs>
              <w:rPr>
                <w:lang w:val="ru-RU"/>
              </w:rPr>
            </w:pPr>
            <w:r>
              <w:t>Fax.</w:t>
            </w:r>
            <w:r w:rsidR="006B4BE7" w:rsidRPr="00352EF4">
              <w:rPr>
                <w:lang w:val="ru-RU"/>
              </w:rPr>
              <w:t>:</w:t>
            </w:r>
          </w:p>
        </w:tc>
        <w:tc>
          <w:tcPr>
            <w:tcW w:w="2551" w:type="dxa"/>
            <w:tcBorders>
              <w:top w:val="single" w:sz="4" w:space="0" w:color="auto"/>
              <w:left w:val="nil"/>
              <w:bottom w:val="single" w:sz="4" w:space="0" w:color="auto"/>
              <w:right w:val="single" w:sz="8" w:space="0" w:color="000000"/>
            </w:tcBorders>
            <w:shd w:val="clear" w:color="auto" w:fill="auto"/>
          </w:tcPr>
          <w:p w:rsidR="006B4BE7" w:rsidRPr="00352EF4" w:rsidRDefault="006B4BE7" w:rsidP="003B7CD0">
            <w:pPr>
              <w:tabs>
                <w:tab w:val="left" w:pos="2310"/>
              </w:tabs>
              <w:rPr>
                <w:lang w:val="it-IT"/>
              </w:rPr>
            </w:pPr>
            <w:r w:rsidRPr="00352EF4">
              <w:rPr>
                <w:lang w:val="it-IT"/>
              </w:rPr>
              <w:t xml:space="preserve">e-mail:  </w:t>
            </w:r>
          </w:p>
        </w:tc>
      </w:tr>
      <w:tr w:rsidR="006B4BE7" w:rsidRPr="00352EF4" w:rsidTr="003B7CD0">
        <w:trPr>
          <w:trHeight w:val="754"/>
        </w:trPr>
        <w:tc>
          <w:tcPr>
            <w:tcW w:w="3117" w:type="dxa"/>
            <w:vMerge w:val="restart"/>
            <w:tcBorders>
              <w:top w:val="single" w:sz="4" w:space="0" w:color="auto"/>
              <w:left w:val="single" w:sz="8" w:space="0" w:color="auto"/>
              <w:right w:val="single" w:sz="4" w:space="0" w:color="auto"/>
            </w:tcBorders>
            <w:shd w:val="clear" w:color="auto" w:fill="auto"/>
            <w:vAlign w:val="center"/>
          </w:tcPr>
          <w:p w:rsidR="008572D2" w:rsidRPr="008572D2" w:rsidRDefault="004C31E5" w:rsidP="004C31E5">
            <w:pPr>
              <w:tabs>
                <w:tab w:val="left" w:pos="2310"/>
              </w:tabs>
            </w:pPr>
            <w:r>
              <w:t>L</w:t>
            </w:r>
            <w:r w:rsidR="008572D2" w:rsidRPr="008572D2">
              <w:t xml:space="preserve">icense </w:t>
            </w:r>
            <w:r w:rsidR="008572D2">
              <w:t xml:space="preserve">of production of medical products </w:t>
            </w:r>
            <w:r w:rsidR="008572D2" w:rsidRPr="008572D2">
              <w:t xml:space="preserve">(or a document based on which the foreign manufacturer operates on the production of medicines) </w:t>
            </w:r>
            <w:r>
              <w:t>for medical use</w:t>
            </w:r>
          </w:p>
        </w:tc>
        <w:tc>
          <w:tcPr>
            <w:tcW w:w="1701" w:type="dxa"/>
            <w:tcBorders>
              <w:top w:val="single" w:sz="4" w:space="0" w:color="auto"/>
              <w:left w:val="nil"/>
              <w:bottom w:val="single" w:sz="4" w:space="0" w:color="auto"/>
              <w:right w:val="single" w:sz="4" w:space="0" w:color="auto"/>
            </w:tcBorders>
            <w:shd w:val="clear" w:color="auto" w:fill="auto"/>
            <w:vAlign w:val="center"/>
          </w:tcPr>
          <w:p w:rsidR="006B4BE7" w:rsidRPr="008572D2" w:rsidRDefault="008572D2" w:rsidP="003B7CD0">
            <w:pPr>
              <w:tabs>
                <w:tab w:val="left" w:pos="2310"/>
              </w:tabs>
            </w:pPr>
            <w:r>
              <w:t>Number</w:t>
            </w:r>
          </w:p>
        </w:tc>
        <w:tc>
          <w:tcPr>
            <w:tcW w:w="5388" w:type="dxa"/>
            <w:gridSpan w:val="3"/>
            <w:tcBorders>
              <w:top w:val="single" w:sz="4" w:space="0" w:color="auto"/>
              <w:left w:val="nil"/>
              <w:bottom w:val="single" w:sz="4" w:space="0" w:color="auto"/>
              <w:right w:val="single" w:sz="8" w:space="0" w:color="000000"/>
            </w:tcBorders>
            <w:shd w:val="clear" w:color="auto" w:fill="auto"/>
            <w:vAlign w:val="center"/>
          </w:tcPr>
          <w:p w:rsidR="006B4BE7" w:rsidRPr="00352EF4" w:rsidRDefault="006B4BE7" w:rsidP="003B7CD0">
            <w:pPr>
              <w:tabs>
                <w:tab w:val="left" w:pos="2310"/>
              </w:tabs>
              <w:rPr>
                <w:lang w:val="it-IT"/>
              </w:rPr>
            </w:pPr>
          </w:p>
        </w:tc>
      </w:tr>
      <w:tr w:rsidR="006B4BE7" w:rsidRPr="00352EF4" w:rsidTr="003B7CD0">
        <w:trPr>
          <w:trHeight w:val="876"/>
        </w:trPr>
        <w:tc>
          <w:tcPr>
            <w:tcW w:w="3117" w:type="dxa"/>
            <w:vMerge/>
            <w:tcBorders>
              <w:left w:val="single" w:sz="8" w:space="0" w:color="auto"/>
              <w:right w:val="single" w:sz="4" w:space="0" w:color="auto"/>
            </w:tcBorders>
            <w:shd w:val="clear" w:color="auto" w:fill="auto"/>
            <w:vAlign w:val="center"/>
          </w:tcPr>
          <w:p w:rsidR="006B4BE7" w:rsidRPr="00352EF4" w:rsidRDefault="006B4BE7" w:rsidP="003B7CD0">
            <w:pPr>
              <w:tabs>
                <w:tab w:val="left" w:pos="2310"/>
              </w:tabs>
              <w:rPr>
                <w:lang w:val="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8572D2" w:rsidRPr="008572D2" w:rsidRDefault="008572D2" w:rsidP="008572D2">
            <w:pPr>
              <w:tabs>
                <w:tab w:val="left" w:pos="2310"/>
              </w:tabs>
              <w:rPr>
                <w:lang w:val="ru-RU"/>
              </w:rPr>
            </w:pPr>
          </w:p>
          <w:p w:rsidR="006B4BE7" w:rsidRPr="00352EF4" w:rsidRDefault="008572D2" w:rsidP="008572D2">
            <w:pPr>
              <w:tabs>
                <w:tab w:val="left" w:pos="2310"/>
              </w:tabs>
              <w:rPr>
                <w:lang w:val="ru-RU"/>
              </w:rPr>
            </w:pPr>
            <w:proofErr w:type="spellStart"/>
            <w:r w:rsidRPr="008572D2">
              <w:rPr>
                <w:lang w:val="ru-RU"/>
              </w:rPr>
              <w:t>date</w:t>
            </w:r>
            <w:proofErr w:type="spellEnd"/>
            <w:r w:rsidRPr="008572D2">
              <w:rPr>
                <w:lang w:val="ru-RU"/>
              </w:rPr>
              <w:t xml:space="preserve"> </w:t>
            </w:r>
            <w:proofErr w:type="spellStart"/>
            <w:r w:rsidRPr="008572D2">
              <w:rPr>
                <w:lang w:val="ru-RU"/>
              </w:rPr>
              <w:t>of</w:t>
            </w:r>
            <w:proofErr w:type="spellEnd"/>
            <w:r w:rsidRPr="008572D2">
              <w:rPr>
                <w:lang w:val="ru-RU"/>
              </w:rPr>
              <w:t xml:space="preserve"> </w:t>
            </w:r>
            <w:proofErr w:type="spellStart"/>
            <w:r w:rsidRPr="008572D2">
              <w:rPr>
                <w:lang w:val="ru-RU"/>
              </w:rPr>
              <w:t>issue</w:t>
            </w:r>
            <w:proofErr w:type="spellEnd"/>
          </w:p>
        </w:tc>
        <w:tc>
          <w:tcPr>
            <w:tcW w:w="5388" w:type="dxa"/>
            <w:gridSpan w:val="3"/>
            <w:tcBorders>
              <w:top w:val="single" w:sz="4" w:space="0" w:color="auto"/>
              <w:left w:val="nil"/>
              <w:bottom w:val="single" w:sz="4" w:space="0" w:color="auto"/>
              <w:right w:val="single" w:sz="8" w:space="0" w:color="000000"/>
            </w:tcBorders>
            <w:shd w:val="clear" w:color="auto" w:fill="auto"/>
            <w:vAlign w:val="center"/>
          </w:tcPr>
          <w:p w:rsidR="006B4BE7" w:rsidRPr="00352EF4" w:rsidRDefault="006B4BE7" w:rsidP="003B7CD0">
            <w:pPr>
              <w:tabs>
                <w:tab w:val="left" w:pos="2310"/>
              </w:tabs>
              <w:rPr>
                <w:lang w:val="it-IT"/>
              </w:rPr>
            </w:pPr>
          </w:p>
        </w:tc>
      </w:tr>
      <w:tr w:rsidR="006B4BE7" w:rsidRPr="00352EF4" w:rsidTr="003B7CD0">
        <w:trPr>
          <w:trHeight w:val="270"/>
        </w:trPr>
        <w:tc>
          <w:tcPr>
            <w:tcW w:w="3117" w:type="dxa"/>
            <w:vMerge/>
            <w:tcBorders>
              <w:left w:val="single" w:sz="8" w:space="0" w:color="auto"/>
              <w:bottom w:val="single" w:sz="4" w:space="0" w:color="auto"/>
              <w:right w:val="single" w:sz="4" w:space="0" w:color="auto"/>
            </w:tcBorders>
            <w:shd w:val="clear" w:color="auto" w:fill="auto"/>
            <w:vAlign w:val="center"/>
          </w:tcPr>
          <w:p w:rsidR="006B4BE7" w:rsidRPr="00352EF4" w:rsidRDefault="006B4BE7" w:rsidP="003B7CD0">
            <w:pPr>
              <w:tabs>
                <w:tab w:val="left" w:pos="2310"/>
              </w:tabs>
              <w:rPr>
                <w:lang w:val="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B4BE7" w:rsidRPr="00352EF4" w:rsidRDefault="008572D2" w:rsidP="003B7CD0">
            <w:pPr>
              <w:tabs>
                <w:tab w:val="left" w:pos="2310"/>
              </w:tabs>
              <w:rPr>
                <w:lang w:val="ru-RU"/>
              </w:rPr>
            </w:pPr>
            <w:r>
              <w:rPr>
                <w:rStyle w:val="alt-edited"/>
                <w:lang w:val="en"/>
              </w:rPr>
              <w:t>period of validity</w:t>
            </w:r>
          </w:p>
        </w:tc>
        <w:tc>
          <w:tcPr>
            <w:tcW w:w="5388" w:type="dxa"/>
            <w:gridSpan w:val="3"/>
            <w:tcBorders>
              <w:top w:val="single" w:sz="4" w:space="0" w:color="auto"/>
              <w:left w:val="nil"/>
              <w:bottom w:val="single" w:sz="4" w:space="0" w:color="auto"/>
              <w:right w:val="single" w:sz="8" w:space="0" w:color="000000"/>
            </w:tcBorders>
            <w:shd w:val="clear" w:color="auto" w:fill="auto"/>
            <w:vAlign w:val="center"/>
          </w:tcPr>
          <w:p w:rsidR="006B4BE7" w:rsidRPr="00352EF4" w:rsidRDefault="006B4BE7" w:rsidP="003B7CD0">
            <w:pPr>
              <w:tabs>
                <w:tab w:val="left" w:pos="2310"/>
              </w:tabs>
              <w:rPr>
                <w:lang w:val="it-IT"/>
              </w:rPr>
            </w:pPr>
          </w:p>
        </w:tc>
      </w:tr>
      <w:tr w:rsidR="006B4BE7" w:rsidRPr="00352EF4" w:rsidTr="003B7CD0">
        <w:trPr>
          <w:trHeight w:val="947"/>
        </w:trPr>
        <w:tc>
          <w:tcPr>
            <w:tcW w:w="3117" w:type="dxa"/>
            <w:vMerge w:val="restart"/>
            <w:tcBorders>
              <w:top w:val="single" w:sz="4" w:space="0" w:color="auto"/>
              <w:left w:val="single" w:sz="8" w:space="0" w:color="auto"/>
              <w:right w:val="single" w:sz="4" w:space="0" w:color="auto"/>
            </w:tcBorders>
            <w:shd w:val="clear" w:color="auto" w:fill="auto"/>
            <w:vAlign w:val="center"/>
          </w:tcPr>
          <w:p w:rsidR="004C31E5" w:rsidRDefault="004C31E5" w:rsidP="003B7CD0">
            <w:pPr>
              <w:tabs>
                <w:tab w:val="left" w:pos="2310"/>
              </w:tabs>
            </w:pPr>
            <w:r>
              <w:t>Authorized body which issued the license (</w:t>
            </w:r>
            <w:r w:rsidRPr="008572D2">
              <w:t>or a document based on which the foreign manufacturer operates on the production of medicines</w:t>
            </w:r>
            <w:r>
              <w:t>)</w:t>
            </w:r>
          </w:p>
          <w:p w:rsidR="006B4BE7" w:rsidRPr="003C68BE" w:rsidRDefault="006B4BE7" w:rsidP="003B7CD0">
            <w:pPr>
              <w:tabs>
                <w:tab w:val="left" w:pos="2310"/>
              </w:tabs>
            </w:pPr>
          </w:p>
        </w:tc>
        <w:tc>
          <w:tcPr>
            <w:tcW w:w="1701" w:type="dxa"/>
            <w:tcBorders>
              <w:top w:val="single" w:sz="4" w:space="0" w:color="auto"/>
              <w:left w:val="nil"/>
              <w:bottom w:val="single" w:sz="4" w:space="0" w:color="auto"/>
              <w:right w:val="single" w:sz="4" w:space="0" w:color="auto"/>
            </w:tcBorders>
            <w:shd w:val="clear" w:color="auto" w:fill="auto"/>
            <w:vAlign w:val="center"/>
          </w:tcPr>
          <w:p w:rsidR="006B4BE7" w:rsidRPr="004C31E5" w:rsidRDefault="004C31E5" w:rsidP="003B7CD0">
            <w:pPr>
              <w:tabs>
                <w:tab w:val="left" w:pos="2310"/>
              </w:tabs>
            </w:pPr>
            <w:r>
              <w:t>name</w:t>
            </w:r>
          </w:p>
        </w:tc>
        <w:tc>
          <w:tcPr>
            <w:tcW w:w="5388" w:type="dxa"/>
            <w:gridSpan w:val="3"/>
            <w:tcBorders>
              <w:top w:val="single" w:sz="4" w:space="0" w:color="auto"/>
              <w:left w:val="nil"/>
              <w:bottom w:val="single" w:sz="4" w:space="0" w:color="auto"/>
              <w:right w:val="single" w:sz="8" w:space="0" w:color="000000"/>
            </w:tcBorders>
            <w:shd w:val="clear" w:color="auto" w:fill="auto"/>
            <w:vAlign w:val="center"/>
          </w:tcPr>
          <w:p w:rsidR="006B4BE7" w:rsidRPr="00352EF4" w:rsidRDefault="006B4BE7" w:rsidP="003B7CD0">
            <w:pPr>
              <w:tabs>
                <w:tab w:val="left" w:pos="2310"/>
              </w:tabs>
              <w:rPr>
                <w:lang w:val="it-IT"/>
              </w:rPr>
            </w:pPr>
          </w:p>
        </w:tc>
      </w:tr>
      <w:tr w:rsidR="006B4BE7" w:rsidRPr="00352EF4" w:rsidTr="003B7CD0">
        <w:trPr>
          <w:trHeight w:val="988"/>
        </w:trPr>
        <w:tc>
          <w:tcPr>
            <w:tcW w:w="3117" w:type="dxa"/>
            <w:vMerge/>
            <w:tcBorders>
              <w:left w:val="single" w:sz="8" w:space="0" w:color="auto"/>
              <w:right w:val="single" w:sz="4" w:space="0" w:color="auto"/>
            </w:tcBorders>
            <w:shd w:val="clear" w:color="auto" w:fill="auto"/>
            <w:vAlign w:val="center"/>
          </w:tcPr>
          <w:p w:rsidR="006B4BE7" w:rsidRPr="00352EF4" w:rsidRDefault="006B4BE7" w:rsidP="003B7CD0">
            <w:pPr>
              <w:tabs>
                <w:tab w:val="left" w:pos="2310"/>
              </w:tabs>
              <w:rPr>
                <w:lang w:val="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B4BE7" w:rsidRPr="00352EF4" w:rsidRDefault="00900123" w:rsidP="00900123">
            <w:pPr>
              <w:tabs>
                <w:tab w:val="left" w:pos="2310"/>
              </w:tabs>
              <w:rPr>
                <w:lang w:val="ru-RU"/>
              </w:rPr>
            </w:pPr>
            <w:r>
              <w:rPr>
                <w:rStyle w:val="shorttext"/>
                <w:lang w:val="en"/>
              </w:rPr>
              <w:t>Location a</w:t>
            </w:r>
            <w:r w:rsidR="004C31E5">
              <w:rPr>
                <w:rStyle w:val="shorttext"/>
                <w:lang w:val="en"/>
              </w:rPr>
              <w:t xml:space="preserve">ddress </w:t>
            </w:r>
          </w:p>
        </w:tc>
        <w:tc>
          <w:tcPr>
            <w:tcW w:w="5388" w:type="dxa"/>
            <w:gridSpan w:val="3"/>
            <w:tcBorders>
              <w:top w:val="single" w:sz="4" w:space="0" w:color="auto"/>
              <w:left w:val="nil"/>
              <w:bottom w:val="single" w:sz="4" w:space="0" w:color="auto"/>
              <w:right w:val="single" w:sz="8" w:space="0" w:color="000000"/>
            </w:tcBorders>
            <w:shd w:val="clear" w:color="auto" w:fill="auto"/>
            <w:vAlign w:val="center"/>
          </w:tcPr>
          <w:p w:rsidR="006B4BE7" w:rsidRPr="00352EF4" w:rsidRDefault="006B4BE7" w:rsidP="003B7CD0">
            <w:pPr>
              <w:tabs>
                <w:tab w:val="left" w:pos="2310"/>
              </w:tabs>
              <w:rPr>
                <w:lang w:val="it-IT"/>
              </w:rPr>
            </w:pPr>
          </w:p>
        </w:tc>
      </w:tr>
      <w:tr w:rsidR="004C31E5" w:rsidRPr="00352EF4" w:rsidTr="003B7CD0">
        <w:trPr>
          <w:trHeight w:val="149"/>
        </w:trPr>
        <w:tc>
          <w:tcPr>
            <w:tcW w:w="3117" w:type="dxa"/>
            <w:vMerge/>
            <w:tcBorders>
              <w:left w:val="single" w:sz="8" w:space="0" w:color="auto"/>
              <w:bottom w:val="single" w:sz="4" w:space="0" w:color="auto"/>
              <w:right w:val="single" w:sz="4" w:space="0" w:color="auto"/>
            </w:tcBorders>
            <w:shd w:val="clear" w:color="auto" w:fill="auto"/>
            <w:vAlign w:val="center"/>
          </w:tcPr>
          <w:p w:rsidR="004C31E5" w:rsidRPr="00352EF4" w:rsidRDefault="004C31E5" w:rsidP="003B7CD0">
            <w:pPr>
              <w:tabs>
                <w:tab w:val="left" w:pos="2310"/>
              </w:tabs>
              <w:rPr>
                <w:lang w:val="ru-RU"/>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rsidR="004C31E5" w:rsidRPr="00352EF4" w:rsidRDefault="004C31E5" w:rsidP="003C68BE">
            <w:pPr>
              <w:tabs>
                <w:tab w:val="left" w:pos="2310"/>
              </w:tabs>
              <w:rPr>
                <w:lang w:val="ru-RU"/>
              </w:rPr>
            </w:pPr>
            <w:r>
              <w:t>Tel</w:t>
            </w:r>
            <w:r w:rsidRPr="00352EF4">
              <w:rPr>
                <w:lang w:val="ru-RU"/>
              </w:rPr>
              <w:t>.</w:t>
            </w:r>
            <w:r w:rsidRPr="008572D2">
              <w:rPr>
                <w:lang w:val="ru-RU"/>
              </w:rPr>
              <w:t xml:space="preserve"> </w:t>
            </w:r>
            <w:r>
              <w:t>No.</w:t>
            </w:r>
            <w:r w:rsidRPr="00352EF4">
              <w:rPr>
                <w:lang w:val="ru-RU"/>
              </w:rPr>
              <w:t>:</w:t>
            </w:r>
          </w:p>
        </w:tc>
        <w:tc>
          <w:tcPr>
            <w:tcW w:w="2268" w:type="dxa"/>
            <w:tcBorders>
              <w:top w:val="single" w:sz="4" w:space="0" w:color="auto"/>
              <w:left w:val="nil"/>
              <w:bottom w:val="single" w:sz="4" w:space="0" w:color="auto"/>
              <w:right w:val="single" w:sz="8" w:space="0" w:color="000000"/>
            </w:tcBorders>
            <w:shd w:val="clear" w:color="auto" w:fill="auto"/>
          </w:tcPr>
          <w:p w:rsidR="004C31E5" w:rsidRPr="00352EF4" w:rsidRDefault="004C31E5" w:rsidP="003C68BE">
            <w:pPr>
              <w:tabs>
                <w:tab w:val="left" w:pos="2310"/>
              </w:tabs>
              <w:rPr>
                <w:lang w:val="ru-RU"/>
              </w:rPr>
            </w:pPr>
            <w:r>
              <w:t>Fax.</w:t>
            </w:r>
            <w:r w:rsidRPr="00352EF4">
              <w:rPr>
                <w:lang w:val="ru-RU"/>
              </w:rPr>
              <w:t>:</w:t>
            </w:r>
          </w:p>
        </w:tc>
        <w:tc>
          <w:tcPr>
            <w:tcW w:w="2551" w:type="dxa"/>
            <w:tcBorders>
              <w:top w:val="single" w:sz="4" w:space="0" w:color="auto"/>
              <w:left w:val="nil"/>
              <w:bottom w:val="single" w:sz="4" w:space="0" w:color="auto"/>
              <w:right w:val="single" w:sz="8" w:space="0" w:color="000000"/>
            </w:tcBorders>
            <w:shd w:val="clear" w:color="auto" w:fill="auto"/>
          </w:tcPr>
          <w:p w:rsidR="004C31E5" w:rsidRPr="00352EF4" w:rsidRDefault="004C31E5" w:rsidP="003C68BE">
            <w:pPr>
              <w:tabs>
                <w:tab w:val="left" w:pos="2310"/>
              </w:tabs>
              <w:rPr>
                <w:lang w:val="it-IT"/>
              </w:rPr>
            </w:pPr>
            <w:r w:rsidRPr="00352EF4">
              <w:rPr>
                <w:lang w:val="it-IT"/>
              </w:rPr>
              <w:t xml:space="preserve">e-mail:  </w:t>
            </w:r>
          </w:p>
        </w:tc>
      </w:tr>
      <w:tr w:rsidR="006B4BE7" w:rsidRPr="00352EF4" w:rsidTr="003B7CD0">
        <w:trPr>
          <w:trHeight w:val="497"/>
        </w:trPr>
        <w:tc>
          <w:tcPr>
            <w:tcW w:w="3117" w:type="dxa"/>
            <w:vMerge w:val="restart"/>
            <w:tcBorders>
              <w:top w:val="single" w:sz="4" w:space="0" w:color="auto"/>
              <w:left w:val="single" w:sz="8" w:space="0" w:color="auto"/>
              <w:right w:val="single" w:sz="4" w:space="0" w:color="auto"/>
            </w:tcBorders>
            <w:shd w:val="clear" w:color="auto" w:fill="auto"/>
            <w:vAlign w:val="center"/>
          </w:tcPr>
          <w:p w:rsidR="006B4BE7" w:rsidRPr="00352EF4" w:rsidRDefault="004C31E5" w:rsidP="003B7CD0">
            <w:pPr>
              <w:tabs>
                <w:tab w:val="left" w:pos="2310"/>
              </w:tabs>
              <w:rPr>
                <w:bCs/>
                <w:lang w:val="ru-RU"/>
              </w:rPr>
            </w:pPr>
            <w:r>
              <w:rPr>
                <w:bCs/>
              </w:rPr>
              <w:t>Authorized person</w:t>
            </w:r>
            <w:r w:rsidR="006B4BE7" w:rsidRPr="00352EF4">
              <w:rPr>
                <w:bCs/>
                <w:lang w:val="ru-RU"/>
              </w:rPr>
              <w:t xml:space="preserve"> </w:t>
            </w:r>
          </w:p>
        </w:tc>
        <w:tc>
          <w:tcPr>
            <w:tcW w:w="1701" w:type="dxa"/>
            <w:tcBorders>
              <w:top w:val="single" w:sz="4" w:space="0" w:color="auto"/>
              <w:left w:val="nil"/>
              <w:right w:val="single" w:sz="8" w:space="0" w:color="000000"/>
            </w:tcBorders>
            <w:shd w:val="clear" w:color="auto" w:fill="auto"/>
            <w:vAlign w:val="center"/>
          </w:tcPr>
          <w:p w:rsidR="006B4BE7" w:rsidRPr="004C31E5" w:rsidRDefault="004C31E5" w:rsidP="003B7CD0">
            <w:pPr>
              <w:tabs>
                <w:tab w:val="left" w:pos="2310"/>
              </w:tabs>
            </w:pPr>
            <w:r>
              <w:t>Full name:</w:t>
            </w:r>
          </w:p>
        </w:tc>
        <w:tc>
          <w:tcPr>
            <w:tcW w:w="5388" w:type="dxa"/>
            <w:gridSpan w:val="3"/>
            <w:tcBorders>
              <w:top w:val="single" w:sz="4" w:space="0" w:color="auto"/>
              <w:left w:val="nil"/>
              <w:right w:val="single" w:sz="8" w:space="0" w:color="000000"/>
            </w:tcBorders>
            <w:shd w:val="clear" w:color="auto" w:fill="auto"/>
            <w:vAlign w:val="center"/>
          </w:tcPr>
          <w:p w:rsidR="006B4BE7" w:rsidRPr="00352EF4" w:rsidRDefault="006B4BE7" w:rsidP="003B7CD0">
            <w:pPr>
              <w:tabs>
                <w:tab w:val="left" w:pos="2310"/>
              </w:tabs>
              <w:rPr>
                <w:lang w:val="ru-RU"/>
              </w:rPr>
            </w:pPr>
          </w:p>
        </w:tc>
      </w:tr>
      <w:tr w:rsidR="006B4BE7" w:rsidRPr="00352EF4" w:rsidTr="003B7CD0">
        <w:trPr>
          <w:trHeight w:val="277"/>
        </w:trPr>
        <w:tc>
          <w:tcPr>
            <w:tcW w:w="3117" w:type="dxa"/>
            <w:vMerge/>
            <w:tcBorders>
              <w:left w:val="single" w:sz="8" w:space="0" w:color="auto"/>
              <w:right w:val="single" w:sz="4" w:space="0" w:color="auto"/>
            </w:tcBorders>
            <w:shd w:val="clear" w:color="auto" w:fill="auto"/>
            <w:vAlign w:val="center"/>
          </w:tcPr>
          <w:p w:rsidR="006B4BE7" w:rsidRPr="00352EF4" w:rsidRDefault="006B4BE7" w:rsidP="003B7CD0">
            <w:pPr>
              <w:tabs>
                <w:tab w:val="left" w:pos="2310"/>
              </w:tabs>
              <w:rPr>
                <w:bCs/>
                <w:lang w:val="ru-RU"/>
              </w:rPr>
            </w:pPr>
          </w:p>
        </w:tc>
        <w:tc>
          <w:tcPr>
            <w:tcW w:w="1701" w:type="dxa"/>
            <w:tcBorders>
              <w:top w:val="single" w:sz="4" w:space="0" w:color="auto"/>
              <w:left w:val="nil"/>
              <w:right w:val="single" w:sz="8" w:space="0" w:color="000000"/>
            </w:tcBorders>
            <w:shd w:val="clear" w:color="auto" w:fill="auto"/>
            <w:vAlign w:val="center"/>
          </w:tcPr>
          <w:p w:rsidR="006B4BE7" w:rsidRPr="00352EF4" w:rsidRDefault="004C31E5" w:rsidP="003B7CD0">
            <w:pPr>
              <w:tabs>
                <w:tab w:val="left" w:pos="2310"/>
              </w:tabs>
              <w:rPr>
                <w:lang w:val="ru-RU"/>
              </w:rPr>
            </w:pPr>
            <w:r>
              <w:t>Position</w:t>
            </w:r>
            <w:r w:rsidR="006B4BE7" w:rsidRPr="00352EF4">
              <w:rPr>
                <w:lang w:val="ru-RU"/>
              </w:rPr>
              <w:t xml:space="preserve">: </w:t>
            </w:r>
            <w:r w:rsidR="006B4BE7" w:rsidRPr="00352EF4">
              <w:rPr>
                <w:i/>
                <w:lang w:val="ru-RU"/>
              </w:rPr>
              <w:t xml:space="preserve"> </w:t>
            </w:r>
            <w:r w:rsidR="006B4BE7" w:rsidRPr="00352EF4">
              <w:rPr>
                <w:lang w:val="ru-RU"/>
              </w:rPr>
              <w:t xml:space="preserve"> </w:t>
            </w:r>
          </w:p>
        </w:tc>
        <w:tc>
          <w:tcPr>
            <w:tcW w:w="5388" w:type="dxa"/>
            <w:gridSpan w:val="3"/>
            <w:tcBorders>
              <w:top w:val="single" w:sz="4" w:space="0" w:color="auto"/>
              <w:left w:val="nil"/>
              <w:right w:val="single" w:sz="8" w:space="0" w:color="000000"/>
            </w:tcBorders>
            <w:shd w:val="clear" w:color="auto" w:fill="auto"/>
            <w:vAlign w:val="center"/>
          </w:tcPr>
          <w:p w:rsidR="006B4BE7" w:rsidRPr="00352EF4" w:rsidRDefault="006B4BE7" w:rsidP="003B7CD0">
            <w:pPr>
              <w:tabs>
                <w:tab w:val="left" w:pos="2310"/>
              </w:tabs>
              <w:rPr>
                <w:lang w:val="ru-RU"/>
              </w:rPr>
            </w:pPr>
          </w:p>
        </w:tc>
      </w:tr>
      <w:tr w:rsidR="004C31E5" w:rsidRPr="00352EF4" w:rsidTr="003B7CD0">
        <w:trPr>
          <w:trHeight w:val="376"/>
        </w:trPr>
        <w:tc>
          <w:tcPr>
            <w:tcW w:w="3117" w:type="dxa"/>
            <w:vMerge/>
            <w:tcBorders>
              <w:left w:val="single" w:sz="8" w:space="0" w:color="auto"/>
              <w:bottom w:val="single" w:sz="8" w:space="0" w:color="000000"/>
              <w:right w:val="single" w:sz="4" w:space="0" w:color="auto"/>
            </w:tcBorders>
            <w:vAlign w:val="center"/>
          </w:tcPr>
          <w:p w:rsidR="004C31E5" w:rsidRPr="00352EF4" w:rsidRDefault="004C31E5" w:rsidP="003B7CD0">
            <w:pPr>
              <w:tabs>
                <w:tab w:val="left" w:pos="2310"/>
              </w:tabs>
              <w:rPr>
                <w:bCs/>
                <w:lang w:val="ru-RU"/>
              </w:rPr>
            </w:pPr>
          </w:p>
        </w:tc>
        <w:tc>
          <w:tcPr>
            <w:tcW w:w="2270" w:type="dxa"/>
            <w:gridSpan w:val="2"/>
            <w:tcBorders>
              <w:top w:val="single" w:sz="4" w:space="0" w:color="auto"/>
              <w:left w:val="nil"/>
              <w:bottom w:val="single" w:sz="8" w:space="0" w:color="auto"/>
              <w:right w:val="single" w:sz="4" w:space="0" w:color="auto"/>
            </w:tcBorders>
            <w:shd w:val="clear" w:color="auto" w:fill="auto"/>
            <w:vAlign w:val="center"/>
          </w:tcPr>
          <w:p w:rsidR="004C31E5" w:rsidRPr="00352EF4" w:rsidRDefault="004C31E5" w:rsidP="003C68BE">
            <w:pPr>
              <w:tabs>
                <w:tab w:val="left" w:pos="2310"/>
              </w:tabs>
              <w:rPr>
                <w:lang w:val="ru-RU"/>
              </w:rPr>
            </w:pPr>
            <w:r>
              <w:t>Tel</w:t>
            </w:r>
            <w:r w:rsidRPr="00352EF4">
              <w:rPr>
                <w:lang w:val="ru-RU"/>
              </w:rPr>
              <w:t>.</w:t>
            </w:r>
            <w:r w:rsidRPr="008572D2">
              <w:rPr>
                <w:lang w:val="ru-RU"/>
              </w:rPr>
              <w:t xml:space="preserve"> </w:t>
            </w:r>
            <w:r>
              <w:t>No.</w:t>
            </w:r>
            <w:r w:rsidRPr="00352EF4">
              <w:rPr>
                <w:lang w:val="ru-RU"/>
              </w:rPr>
              <w:t>:</w:t>
            </w:r>
          </w:p>
        </w:tc>
        <w:tc>
          <w:tcPr>
            <w:tcW w:w="2268" w:type="dxa"/>
            <w:tcBorders>
              <w:top w:val="single" w:sz="4" w:space="0" w:color="auto"/>
              <w:left w:val="nil"/>
              <w:bottom w:val="single" w:sz="8" w:space="0" w:color="auto"/>
              <w:right w:val="single" w:sz="4" w:space="0" w:color="auto"/>
            </w:tcBorders>
            <w:shd w:val="clear" w:color="auto" w:fill="auto"/>
          </w:tcPr>
          <w:p w:rsidR="004C31E5" w:rsidRPr="00352EF4" w:rsidRDefault="004C31E5" w:rsidP="003C68BE">
            <w:pPr>
              <w:tabs>
                <w:tab w:val="left" w:pos="2310"/>
              </w:tabs>
              <w:rPr>
                <w:lang w:val="ru-RU"/>
              </w:rPr>
            </w:pPr>
            <w:r>
              <w:t>Fax.</w:t>
            </w:r>
            <w:r w:rsidRPr="00352EF4">
              <w:rPr>
                <w:lang w:val="ru-RU"/>
              </w:rPr>
              <w:t>:</w:t>
            </w:r>
          </w:p>
        </w:tc>
        <w:tc>
          <w:tcPr>
            <w:tcW w:w="2551" w:type="dxa"/>
            <w:tcBorders>
              <w:top w:val="single" w:sz="4" w:space="0" w:color="auto"/>
              <w:left w:val="nil"/>
              <w:bottom w:val="single" w:sz="8" w:space="0" w:color="auto"/>
              <w:right w:val="single" w:sz="8" w:space="0" w:color="000000"/>
            </w:tcBorders>
            <w:shd w:val="clear" w:color="auto" w:fill="auto"/>
          </w:tcPr>
          <w:p w:rsidR="004C31E5" w:rsidRPr="00352EF4" w:rsidRDefault="004C31E5" w:rsidP="003C68BE">
            <w:pPr>
              <w:tabs>
                <w:tab w:val="left" w:pos="2310"/>
              </w:tabs>
              <w:rPr>
                <w:lang w:val="it-IT"/>
              </w:rPr>
            </w:pPr>
            <w:r w:rsidRPr="00352EF4">
              <w:rPr>
                <w:lang w:val="it-IT"/>
              </w:rPr>
              <w:t xml:space="preserve">e-mail:  </w:t>
            </w:r>
          </w:p>
        </w:tc>
      </w:tr>
    </w:tbl>
    <w:p w:rsidR="006B4BE7" w:rsidRPr="00352EF4" w:rsidRDefault="006B4BE7" w:rsidP="006B4BE7">
      <w:pPr>
        <w:tabs>
          <w:tab w:val="left" w:pos="2310"/>
        </w:tabs>
        <w:rPr>
          <w:lang w:val="ru-RU"/>
        </w:rPr>
      </w:pPr>
    </w:p>
    <w:p w:rsidR="006B4BE7" w:rsidRDefault="006B4BE7" w:rsidP="006B4BE7">
      <w:pPr>
        <w:tabs>
          <w:tab w:val="left" w:pos="2310"/>
        </w:tabs>
        <w:rPr>
          <w:lang w:val="ru-RU"/>
        </w:rPr>
      </w:pPr>
    </w:p>
    <w:p w:rsidR="009817B4" w:rsidRDefault="009817B4" w:rsidP="006B4BE7">
      <w:pPr>
        <w:tabs>
          <w:tab w:val="left" w:pos="2310"/>
        </w:tabs>
        <w:rPr>
          <w:lang w:val="ru-RU"/>
        </w:rPr>
      </w:pPr>
    </w:p>
    <w:p w:rsidR="009817B4" w:rsidRDefault="009817B4" w:rsidP="006B4BE7">
      <w:pPr>
        <w:tabs>
          <w:tab w:val="left" w:pos="2310"/>
        </w:tabs>
        <w:rPr>
          <w:lang w:val="ru-RU"/>
        </w:rPr>
      </w:pPr>
    </w:p>
    <w:p w:rsidR="009817B4" w:rsidRDefault="009817B4" w:rsidP="006B4BE7">
      <w:pPr>
        <w:tabs>
          <w:tab w:val="left" w:pos="2310"/>
        </w:tabs>
        <w:rPr>
          <w:lang w:val="ru-RU"/>
        </w:rPr>
      </w:pPr>
    </w:p>
    <w:p w:rsidR="009817B4" w:rsidRPr="00352EF4" w:rsidRDefault="009817B4" w:rsidP="006B4BE7">
      <w:pPr>
        <w:tabs>
          <w:tab w:val="left" w:pos="2310"/>
        </w:tabs>
        <w:rPr>
          <w:lang w:val="ru-RU"/>
        </w:rPr>
      </w:pPr>
    </w:p>
    <w:p w:rsidR="006B4BE7" w:rsidRDefault="006B4BE7" w:rsidP="006B4BE7">
      <w:pPr>
        <w:tabs>
          <w:tab w:val="left" w:pos="2310"/>
        </w:tabs>
        <w:rPr>
          <w:lang w:val="ru-RU"/>
        </w:rPr>
      </w:pPr>
    </w:p>
    <w:tbl>
      <w:tblPr>
        <w:tblW w:w="10206" w:type="dxa"/>
        <w:tblLayout w:type="fixed"/>
        <w:tblLook w:val="0000" w:firstRow="0" w:lastRow="0" w:firstColumn="0" w:lastColumn="0" w:noHBand="0" w:noVBand="0"/>
      </w:tblPr>
      <w:tblGrid>
        <w:gridCol w:w="3117"/>
        <w:gridCol w:w="1701"/>
        <w:gridCol w:w="569"/>
        <w:gridCol w:w="2268"/>
        <w:gridCol w:w="2551"/>
      </w:tblGrid>
      <w:tr w:rsidR="004C31E5" w:rsidRPr="00352EF4" w:rsidTr="003B7CD0">
        <w:trPr>
          <w:trHeight w:val="363"/>
        </w:trPr>
        <w:tc>
          <w:tcPr>
            <w:tcW w:w="3117" w:type="dxa"/>
            <w:vMerge w:val="restart"/>
            <w:tcBorders>
              <w:top w:val="single" w:sz="4" w:space="0" w:color="auto"/>
              <w:left w:val="single" w:sz="8" w:space="0" w:color="auto"/>
              <w:right w:val="single" w:sz="4" w:space="0" w:color="auto"/>
            </w:tcBorders>
            <w:shd w:val="clear" w:color="auto" w:fill="auto"/>
            <w:vAlign w:val="center"/>
          </w:tcPr>
          <w:p w:rsidR="004C31E5" w:rsidRPr="00352EF4" w:rsidRDefault="004C31E5" w:rsidP="003B7CD0">
            <w:pPr>
              <w:tabs>
                <w:tab w:val="left" w:pos="2310"/>
              </w:tabs>
              <w:rPr>
                <w:bCs/>
                <w:lang w:val="ru-RU"/>
              </w:rPr>
            </w:pPr>
            <w:r>
              <w:rPr>
                <w:bCs/>
              </w:rPr>
              <w:t>C</w:t>
            </w:r>
            <w:proofErr w:type="spellStart"/>
            <w:r w:rsidRPr="004C31E5">
              <w:rPr>
                <w:bCs/>
                <w:lang w:val="ru-RU"/>
              </w:rPr>
              <w:t>ontact</w:t>
            </w:r>
            <w:proofErr w:type="spellEnd"/>
            <w:r w:rsidRPr="004C31E5">
              <w:rPr>
                <w:bCs/>
                <w:lang w:val="ru-RU"/>
              </w:rPr>
              <w:t xml:space="preserve"> </w:t>
            </w:r>
            <w:proofErr w:type="spellStart"/>
            <w:r w:rsidRPr="004C31E5">
              <w:rPr>
                <w:bCs/>
                <w:lang w:val="ru-RU"/>
              </w:rPr>
              <w:t>person</w:t>
            </w:r>
            <w:proofErr w:type="spellEnd"/>
          </w:p>
        </w:tc>
        <w:tc>
          <w:tcPr>
            <w:tcW w:w="1701" w:type="dxa"/>
            <w:tcBorders>
              <w:top w:val="single" w:sz="4" w:space="0" w:color="auto"/>
              <w:left w:val="nil"/>
              <w:right w:val="single" w:sz="8" w:space="0" w:color="000000"/>
            </w:tcBorders>
            <w:shd w:val="clear" w:color="auto" w:fill="auto"/>
            <w:vAlign w:val="center"/>
          </w:tcPr>
          <w:p w:rsidR="004C31E5" w:rsidRPr="004C31E5" w:rsidRDefault="004C31E5" w:rsidP="003C68BE">
            <w:pPr>
              <w:tabs>
                <w:tab w:val="left" w:pos="2310"/>
              </w:tabs>
            </w:pPr>
            <w:r>
              <w:t>Full name:</w:t>
            </w:r>
          </w:p>
        </w:tc>
        <w:tc>
          <w:tcPr>
            <w:tcW w:w="5388" w:type="dxa"/>
            <w:gridSpan w:val="3"/>
            <w:tcBorders>
              <w:top w:val="single" w:sz="4" w:space="0" w:color="auto"/>
              <w:left w:val="nil"/>
              <w:right w:val="single" w:sz="8" w:space="0" w:color="000000"/>
            </w:tcBorders>
            <w:shd w:val="clear" w:color="auto" w:fill="auto"/>
            <w:vAlign w:val="center"/>
          </w:tcPr>
          <w:p w:rsidR="004C31E5" w:rsidRPr="00352EF4" w:rsidRDefault="004C31E5" w:rsidP="003C68BE">
            <w:pPr>
              <w:tabs>
                <w:tab w:val="left" w:pos="2310"/>
              </w:tabs>
              <w:rPr>
                <w:lang w:val="ru-RU"/>
              </w:rPr>
            </w:pPr>
          </w:p>
        </w:tc>
      </w:tr>
      <w:tr w:rsidR="004C31E5" w:rsidRPr="00352EF4" w:rsidTr="003B7CD0">
        <w:trPr>
          <w:trHeight w:val="260"/>
        </w:trPr>
        <w:tc>
          <w:tcPr>
            <w:tcW w:w="3117" w:type="dxa"/>
            <w:vMerge/>
            <w:tcBorders>
              <w:left w:val="single" w:sz="8" w:space="0" w:color="auto"/>
              <w:right w:val="single" w:sz="4" w:space="0" w:color="auto"/>
            </w:tcBorders>
            <w:shd w:val="clear" w:color="auto" w:fill="auto"/>
            <w:vAlign w:val="center"/>
          </w:tcPr>
          <w:p w:rsidR="004C31E5" w:rsidRPr="00352EF4" w:rsidRDefault="004C31E5" w:rsidP="003B7CD0">
            <w:pPr>
              <w:tabs>
                <w:tab w:val="left" w:pos="2310"/>
              </w:tabs>
              <w:rPr>
                <w:bCs/>
                <w:lang w:val="ru-RU"/>
              </w:rPr>
            </w:pPr>
          </w:p>
        </w:tc>
        <w:tc>
          <w:tcPr>
            <w:tcW w:w="1701" w:type="dxa"/>
            <w:tcBorders>
              <w:top w:val="single" w:sz="4" w:space="0" w:color="auto"/>
              <w:left w:val="nil"/>
              <w:right w:val="single" w:sz="8" w:space="0" w:color="000000"/>
            </w:tcBorders>
            <w:shd w:val="clear" w:color="auto" w:fill="auto"/>
            <w:vAlign w:val="center"/>
          </w:tcPr>
          <w:p w:rsidR="004C31E5" w:rsidRPr="00352EF4" w:rsidRDefault="004C31E5" w:rsidP="003C68BE">
            <w:pPr>
              <w:tabs>
                <w:tab w:val="left" w:pos="2310"/>
              </w:tabs>
              <w:rPr>
                <w:lang w:val="ru-RU"/>
              </w:rPr>
            </w:pPr>
            <w:r>
              <w:t>Position</w:t>
            </w:r>
            <w:r w:rsidRPr="00352EF4">
              <w:rPr>
                <w:lang w:val="ru-RU"/>
              </w:rPr>
              <w:t xml:space="preserve">: </w:t>
            </w:r>
            <w:r w:rsidRPr="00352EF4">
              <w:rPr>
                <w:i/>
                <w:lang w:val="ru-RU"/>
              </w:rPr>
              <w:t xml:space="preserve"> </w:t>
            </w:r>
            <w:r w:rsidRPr="00352EF4">
              <w:rPr>
                <w:lang w:val="ru-RU"/>
              </w:rPr>
              <w:t xml:space="preserve"> </w:t>
            </w:r>
          </w:p>
        </w:tc>
        <w:tc>
          <w:tcPr>
            <w:tcW w:w="5388" w:type="dxa"/>
            <w:gridSpan w:val="3"/>
            <w:tcBorders>
              <w:top w:val="single" w:sz="4" w:space="0" w:color="auto"/>
              <w:left w:val="nil"/>
              <w:right w:val="single" w:sz="8" w:space="0" w:color="000000"/>
            </w:tcBorders>
            <w:shd w:val="clear" w:color="auto" w:fill="auto"/>
            <w:vAlign w:val="center"/>
          </w:tcPr>
          <w:p w:rsidR="004C31E5" w:rsidRPr="00352EF4" w:rsidRDefault="004C31E5" w:rsidP="003C68BE">
            <w:pPr>
              <w:tabs>
                <w:tab w:val="left" w:pos="2310"/>
              </w:tabs>
              <w:rPr>
                <w:lang w:val="ru-RU"/>
              </w:rPr>
            </w:pPr>
          </w:p>
        </w:tc>
      </w:tr>
      <w:tr w:rsidR="004C31E5" w:rsidRPr="00352EF4" w:rsidTr="003C68BE">
        <w:trPr>
          <w:trHeight w:val="300"/>
        </w:trPr>
        <w:tc>
          <w:tcPr>
            <w:tcW w:w="3117" w:type="dxa"/>
            <w:vMerge/>
            <w:tcBorders>
              <w:left w:val="single" w:sz="8" w:space="0" w:color="auto"/>
              <w:bottom w:val="single" w:sz="4" w:space="0" w:color="auto"/>
              <w:right w:val="single" w:sz="4" w:space="0" w:color="auto"/>
            </w:tcBorders>
            <w:vAlign w:val="center"/>
          </w:tcPr>
          <w:p w:rsidR="004C31E5" w:rsidRPr="00352EF4" w:rsidRDefault="004C31E5" w:rsidP="003B7CD0">
            <w:pPr>
              <w:tabs>
                <w:tab w:val="left" w:pos="2310"/>
              </w:tabs>
              <w:rPr>
                <w:bCs/>
                <w:lang w:val="ru-RU"/>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rsidR="004C31E5" w:rsidRPr="00352EF4" w:rsidRDefault="004C31E5" w:rsidP="003C68BE">
            <w:pPr>
              <w:tabs>
                <w:tab w:val="left" w:pos="2310"/>
              </w:tabs>
              <w:rPr>
                <w:lang w:val="ru-RU"/>
              </w:rPr>
            </w:pPr>
            <w:r>
              <w:t>Tel</w:t>
            </w:r>
            <w:r w:rsidRPr="00352EF4">
              <w:rPr>
                <w:lang w:val="ru-RU"/>
              </w:rPr>
              <w:t>.</w:t>
            </w:r>
            <w:r w:rsidRPr="008572D2">
              <w:rPr>
                <w:lang w:val="ru-RU"/>
              </w:rPr>
              <w:t xml:space="preserve"> </w:t>
            </w:r>
            <w:r>
              <w:t>No.</w:t>
            </w:r>
            <w:r w:rsidRPr="00352EF4">
              <w:rPr>
                <w:lang w:val="ru-RU"/>
              </w:rPr>
              <w:t>:</w:t>
            </w:r>
          </w:p>
        </w:tc>
        <w:tc>
          <w:tcPr>
            <w:tcW w:w="2268" w:type="dxa"/>
            <w:tcBorders>
              <w:top w:val="single" w:sz="4" w:space="0" w:color="auto"/>
              <w:left w:val="nil"/>
              <w:bottom w:val="single" w:sz="4" w:space="0" w:color="auto"/>
              <w:right w:val="single" w:sz="4" w:space="0" w:color="auto"/>
            </w:tcBorders>
            <w:shd w:val="clear" w:color="auto" w:fill="auto"/>
          </w:tcPr>
          <w:p w:rsidR="004C31E5" w:rsidRPr="00352EF4" w:rsidRDefault="004C31E5" w:rsidP="003C68BE">
            <w:pPr>
              <w:tabs>
                <w:tab w:val="left" w:pos="2310"/>
              </w:tabs>
              <w:rPr>
                <w:lang w:val="ru-RU"/>
              </w:rPr>
            </w:pPr>
            <w:proofErr w:type="gramStart"/>
            <w:r>
              <w:t>Fax.</w:t>
            </w:r>
            <w:r w:rsidRPr="00352EF4">
              <w:rPr>
                <w:lang w:val="ru-RU"/>
              </w:rPr>
              <w:t>:</w:t>
            </w:r>
            <w:proofErr w:type="gramEnd"/>
          </w:p>
        </w:tc>
        <w:tc>
          <w:tcPr>
            <w:tcW w:w="2551" w:type="dxa"/>
            <w:tcBorders>
              <w:top w:val="single" w:sz="4" w:space="0" w:color="auto"/>
              <w:left w:val="nil"/>
              <w:bottom w:val="single" w:sz="4" w:space="0" w:color="auto"/>
              <w:right w:val="single" w:sz="8" w:space="0" w:color="000000"/>
            </w:tcBorders>
            <w:shd w:val="clear" w:color="auto" w:fill="auto"/>
            <w:vAlign w:val="center"/>
          </w:tcPr>
          <w:p w:rsidR="004C31E5" w:rsidRPr="00352EF4" w:rsidRDefault="004C31E5" w:rsidP="003C68BE">
            <w:pPr>
              <w:tabs>
                <w:tab w:val="left" w:pos="2310"/>
              </w:tabs>
              <w:rPr>
                <w:lang w:val="ru-RU"/>
              </w:rPr>
            </w:pPr>
            <w:r>
              <w:t>Tel</w:t>
            </w:r>
            <w:r w:rsidRPr="00352EF4">
              <w:rPr>
                <w:lang w:val="ru-RU"/>
              </w:rPr>
              <w:t>.</w:t>
            </w:r>
            <w:r w:rsidRPr="008572D2">
              <w:rPr>
                <w:lang w:val="ru-RU"/>
              </w:rPr>
              <w:t xml:space="preserve"> </w:t>
            </w:r>
            <w:r>
              <w:t>No.</w:t>
            </w:r>
            <w:r w:rsidRPr="00352EF4">
              <w:rPr>
                <w:lang w:val="ru-RU"/>
              </w:rPr>
              <w:t>:</w:t>
            </w:r>
          </w:p>
        </w:tc>
      </w:tr>
      <w:tr w:rsidR="006B4BE7" w:rsidRPr="004C31E5" w:rsidTr="003B7CD0">
        <w:trPr>
          <w:trHeight w:val="255"/>
        </w:trPr>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31E5" w:rsidRPr="004C31E5" w:rsidRDefault="004C31E5" w:rsidP="004C31E5">
            <w:pPr>
              <w:tabs>
                <w:tab w:val="left" w:pos="2310"/>
              </w:tabs>
            </w:pPr>
            <w:r>
              <w:rPr>
                <w:lang w:val="en"/>
              </w:rPr>
              <w:t xml:space="preserve">Details of the document confirming the payment for issuing a </w:t>
            </w:r>
            <w:r>
              <w:rPr>
                <w:rStyle w:val="alt-edited"/>
                <w:lang w:val="en"/>
              </w:rPr>
              <w:t xml:space="preserve">conclusion on compliance </w:t>
            </w:r>
            <w:r>
              <w:rPr>
                <w:lang w:val="en"/>
              </w:rPr>
              <w:t xml:space="preserve">of the manufacturer (foreign manufacturer) </w:t>
            </w:r>
            <w:r>
              <w:rPr>
                <w:rStyle w:val="alt-edited"/>
                <w:lang w:val="en"/>
              </w:rPr>
              <w:t>of medicinal products</w:t>
            </w:r>
            <w:r>
              <w:rPr>
                <w:lang w:val="en"/>
              </w:rPr>
              <w:t xml:space="preserve"> for medical use</w:t>
            </w:r>
            <w:r>
              <w:rPr>
                <w:rStyle w:val="alt-edited"/>
                <w:lang w:val="en"/>
              </w:rPr>
              <w:t xml:space="preserve"> with</w:t>
            </w:r>
            <w:r>
              <w:rPr>
                <w:lang w:val="en"/>
              </w:rPr>
              <w:t xml:space="preserve"> requirements of the rules of good manufacturing practice</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4BE7" w:rsidRPr="004C31E5" w:rsidRDefault="006B4BE7" w:rsidP="003B7CD0">
            <w:pPr>
              <w:tabs>
                <w:tab w:val="left" w:pos="2310"/>
              </w:tabs>
            </w:pPr>
          </w:p>
        </w:tc>
      </w:tr>
    </w:tbl>
    <w:p w:rsidR="006B4BE7" w:rsidRPr="004C31E5" w:rsidRDefault="006B4BE7" w:rsidP="006B4BE7">
      <w:pPr>
        <w:tabs>
          <w:tab w:val="left" w:pos="2310"/>
        </w:tabs>
      </w:pPr>
    </w:p>
    <w:tbl>
      <w:tblPr>
        <w:tblW w:w="10206" w:type="dxa"/>
        <w:tblLayout w:type="fixed"/>
        <w:tblLook w:val="0000" w:firstRow="0" w:lastRow="0" w:firstColumn="0" w:lastColumn="0" w:noHBand="0" w:noVBand="0"/>
      </w:tblPr>
      <w:tblGrid>
        <w:gridCol w:w="958"/>
        <w:gridCol w:w="872"/>
        <w:gridCol w:w="1287"/>
        <w:gridCol w:w="1701"/>
        <w:gridCol w:w="569"/>
        <w:gridCol w:w="236"/>
        <w:gridCol w:w="2032"/>
        <w:gridCol w:w="111"/>
        <w:gridCol w:w="236"/>
        <w:gridCol w:w="1327"/>
        <w:gridCol w:w="548"/>
        <w:gridCol w:w="329"/>
      </w:tblGrid>
      <w:tr w:rsidR="006B4BE7" w:rsidRPr="008072D9" w:rsidTr="003B7CD0">
        <w:trPr>
          <w:trHeight w:val="270"/>
        </w:trPr>
        <w:tc>
          <w:tcPr>
            <w:tcW w:w="10206" w:type="dxa"/>
            <w:gridSpan w:val="12"/>
            <w:tcBorders>
              <w:left w:val="nil"/>
              <w:bottom w:val="nil"/>
              <w:right w:val="nil"/>
            </w:tcBorders>
            <w:shd w:val="clear" w:color="auto" w:fill="auto"/>
            <w:vAlign w:val="bottom"/>
          </w:tcPr>
          <w:p w:rsidR="006B4BE7" w:rsidRPr="004C31E5" w:rsidRDefault="006B4BE7" w:rsidP="003B7CD0">
            <w:pPr>
              <w:tabs>
                <w:tab w:val="left" w:pos="2310"/>
              </w:tabs>
              <w:rPr>
                <w:b/>
                <w:bCs/>
              </w:rPr>
            </w:pPr>
          </w:p>
          <w:p w:rsidR="006B4BE7" w:rsidRPr="004C31E5" w:rsidRDefault="006B4BE7" w:rsidP="003B7CD0">
            <w:pPr>
              <w:tabs>
                <w:tab w:val="left" w:pos="2310"/>
              </w:tabs>
              <w:rPr>
                <w:b/>
                <w:bCs/>
              </w:rPr>
            </w:pPr>
          </w:p>
          <w:p w:rsidR="006B4BE7" w:rsidRPr="004C31E5" w:rsidRDefault="006B4BE7" w:rsidP="003B7CD0">
            <w:pPr>
              <w:tabs>
                <w:tab w:val="left" w:pos="2310"/>
              </w:tabs>
              <w:rPr>
                <w:b/>
                <w:bCs/>
              </w:rPr>
            </w:pPr>
          </w:p>
          <w:p w:rsidR="006B4BE7" w:rsidRPr="008072D9" w:rsidRDefault="008072D9" w:rsidP="003B7CD0">
            <w:pPr>
              <w:tabs>
                <w:tab w:val="left" w:pos="2310"/>
              </w:tabs>
              <w:rPr>
                <w:bCs/>
                <w:i/>
              </w:rPr>
            </w:pPr>
            <w:r>
              <w:rPr>
                <w:b/>
                <w:bCs/>
              </w:rPr>
              <w:t>B</w:t>
            </w:r>
            <w:r w:rsidR="006B4BE7" w:rsidRPr="008072D9">
              <w:rPr>
                <w:b/>
                <w:bCs/>
              </w:rPr>
              <w:t xml:space="preserve">. </w:t>
            </w:r>
            <w:r>
              <w:rPr>
                <w:b/>
                <w:bCs/>
              </w:rPr>
              <w:t>Authorized</w:t>
            </w:r>
            <w:r w:rsidRPr="008072D9">
              <w:rPr>
                <w:b/>
                <w:bCs/>
              </w:rPr>
              <w:t xml:space="preserve"> </w:t>
            </w:r>
            <w:r>
              <w:rPr>
                <w:b/>
                <w:bCs/>
              </w:rPr>
              <w:t>representative</w:t>
            </w:r>
            <w:r w:rsidRPr="008072D9">
              <w:rPr>
                <w:b/>
                <w:bCs/>
              </w:rPr>
              <w:t xml:space="preserve">, </w:t>
            </w:r>
            <w:r>
              <w:rPr>
                <w:b/>
                <w:bCs/>
              </w:rPr>
              <w:t>acting</w:t>
            </w:r>
            <w:r w:rsidRPr="008072D9">
              <w:rPr>
                <w:b/>
                <w:bCs/>
              </w:rPr>
              <w:t xml:space="preserve"> </w:t>
            </w:r>
            <w:r>
              <w:rPr>
                <w:b/>
                <w:bCs/>
              </w:rPr>
              <w:t>on</w:t>
            </w:r>
            <w:r w:rsidRPr="008072D9">
              <w:rPr>
                <w:b/>
                <w:bCs/>
              </w:rPr>
              <w:t xml:space="preserve"> </w:t>
            </w:r>
            <w:r>
              <w:rPr>
                <w:b/>
                <w:bCs/>
              </w:rPr>
              <w:t>behalf</w:t>
            </w:r>
            <w:r w:rsidRPr="008072D9">
              <w:rPr>
                <w:b/>
                <w:bCs/>
              </w:rPr>
              <w:t xml:space="preserve"> </w:t>
            </w:r>
            <w:r>
              <w:rPr>
                <w:b/>
                <w:bCs/>
              </w:rPr>
              <w:t>of</w:t>
            </w:r>
            <w:r w:rsidRPr="008072D9">
              <w:rPr>
                <w:b/>
                <w:bCs/>
              </w:rPr>
              <w:t xml:space="preserve"> </w:t>
            </w:r>
            <w:r>
              <w:rPr>
                <w:b/>
                <w:bCs/>
              </w:rPr>
              <w:t>the</w:t>
            </w:r>
            <w:r w:rsidRPr="008072D9">
              <w:rPr>
                <w:b/>
                <w:bCs/>
              </w:rPr>
              <w:t xml:space="preserve"> </w:t>
            </w:r>
            <w:r>
              <w:rPr>
                <w:b/>
                <w:bCs/>
              </w:rPr>
              <w:t xml:space="preserve">manufacturer </w:t>
            </w:r>
            <w:r w:rsidR="006B4BE7" w:rsidRPr="008072D9">
              <w:rPr>
                <w:b/>
              </w:rPr>
              <w:t>(</w:t>
            </w:r>
            <w:r>
              <w:rPr>
                <w:b/>
              </w:rPr>
              <w:t>foreign manufacturer</w:t>
            </w:r>
            <w:r w:rsidR="006B4BE7" w:rsidRPr="008072D9">
              <w:rPr>
                <w:b/>
              </w:rPr>
              <w:t>)</w:t>
            </w:r>
            <w:r w:rsidR="006B4BE7" w:rsidRPr="008072D9">
              <w:rPr>
                <w:bCs/>
                <w:i/>
              </w:rPr>
              <w:t xml:space="preserve"> (</w:t>
            </w:r>
            <w:r w:rsidRPr="008072D9">
              <w:rPr>
                <w:bCs/>
                <w:i/>
              </w:rPr>
              <w:t>in the presence</w:t>
            </w:r>
            <w:r w:rsidR="006B4BE7" w:rsidRPr="008072D9">
              <w:rPr>
                <w:bCs/>
                <w:i/>
              </w:rPr>
              <w:t>)</w:t>
            </w:r>
          </w:p>
          <w:p w:rsidR="006B4BE7" w:rsidRPr="008072D9" w:rsidRDefault="006B4BE7" w:rsidP="003B7CD0">
            <w:pPr>
              <w:tabs>
                <w:tab w:val="left" w:pos="2310"/>
              </w:tabs>
              <w:rPr>
                <w:b/>
                <w:bCs/>
              </w:rPr>
            </w:pPr>
          </w:p>
        </w:tc>
      </w:tr>
      <w:tr w:rsidR="008072D9" w:rsidRPr="00352EF4" w:rsidTr="003B7CD0">
        <w:trPr>
          <w:trHeight w:val="455"/>
        </w:trPr>
        <w:tc>
          <w:tcPr>
            <w:tcW w:w="3117"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8072D9" w:rsidRPr="008572D2" w:rsidRDefault="008072D9" w:rsidP="003C68BE">
            <w:pPr>
              <w:tabs>
                <w:tab w:val="left" w:pos="2310"/>
              </w:tabs>
              <w:rPr>
                <w:bCs/>
              </w:rPr>
            </w:pPr>
            <w:r>
              <w:rPr>
                <w:bCs/>
              </w:rPr>
              <w:t>Name</w:t>
            </w:r>
          </w:p>
        </w:tc>
        <w:tc>
          <w:tcPr>
            <w:tcW w:w="7089" w:type="dxa"/>
            <w:gridSpan w:val="9"/>
            <w:tcBorders>
              <w:top w:val="single" w:sz="8" w:space="0" w:color="auto"/>
              <w:left w:val="nil"/>
              <w:bottom w:val="single" w:sz="4" w:space="0" w:color="auto"/>
              <w:right w:val="single" w:sz="8" w:space="0" w:color="000000"/>
            </w:tcBorders>
            <w:shd w:val="clear" w:color="auto" w:fill="auto"/>
            <w:vAlign w:val="center"/>
          </w:tcPr>
          <w:p w:rsidR="008072D9" w:rsidRPr="00352EF4" w:rsidRDefault="008072D9" w:rsidP="003B7CD0">
            <w:pPr>
              <w:tabs>
                <w:tab w:val="left" w:pos="2310"/>
              </w:tabs>
              <w:rPr>
                <w:iCs/>
                <w:lang w:val="ru-RU"/>
              </w:rPr>
            </w:pPr>
            <w:r w:rsidRPr="00352EF4">
              <w:rPr>
                <w:i/>
                <w:iCs/>
                <w:lang w:val="ru-RU"/>
              </w:rPr>
              <w:t xml:space="preserve"> </w:t>
            </w:r>
          </w:p>
        </w:tc>
      </w:tr>
      <w:tr w:rsidR="008072D9" w:rsidRPr="00352EF4" w:rsidTr="003B7CD0">
        <w:trPr>
          <w:trHeight w:val="270"/>
        </w:trPr>
        <w:tc>
          <w:tcPr>
            <w:tcW w:w="3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072D9" w:rsidRPr="00352EF4" w:rsidRDefault="008072D9" w:rsidP="003C68BE">
            <w:pPr>
              <w:tabs>
                <w:tab w:val="left" w:pos="2310"/>
              </w:tabs>
              <w:rPr>
                <w:bCs/>
                <w:lang w:val="ru-RU"/>
              </w:rPr>
            </w:pPr>
            <w:r>
              <w:rPr>
                <w:rStyle w:val="shorttext"/>
                <w:lang w:val="en"/>
              </w:rPr>
              <w:t>Address of the location</w:t>
            </w:r>
          </w:p>
        </w:tc>
        <w:tc>
          <w:tcPr>
            <w:tcW w:w="7089" w:type="dxa"/>
            <w:gridSpan w:val="9"/>
            <w:tcBorders>
              <w:top w:val="single" w:sz="4" w:space="0" w:color="auto"/>
              <w:left w:val="nil"/>
              <w:bottom w:val="single" w:sz="4" w:space="0" w:color="auto"/>
              <w:right w:val="single" w:sz="8" w:space="0" w:color="000000"/>
            </w:tcBorders>
            <w:shd w:val="clear" w:color="auto" w:fill="auto"/>
            <w:vAlign w:val="center"/>
          </w:tcPr>
          <w:p w:rsidR="008072D9" w:rsidRPr="00352EF4" w:rsidRDefault="008072D9" w:rsidP="003B7CD0">
            <w:pPr>
              <w:tabs>
                <w:tab w:val="left" w:pos="2310"/>
              </w:tabs>
              <w:rPr>
                <w:i/>
                <w:iCs/>
                <w:lang w:val="ru-RU"/>
              </w:rPr>
            </w:pPr>
            <w:r w:rsidRPr="00352EF4">
              <w:rPr>
                <w:i/>
                <w:iCs/>
                <w:lang w:val="ru-RU"/>
              </w:rPr>
              <w:t xml:space="preserve"> </w:t>
            </w:r>
          </w:p>
        </w:tc>
      </w:tr>
      <w:tr w:rsidR="006B4BE7" w:rsidRPr="00352EF4" w:rsidTr="003B7CD0">
        <w:trPr>
          <w:trHeight w:val="270"/>
        </w:trPr>
        <w:tc>
          <w:tcPr>
            <w:tcW w:w="3117" w:type="dxa"/>
            <w:gridSpan w:val="3"/>
            <w:vMerge w:val="restart"/>
            <w:tcBorders>
              <w:top w:val="single" w:sz="4" w:space="0" w:color="auto"/>
              <w:left w:val="single" w:sz="8" w:space="0" w:color="auto"/>
              <w:right w:val="single" w:sz="4" w:space="0" w:color="auto"/>
            </w:tcBorders>
            <w:shd w:val="clear" w:color="auto" w:fill="auto"/>
            <w:vAlign w:val="center"/>
          </w:tcPr>
          <w:p w:rsidR="006B4BE7" w:rsidRPr="00352EF4" w:rsidRDefault="008072D9" w:rsidP="003B7CD0">
            <w:pPr>
              <w:tabs>
                <w:tab w:val="left" w:pos="2310"/>
              </w:tabs>
              <w:rPr>
                <w:bCs/>
                <w:lang w:val="ru-RU"/>
              </w:rPr>
            </w:pPr>
            <w:r>
              <w:rPr>
                <w:rStyle w:val="alt-edited"/>
                <w:lang w:val="en"/>
              </w:rPr>
              <w:t>Post Address</w:t>
            </w:r>
          </w:p>
        </w:tc>
        <w:tc>
          <w:tcPr>
            <w:tcW w:w="7089" w:type="dxa"/>
            <w:gridSpan w:val="9"/>
            <w:tcBorders>
              <w:top w:val="single" w:sz="4" w:space="0" w:color="auto"/>
              <w:left w:val="nil"/>
              <w:bottom w:val="single" w:sz="4" w:space="0" w:color="auto"/>
              <w:right w:val="single" w:sz="8" w:space="0" w:color="000000"/>
            </w:tcBorders>
            <w:shd w:val="clear" w:color="auto" w:fill="auto"/>
            <w:vAlign w:val="center"/>
          </w:tcPr>
          <w:p w:rsidR="006B4BE7" w:rsidRPr="00352EF4" w:rsidRDefault="006B4BE7" w:rsidP="003B7CD0">
            <w:pPr>
              <w:tabs>
                <w:tab w:val="left" w:pos="2310"/>
              </w:tabs>
              <w:rPr>
                <w:lang w:val="ru-RU"/>
              </w:rPr>
            </w:pPr>
            <w:r w:rsidRPr="00352EF4">
              <w:rPr>
                <w:i/>
                <w:lang w:val="ru-RU"/>
              </w:rPr>
              <w:t xml:space="preserve"> </w:t>
            </w:r>
          </w:p>
        </w:tc>
      </w:tr>
      <w:tr w:rsidR="008072D9" w:rsidRPr="00352EF4" w:rsidTr="003C68BE">
        <w:trPr>
          <w:trHeight w:val="270"/>
        </w:trPr>
        <w:tc>
          <w:tcPr>
            <w:tcW w:w="3117" w:type="dxa"/>
            <w:gridSpan w:val="3"/>
            <w:vMerge/>
            <w:tcBorders>
              <w:left w:val="single" w:sz="8" w:space="0" w:color="auto"/>
              <w:bottom w:val="single" w:sz="4" w:space="0" w:color="auto"/>
              <w:right w:val="single" w:sz="4" w:space="0" w:color="auto"/>
            </w:tcBorders>
            <w:shd w:val="clear" w:color="auto" w:fill="auto"/>
            <w:vAlign w:val="center"/>
          </w:tcPr>
          <w:p w:rsidR="008072D9" w:rsidRPr="00352EF4" w:rsidRDefault="008072D9" w:rsidP="003B7CD0">
            <w:pPr>
              <w:tabs>
                <w:tab w:val="left" w:pos="2310"/>
              </w:tabs>
              <w:rPr>
                <w:lang w:val="ru-RU"/>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rsidR="008072D9" w:rsidRPr="00352EF4" w:rsidRDefault="008072D9" w:rsidP="003C68BE">
            <w:pPr>
              <w:tabs>
                <w:tab w:val="left" w:pos="2310"/>
              </w:tabs>
              <w:rPr>
                <w:lang w:val="ru-RU"/>
              </w:rPr>
            </w:pPr>
            <w:r>
              <w:t>Tel</w:t>
            </w:r>
            <w:r w:rsidRPr="00352EF4">
              <w:rPr>
                <w:lang w:val="ru-RU"/>
              </w:rPr>
              <w:t>.</w:t>
            </w:r>
            <w:r w:rsidRPr="008572D2">
              <w:rPr>
                <w:lang w:val="ru-RU"/>
              </w:rPr>
              <w:t xml:space="preserve"> </w:t>
            </w:r>
            <w:r>
              <w:t>No.</w:t>
            </w:r>
            <w:r w:rsidRPr="00352EF4">
              <w:rPr>
                <w:lang w:val="ru-RU"/>
              </w:rPr>
              <w:t>:</w:t>
            </w:r>
          </w:p>
        </w:tc>
        <w:tc>
          <w:tcPr>
            <w:tcW w:w="2268" w:type="dxa"/>
            <w:gridSpan w:val="2"/>
            <w:tcBorders>
              <w:top w:val="single" w:sz="4" w:space="0" w:color="auto"/>
              <w:left w:val="nil"/>
              <w:bottom w:val="single" w:sz="4" w:space="0" w:color="auto"/>
              <w:right w:val="single" w:sz="4" w:space="0" w:color="auto"/>
            </w:tcBorders>
            <w:shd w:val="clear" w:color="auto" w:fill="auto"/>
          </w:tcPr>
          <w:p w:rsidR="008072D9" w:rsidRPr="00352EF4" w:rsidRDefault="008072D9" w:rsidP="003C68BE">
            <w:pPr>
              <w:tabs>
                <w:tab w:val="left" w:pos="2310"/>
              </w:tabs>
              <w:rPr>
                <w:lang w:val="ru-RU"/>
              </w:rPr>
            </w:pPr>
            <w:proofErr w:type="gramStart"/>
            <w:r>
              <w:t>Fax.</w:t>
            </w:r>
            <w:r w:rsidRPr="00352EF4">
              <w:rPr>
                <w:lang w:val="ru-RU"/>
              </w:rPr>
              <w:t>:</w:t>
            </w:r>
            <w:proofErr w:type="gramEnd"/>
          </w:p>
        </w:tc>
        <w:tc>
          <w:tcPr>
            <w:tcW w:w="2551" w:type="dxa"/>
            <w:gridSpan w:val="5"/>
            <w:tcBorders>
              <w:top w:val="single" w:sz="4" w:space="0" w:color="auto"/>
              <w:left w:val="nil"/>
              <w:bottom w:val="single" w:sz="4" w:space="0" w:color="auto"/>
              <w:right w:val="single" w:sz="8" w:space="0" w:color="000000"/>
            </w:tcBorders>
            <w:shd w:val="clear" w:color="auto" w:fill="auto"/>
            <w:vAlign w:val="center"/>
          </w:tcPr>
          <w:p w:rsidR="008072D9" w:rsidRPr="00352EF4" w:rsidRDefault="008072D9" w:rsidP="003C68BE">
            <w:pPr>
              <w:tabs>
                <w:tab w:val="left" w:pos="2310"/>
              </w:tabs>
              <w:rPr>
                <w:lang w:val="ru-RU"/>
              </w:rPr>
            </w:pPr>
            <w:r>
              <w:t>Tel</w:t>
            </w:r>
            <w:r w:rsidRPr="00352EF4">
              <w:rPr>
                <w:lang w:val="ru-RU"/>
              </w:rPr>
              <w:t>.</w:t>
            </w:r>
            <w:r w:rsidRPr="008572D2">
              <w:rPr>
                <w:lang w:val="ru-RU"/>
              </w:rPr>
              <w:t xml:space="preserve"> </w:t>
            </w:r>
            <w:r>
              <w:t>No.</w:t>
            </w:r>
            <w:r w:rsidRPr="00352EF4">
              <w:rPr>
                <w:lang w:val="ru-RU"/>
              </w:rPr>
              <w:t>:</w:t>
            </w:r>
          </w:p>
        </w:tc>
      </w:tr>
      <w:tr w:rsidR="008072D9" w:rsidRPr="00352EF4" w:rsidTr="003B7CD0">
        <w:trPr>
          <w:trHeight w:val="278"/>
        </w:trPr>
        <w:tc>
          <w:tcPr>
            <w:tcW w:w="3117" w:type="dxa"/>
            <w:gridSpan w:val="3"/>
            <w:vMerge w:val="restart"/>
            <w:tcBorders>
              <w:top w:val="single" w:sz="4" w:space="0" w:color="auto"/>
              <w:left w:val="single" w:sz="8" w:space="0" w:color="auto"/>
              <w:right w:val="single" w:sz="4" w:space="0" w:color="000000"/>
            </w:tcBorders>
            <w:shd w:val="clear" w:color="auto" w:fill="auto"/>
            <w:vAlign w:val="center"/>
          </w:tcPr>
          <w:p w:rsidR="008072D9" w:rsidRPr="00352EF4" w:rsidRDefault="008072D9" w:rsidP="003B7CD0">
            <w:pPr>
              <w:tabs>
                <w:tab w:val="left" w:pos="2310"/>
              </w:tabs>
              <w:rPr>
                <w:bCs/>
                <w:lang w:val="ru-RU"/>
              </w:rPr>
            </w:pPr>
            <w:r>
              <w:rPr>
                <w:bCs/>
              </w:rPr>
              <w:t>C</w:t>
            </w:r>
            <w:proofErr w:type="spellStart"/>
            <w:r w:rsidRPr="004C31E5">
              <w:rPr>
                <w:bCs/>
                <w:lang w:val="ru-RU"/>
              </w:rPr>
              <w:t>ontact</w:t>
            </w:r>
            <w:proofErr w:type="spellEnd"/>
            <w:r w:rsidRPr="004C31E5">
              <w:rPr>
                <w:bCs/>
                <w:lang w:val="ru-RU"/>
              </w:rPr>
              <w:t xml:space="preserve"> </w:t>
            </w:r>
            <w:proofErr w:type="spellStart"/>
            <w:r w:rsidRPr="004C31E5">
              <w:rPr>
                <w:bCs/>
                <w:lang w:val="ru-RU"/>
              </w:rPr>
              <w:t>person</w:t>
            </w:r>
            <w:proofErr w:type="spellEnd"/>
          </w:p>
        </w:tc>
        <w:tc>
          <w:tcPr>
            <w:tcW w:w="1701" w:type="dxa"/>
            <w:tcBorders>
              <w:top w:val="single" w:sz="4" w:space="0" w:color="auto"/>
              <w:left w:val="nil"/>
              <w:right w:val="single" w:sz="8" w:space="0" w:color="000000"/>
            </w:tcBorders>
            <w:shd w:val="clear" w:color="auto" w:fill="auto"/>
            <w:vAlign w:val="center"/>
          </w:tcPr>
          <w:p w:rsidR="008072D9" w:rsidRPr="004C31E5" w:rsidRDefault="008072D9" w:rsidP="003C68BE">
            <w:pPr>
              <w:tabs>
                <w:tab w:val="left" w:pos="2310"/>
              </w:tabs>
            </w:pPr>
            <w:r>
              <w:t>Full name:</w:t>
            </w:r>
          </w:p>
        </w:tc>
        <w:tc>
          <w:tcPr>
            <w:tcW w:w="5388" w:type="dxa"/>
            <w:gridSpan w:val="8"/>
            <w:tcBorders>
              <w:top w:val="single" w:sz="4" w:space="0" w:color="auto"/>
              <w:left w:val="nil"/>
              <w:right w:val="single" w:sz="8" w:space="0" w:color="000000"/>
            </w:tcBorders>
            <w:shd w:val="clear" w:color="auto" w:fill="auto"/>
            <w:vAlign w:val="center"/>
          </w:tcPr>
          <w:p w:rsidR="008072D9" w:rsidRPr="00352EF4" w:rsidRDefault="008072D9" w:rsidP="003C68BE">
            <w:pPr>
              <w:tabs>
                <w:tab w:val="left" w:pos="2310"/>
              </w:tabs>
              <w:rPr>
                <w:lang w:val="ru-RU"/>
              </w:rPr>
            </w:pPr>
          </w:p>
        </w:tc>
      </w:tr>
      <w:tr w:rsidR="008072D9" w:rsidRPr="00352EF4" w:rsidTr="003B7CD0">
        <w:trPr>
          <w:trHeight w:val="277"/>
        </w:trPr>
        <w:tc>
          <w:tcPr>
            <w:tcW w:w="3117" w:type="dxa"/>
            <w:gridSpan w:val="3"/>
            <w:vMerge/>
            <w:tcBorders>
              <w:left w:val="single" w:sz="8" w:space="0" w:color="auto"/>
              <w:right w:val="single" w:sz="4" w:space="0" w:color="000000"/>
            </w:tcBorders>
            <w:shd w:val="clear" w:color="auto" w:fill="auto"/>
            <w:vAlign w:val="center"/>
          </w:tcPr>
          <w:p w:rsidR="008072D9" w:rsidRPr="00352EF4" w:rsidRDefault="008072D9" w:rsidP="003B7CD0">
            <w:pPr>
              <w:tabs>
                <w:tab w:val="left" w:pos="2310"/>
              </w:tabs>
              <w:rPr>
                <w:bCs/>
                <w:lang w:val="ru-RU"/>
              </w:rPr>
            </w:pPr>
          </w:p>
        </w:tc>
        <w:tc>
          <w:tcPr>
            <w:tcW w:w="1701" w:type="dxa"/>
            <w:tcBorders>
              <w:top w:val="single" w:sz="4" w:space="0" w:color="auto"/>
              <w:left w:val="nil"/>
              <w:right w:val="single" w:sz="8" w:space="0" w:color="000000"/>
            </w:tcBorders>
            <w:shd w:val="clear" w:color="auto" w:fill="auto"/>
            <w:vAlign w:val="center"/>
          </w:tcPr>
          <w:p w:rsidR="008072D9" w:rsidRPr="00352EF4" w:rsidRDefault="008072D9" w:rsidP="003C68BE">
            <w:pPr>
              <w:tabs>
                <w:tab w:val="left" w:pos="2310"/>
              </w:tabs>
              <w:rPr>
                <w:lang w:val="ru-RU"/>
              </w:rPr>
            </w:pPr>
            <w:r>
              <w:t>Position</w:t>
            </w:r>
            <w:r w:rsidRPr="00352EF4">
              <w:rPr>
                <w:lang w:val="ru-RU"/>
              </w:rPr>
              <w:t xml:space="preserve">: </w:t>
            </w:r>
            <w:r w:rsidRPr="00352EF4">
              <w:rPr>
                <w:i/>
                <w:lang w:val="ru-RU"/>
              </w:rPr>
              <w:t xml:space="preserve"> </w:t>
            </w:r>
            <w:r w:rsidRPr="00352EF4">
              <w:rPr>
                <w:lang w:val="ru-RU"/>
              </w:rPr>
              <w:t xml:space="preserve"> </w:t>
            </w:r>
          </w:p>
        </w:tc>
        <w:tc>
          <w:tcPr>
            <w:tcW w:w="5388" w:type="dxa"/>
            <w:gridSpan w:val="8"/>
            <w:tcBorders>
              <w:top w:val="single" w:sz="4" w:space="0" w:color="auto"/>
              <w:left w:val="nil"/>
              <w:right w:val="single" w:sz="8" w:space="0" w:color="000000"/>
            </w:tcBorders>
            <w:shd w:val="clear" w:color="auto" w:fill="auto"/>
            <w:vAlign w:val="center"/>
          </w:tcPr>
          <w:p w:rsidR="008072D9" w:rsidRPr="00352EF4" w:rsidRDefault="008072D9" w:rsidP="003C68BE">
            <w:pPr>
              <w:tabs>
                <w:tab w:val="left" w:pos="2310"/>
              </w:tabs>
              <w:rPr>
                <w:lang w:val="ru-RU"/>
              </w:rPr>
            </w:pPr>
          </w:p>
        </w:tc>
      </w:tr>
      <w:tr w:rsidR="008072D9" w:rsidRPr="00352EF4" w:rsidTr="003C68BE">
        <w:trPr>
          <w:trHeight w:val="270"/>
        </w:trPr>
        <w:tc>
          <w:tcPr>
            <w:tcW w:w="3117" w:type="dxa"/>
            <w:gridSpan w:val="3"/>
            <w:vMerge/>
            <w:tcBorders>
              <w:left w:val="single" w:sz="8" w:space="0" w:color="auto"/>
              <w:bottom w:val="single" w:sz="8" w:space="0" w:color="000000"/>
              <w:right w:val="single" w:sz="4" w:space="0" w:color="000000"/>
            </w:tcBorders>
            <w:vAlign w:val="center"/>
          </w:tcPr>
          <w:p w:rsidR="008072D9" w:rsidRPr="00352EF4" w:rsidRDefault="008072D9" w:rsidP="003B7CD0">
            <w:pPr>
              <w:tabs>
                <w:tab w:val="left" w:pos="2310"/>
              </w:tabs>
              <w:rPr>
                <w:bCs/>
                <w:lang w:val="ru-RU"/>
              </w:rPr>
            </w:pPr>
          </w:p>
        </w:tc>
        <w:tc>
          <w:tcPr>
            <w:tcW w:w="2270" w:type="dxa"/>
            <w:gridSpan w:val="2"/>
            <w:tcBorders>
              <w:top w:val="single" w:sz="4" w:space="0" w:color="auto"/>
              <w:left w:val="nil"/>
              <w:bottom w:val="single" w:sz="8" w:space="0" w:color="auto"/>
              <w:right w:val="single" w:sz="4" w:space="0" w:color="auto"/>
            </w:tcBorders>
            <w:shd w:val="clear" w:color="auto" w:fill="auto"/>
            <w:vAlign w:val="center"/>
          </w:tcPr>
          <w:p w:rsidR="008072D9" w:rsidRPr="00352EF4" w:rsidRDefault="008072D9" w:rsidP="003C68BE">
            <w:pPr>
              <w:tabs>
                <w:tab w:val="left" w:pos="2310"/>
              </w:tabs>
              <w:rPr>
                <w:lang w:val="ru-RU"/>
              </w:rPr>
            </w:pPr>
            <w:r>
              <w:t>Tel</w:t>
            </w:r>
            <w:r w:rsidRPr="00352EF4">
              <w:rPr>
                <w:lang w:val="ru-RU"/>
              </w:rPr>
              <w:t>.</w:t>
            </w:r>
            <w:r w:rsidRPr="008572D2">
              <w:rPr>
                <w:lang w:val="ru-RU"/>
              </w:rPr>
              <w:t xml:space="preserve"> </w:t>
            </w:r>
            <w:r>
              <w:t>No.</w:t>
            </w:r>
            <w:r w:rsidRPr="00352EF4">
              <w:rPr>
                <w:lang w:val="ru-RU"/>
              </w:rPr>
              <w:t>:</w:t>
            </w:r>
          </w:p>
        </w:tc>
        <w:tc>
          <w:tcPr>
            <w:tcW w:w="2268" w:type="dxa"/>
            <w:gridSpan w:val="2"/>
            <w:tcBorders>
              <w:top w:val="single" w:sz="4" w:space="0" w:color="auto"/>
              <w:left w:val="nil"/>
              <w:bottom w:val="single" w:sz="8" w:space="0" w:color="auto"/>
              <w:right w:val="single" w:sz="4" w:space="0" w:color="auto"/>
            </w:tcBorders>
            <w:shd w:val="clear" w:color="auto" w:fill="auto"/>
          </w:tcPr>
          <w:p w:rsidR="008072D9" w:rsidRPr="00352EF4" w:rsidRDefault="008072D9" w:rsidP="003C68BE">
            <w:pPr>
              <w:tabs>
                <w:tab w:val="left" w:pos="2310"/>
              </w:tabs>
              <w:rPr>
                <w:lang w:val="ru-RU"/>
              </w:rPr>
            </w:pPr>
            <w:proofErr w:type="gramStart"/>
            <w:r>
              <w:t>Fax.</w:t>
            </w:r>
            <w:r w:rsidRPr="00352EF4">
              <w:rPr>
                <w:lang w:val="ru-RU"/>
              </w:rPr>
              <w:t>:</w:t>
            </w:r>
            <w:proofErr w:type="gramEnd"/>
          </w:p>
        </w:tc>
        <w:tc>
          <w:tcPr>
            <w:tcW w:w="2551" w:type="dxa"/>
            <w:gridSpan w:val="5"/>
            <w:tcBorders>
              <w:top w:val="single" w:sz="4" w:space="0" w:color="auto"/>
              <w:left w:val="nil"/>
              <w:bottom w:val="single" w:sz="8" w:space="0" w:color="auto"/>
              <w:right w:val="single" w:sz="8" w:space="0" w:color="000000"/>
            </w:tcBorders>
            <w:shd w:val="clear" w:color="auto" w:fill="auto"/>
            <w:vAlign w:val="center"/>
          </w:tcPr>
          <w:p w:rsidR="008072D9" w:rsidRPr="00352EF4" w:rsidRDefault="008072D9" w:rsidP="003C68BE">
            <w:pPr>
              <w:tabs>
                <w:tab w:val="left" w:pos="2310"/>
              </w:tabs>
              <w:rPr>
                <w:lang w:val="ru-RU"/>
              </w:rPr>
            </w:pPr>
            <w:r>
              <w:t>Tel</w:t>
            </w:r>
            <w:r w:rsidRPr="00352EF4">
              <w:rPr>
                <w:lang w:val="ru-RU"/>
              </w:rPr>
              <w:t>.</w:t>
            </w:r>
            <w:r w:rsidRPr="008572D2">
              <w:rPr>
                <w:lang w:val="ru-RU"/>
              </w:rPr>
              <w:t xml:space="preserve"> </w:t>
            </w:r>
            <w:r>
              <w:t>No.</w:t>
            </w:r>
            <w:r w:rsidRPr="00352EF4">
              <w:rPr>
                <w:lang w:val="ru-RU"/>
              </w:rPr>
              <w:t>:</w:t>
            </w:r>
          </w:p>
        </w:tc>
      </w:tr>
      <w:tr w:rsidR="006B4BE7" w:rsidRPr="00352EF4" w:rsidTr="003B7CD0">
        <w:trPr>
          <w:trHeight w:val="255"/>
        </w:trPr>
        <w:tc>
          <w:tcPr>
            <w:tcW w:w="958" w:type="dxa"/>
            <w:tcBorders>
              <w:top w:val="nil"/>
              <w:left w:val="nil"/>
              <w:bottom w:val="nil"/>
              <w:right w:val="nil"/>
            </w:tcBorders>
            <w:shd w:val="clear" w:color="auto" w:fill="auto"/>
            <w:vAlign w:val="bottom"/>
          </w:tcPr>
          <w:p w:rsidR="006B4BE7" w:rsidRPr="00352EF4" w:rsidRDefault="006B4BE7" w:rsidP="003B7CD0">
            <w:pPr>
              <w:tabs>
                <w:tab w:val="left" w:pos="2310"/>
              </w:tabs>
            </w:pPr>
          </w:p>
        </w:tc>
        <w:tc>
          <w:tcPr>
            <w:tcW w:w="872" w:type="dxa"/>
            <w:tcBorders>
              <w:top w:val="nil"/>
              <w:left w:val="nil"/>
              <w:bottom w:val="nil"/>
              <w:right w:val="nil"/>
            </w:tcBorders>
            <w:shd w:val="clear" w:color="auto" w:fill="auto"/>
            <w:vAlign w:val="bottom"/>
          </w:tcPr>
          <w:p w:rsidR="006B4BE7" w:rsidRPr="00352EF4" w:rsidRDefault="006B4BE7" w:rsidP="003B7CD0">
            <w:pPr>
              <w:tabs>
                <w:tab w:val="left" w:pos="2310"/>
              </w:tabs>
            </w:pPr>
          </w:p>
        </w:tc>
        <w:tc>
          <w:tcPr>
            <w:tcW w:w="1287" w:type="dxa"/>
            <w:tcBorders>
              <w:top w:val="nil"/>
              <w:left w:val="nil"/>
              <w:bottom w:val="nil"/>
              <w:right w:val="nil"/>
            </w:tcBorders>
            <w:shd w:val="clear" w:color="auto" w:fill="auto"/>
            <w:vAlign w:val="bottom"/>
          </w:tcPr>
          <w:p w:rsidR="006B4BE7" w:rsidRPr="00352EF4" w:rsidRDefault="006B4BE7" w:rsidP="003B7CD0">
            <w:pPr>
              <w:tabs>
                <w:tab w:val="left" w:pos="2310"/>
              </w:tabs>
            </w:pPr>
          </w:p>
        </w:tc>
        <w:tc>
          <w:tcPr>
            <w:tcW w:w="1701" w:type="dxa"/>
            <w:tcBorders>
              <w:top w:val="nil"/>
              <w:left w:val="nil"/>
              <w:bottom w:val="nil"/>
              <w:right w:val="nil"/>
            </w:tcBorders>
            <w:shd w:val="clear" w:color="auto" w:fill="auto"/>
            <w:vAlign w:val="bottom"/>
          </w:tcPr>
          <w:p w:rsidR="006B4BE7" w:rsidRPr="00352EF4" w:rsidRDefault="006B4BE7" w:rsidP="003B7CD0">
            <w:pPr>
              <w:tabs>
                <w:tab w:val="left" w:pos="2310"/>
              </w:tabs>
            </w:pPr>
          </w:p>
        </w:tc>
        <w:tc>
          <w:tcPr>
            <w:tcW w:w="569" w:type="dxa"/>
            <w:tcBorders>
              <w:top w:val="nil"/>
              <w:left w:val="nil"/>
              <w:bottom w:val="nil"/>
              <w:right w:val="nil"/>
            </w:tcBorders>
            <w:shd w:val="clear" w:color="auto" w:fill="auto"/>
            <w:vAlign w:val="bottom"/>
          </w:tcPr>
          <w:p w:rsidR="006B4BE7" w:rsidRPr="00352EF4" w:rsidRDefault="006B4BE7" w:rsidP="003B7CD0">
            <w:pPr>
              <w:tabs>
                <w:tab w:val="left" w:pos="2310"/>
              </w:tabs>
            </w:pPr>
          </w:p>
        </w:tc>
        <w:tc>
          <w:tcPr>
            <w:tcW w:w="236" w:type="dxa"/>
            <w:tcBorders>
              <w:top w:val="nil"/>
              <w:left w:val="nil"/>
              <w:bottom w:val="nil"/>
              <w:right w:val="nil"/>
            </w:tcBorders>
            <w:shd w:val="clear" w:color="auto" w:fill="auto"/>
            <w:vAlign w:val="bottom"/>
          </w:tcPr>
          <w:p w:rsidR="006B4BE7" w:rsidRPr="00352EF4" w:rsidRDefault="006B4BE7" w:rsidP="003B7CD0">
            <w:pPr>
              <w:tabs>
                <w:tab w:val="left" w:pos="2310"/>
              </w:tabs>
            </w:pPr>
          </w:p>
        </w:tc>
        <w:tc>
          <w:tcPr>
            <w:tcW w:w="2143"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pPr>
          </w:p>
        </w:tc>
        <w:tc>
          <w:tcPr>
            <w:tcW w:w="236" w:type="dxa"/>
            <w:tcBorders>
              <w:top w:val="nil"/>
              <w:left w:val="nil"/>
              <w:bottom w:val="nil"/>
              <w:right w:val="nil"/>
            </w:tcBorders>
            <w:shd w:val="clear" w:color="auto" w:fill="auto"/>
            <w:vAlign w:val="bottom"/>
          </w:tcPr>
          <w:p w:rsidR="006B4BE7" w:rsidRPr="00352EF4" w:rsidRDefault="006B4BE7" w:rsidP="003B7CD0">
            <w:pPr>
              <w:tabs>
                <w:tab w:val="left" w:pos="2310"/>
              </w:tabs>
            </w:pPr>
          </w:p>
        </w:tc>
        <w:tc>
          <w:tcPr>
            <w:tcW w:w="1327" w:type="dxa"/>
            <w:tcBorders>
              <w:top w:val="nil"/>
              <w:left w:val="nil"/>
              <w:bottom w:val="nil"/>
              <w:right w:val="nil"/>
            </w:tcBorders>
            <w:shd w:val="clear" w:color="auto" w:fill="auto"/>
            <w:vAlign w:val="bottom"/>
          </w:tcPr>
          <w:p w:rsidR="006B4BE7" w:rsidRPr="00352EF4" w:rsidRDefault="006B4BE7" w:rsidP="003B7CD0">
            <w:pPr>
              <w:tabs>
                <w:tab w:val="left" w:pos="2310"/>
              </w:tabs>
            </w:pPr>
          </w:p>
        </w:tc>
        <w:tc>
          <w:tcPr>
            <w:tcW w:w="548" w:type="dxa"/>
            <w:tcBorders>
              <w:top w:val="nil"/>
              <w:left w:val="nil"/>
              <w:bottom w:val="nil"/>
              <w:right w:val="nil"/>
            </w:tcBorders>
            <w:shd w:val="clear" w:color="auto" w:fill="auto"/>
            <w:vAlign w:val="bottom"/>
          </w:tcPr>
          <w:p w:rsidR="006B4BE7" w:rsidRPr="00352EF4" w:rsidRDefault="006B4BE7" w:rsidP="003B7CD0">
            <w:pPr>
              <w:tabs>
                <w:tab w:val="left" w:pos="2310"/>
              </w:tabs>
            </w:pPr>
          </w:p>
        </w:tc>
        <w:tc>
          <w:tcPr>
            <w:tcW w:w="329" w:type="dxa"/>
            <w:tcBorders>
              <w:top w:val="nil"/>
              <w:left w:val="nil"/>
              <w:bottom w:val="nil"/>
              <w:right w:val="nil"/>
            </w:tcBorders>
            <w:shd w:val="clear" w:color="auto" w:fill="auto"/>
            <w:vAlign w:val="bottom"/>
          </w:tcPr>
          <w:p w:rsidR="006B4BE7" w:rsidRPr="00352EF4" w:rsidRDefault="006B4BE7" w:rsidP="003B7CD0">
            <w:pPr>
              <w:tabs>
                <w:tab w:val="left" w:pos="2310"/>
              </w:tabs>
            </w:pPr>
          </w:p>
        </w:tc>
      </w:tr>
      <w:tr w:rsidR="006B4BE7" w:rsidRPr="00352EF4" w:rsidTr="003B7CD0">
        <w:trPr>
          <w:trHeight w:val="255"/>
        </w:trPr>
        <w:tc>
          <w:tcPr>
            <w:tcW w:w="10206" w:type="dxa"/>
            <w:gridSpan w:val="12"/>
            <w:tcBorders>
              <w:top w:val="nil"/>
              <w:left w:val="nil"/>
              <w:bottom w:val="nil"/>
              <w:right w:val="nil"/>
            </w:tcBorders>
            <w:shd w:val="clear" w:color="auto" w:fill="auto"/>
            <w:vAlign w:val="bottom"/>
          </w:tcPr>
          <w:p w:rsidR="006B4BE7" w:rsidRPr="00352EF4" w:rsidRDefault="006B4BE7" w:rsidP="003B7CD0">
            <w:pPr>
              <w:tabs>
                <w:tab w:val="left" w:pos="2310"/>
              </w:tabs>
              <w:rPr>
                <w:b/>
                <w:bCs/>
                <w:lang w:val="ru-RU"/>
              </w:rPr>
            </w:pPr>
          </w:p>
        </w:tc>
      </w:tr>
      <w:tr w:rsidR="006B4BE7" w:rsidRPr="003C68BE" w:rsidTr="003B7CD0">
        <w:trPr>
          <w:trHeight w:val="255"/>
        </w:trPr>
        <w:tc>
          <w:tcPr>
            <w:tcW w:w="10206" w:type="dxa"/>
            <w:gridSpan w:val="12"/>
            <w:tcBorders>
              <w:top w:val="nil"/>
              <w:left w:val="nil"/>
              <w:bottom w:val="nil"/>
              <w:right w:val="nil"/>
            </w:tcBorders>
            <w:shd w:val="clear" w:color="auto" w:fill="auto"/>
            <w:vAlign w:val="bottom"/>
          </w:tcPr>
          <w:p w:rsidR="006B4BE7" w:rsidRPr="003C68BE" w:rsidRDefault="003C68BE" w:rsidP="003C68BE">
            <w:pPr>
              <w:tabs>
                <w:tab w:val="left" w:pos="2310"/>
              </w:tabs>
            </w:pPr>
            <w:r>
              <w:rPr>
                <w:b/>
                <w:bCs/>
              </w:rPr>
              <w:t>On</w:t>
            </w:r>
            <w:r w:rsidRPr="003C68BE">
              <w:rPr>
                <w:b/>
                <w:bCs/>
              </w:rPr>
              <w:t xml:space="preserve"> </w:t>
            </w:r>
            <w:r>
              <w:rPr>
                <w:b/>
                <w:bCs/>
              </w:rPr>
              <w:t>behalf</w:t>
            </w:r>
            <w:r w:rsidRPr="003C68BE">
              <w:rPr>
                <w:b/>
                <w:bCs/>
              </w:rPr>
              <w:t xml:space="preserve"> </w:t>
            </w:r>
            <w:r>
              <w:rPr>
                <w:b/>
                <w:bCs/>
              </w:rPr>
              <w:t>of</w:t>
            </w:r>
            <w:r w:rsidRPr="003C68BE">
              <w:rPr>
                <w:b/>
                <w:bCs/>
              </w:rPr>
              <w:t xml:space="preserve"> </w:t>
            </w:r>
            <w:r>
              <w:rPr>
                <w:b/>
                <w:bCs/>
              </w:rPr>
              <w:t>the</w:t>
            </w:r>
            <w:r w:rsidRPr="003C68BE">
              <w:rPr>
                <w:b/>
                <w:bCs/>
              </w:rPr>
              <w:t xml:space="preserve"> </w:t>
            </w:r>
            <w:r>
              <w:rPr>
                <w:b/>
                <w:bCs/>
              </w:rPr>
              <w:t>manufacturer</w:t>
            </w:r>
            <w:r w:rsidR="006B4BE7" w:rsidRPr="003C68BE">
              <w:rPr>
                <w:b/>
                <w:bCs/>
              </w:rPr>
              <w:t xml:space="preserve"> (</w:t>
            </w:r>
            <w:r>
              <w:rPr>
                <w:b/>
                <w:bCs/>
              </w:rPr>
              <w:t>foreign manufacturer)</w:t>
            </w:r>
            <w:r w:rsidR="006B4BE7" w:rsidRPr="003C68BE">
              <w:rPr>
                <w:b/>
                <w:bCs/>
              </w:rPr>
              <w:t xml:space="preserve"> </w:t>
            </w:r>
            <w:r>
              <w:rPr>
                <w:b/>
                <w:bCs/>
              </w:rPr>
              <w:t>certify</w:t>
            </w:r>
            <w:r w:rsidR="006B4BE7" w:rsidRPr="003C68BE">
              <w:rPr>
                <w:b/>
                <w:bCs/>
              </w:rPr>
              <w:t xml:space="preserve">, </w:t>
            </w:r>
            <w:r>
              <w:rPr>
                <w:b/>
                <w:bCs/>
              </w:rPr>
              <w:t>that</w:t>
            </w:r>
          </w:p>
        </w:tc>
      </w:tr>
      <w:tr w:rsidR="006B4BE7" w:rsidRPr="003C68BE" w:rsidTr="003B7CD0">
        <w:trPr>
          <w:trHeight w:val="255"/>
        </w:trPr>
        <w:tc>
          <w:tcPr>
            <w:tcW w:w="10206" w:type="dxa"/>
            <w:gridSpan w:val="12"/>
            <w:tcBorders>
              <w:top w:val="nil"/>
              <w:left w:val="nil"/>
              <w:bottom w:val="nil"/>
              <w:right w:val="nil"/>
            </w:tcBorders>
            <w:shd w:val="clear" w:color="auto" w:fill="auto"/>
            <w:vAlign w:val="bottom"/>
          </w:tcPr>
          <w:p w:rsidR="006B4BE7" w:rsidRPr="003C68BE" w:rsidRDefault="006B4BE7" w:rsidP="003B7CD0">
            <w:pPr>
              <w:tabs>
                <w:tab w:val="left" w:pos="2310"/>
              </w:tabs>
            </w:pPr>
            <w:r w:rsidRPr="003C68BE">
              <w:t xml:space="preserve">1)   </w:t>
            </w:r>
            <w:r w:rsidR="003C68BE">
              <w:rPr>
                <w:lang w:val="en"/>
              </w:rPr>
              <w:t>the information contained in this application is correct</w:t>
            </w:r>
            <w:r w:rsidRPr="003C68BE">
              <w:t>;</w:t>
            </w:r>
          </w:p>
        </w:tc>
      </w:tr>
      <w:tr w:rsidR="006B4BE7" w:rsidRPr="00352EF4" w:rsidTr="003B7CD0">
        <w:trPr>
          <w:trHeight w:val="255"/>
        </w:trPr>
        <w:tc>
          <w:tcPr>
            <w:tcW w:w="10206" w:type="dxa"/>
            <w:gridSpan w:val="12"/>
            <w:tcBorders>
              <w:top w:val="nil"/>
              <w:left w:val="nil"/>
              <w:bottom w:val="nil"/>
              <w:right w:val="nil"/>
            </w:tcBorders>
            <w:shd w:val="clear" w:color="auto" w:fill="auto"/>
            <w:vAlign w:val="bottom"/>
          </w:tcPr>
          <w:p w:rsidR="006B4BE7" w:rsidRPr="003C68BE" w:rsidRDefault="006B4BE7" w:rsidP="003B7CD0">
            <w:pPr>
              <w:tabs>
                <w:tab w:val="left" w:pos="2310"/>
              </w:tabs>
            </w:pPr>
            <w:r w:rsidRPr="003C68BE">
              <w:t>2) </w:t>
            </w:r>
            <w:proofErr w:type="gramStart"/>
            <w:r w:rsidR="003C68BE">
              <w:rPr>
                <w:rStyle w:val="alt-edited"/>
                <w:lang w:val="en"/>
              </w:rPr>
              <w:t>when</w:t>
            </w:r>
            <w:proofErr w:type="gramEnd"/>
            <w:r w:rsidR="003C68BE">
              <w:rPr>
                <w:rStyle w:val="alt-edited"/>
                <w:lang w:val="en"/>
              </w:rPr>
              <w:t xml:space="preserve"> changing the</w:t>
            </w:r>
            <w:r w:rsidR="003C68BE">
              <w:rPr>
                <w:lang w:val="en"/>
              </w:rPr>
              <w:t xml:space="preserve"> addresses, email addresses and phone numbers of the contact persons and authorized representatives referred to in this application, the new </w:t>
            </w:r>
            <w:r w:rsidR="003C68BE">
              <w:rPr>
                <w:rStyle w:val="alt-edited"/>
                <w:lang w:val="en"/>
              </w:rPr>
              <w:t>details shall be</w:t>
            </w:r>
            <w:r w:rsidR="003C68BE">
              <w:rPr>
                <w:lang w:val="en"/>
              </w:rPr>
              <w:t xml:space="preserve"> </w:t>
            </w:r>
            <w:r w:rsidR="003C68BE">
              <w:rPr>
                <w:rStyle w:val="alt-edited"/>
                <w:lang w:val="en"/>
              </w:rPr>
              <w:t>submitted to</w:t>
            </w:r>
            <w:r w:rsidR="003C68BE">
              <w:rPr>
                <w:lang w:val="en"/>
              </w:rPr>
              <w:t xml:space="preserve"> Ministry of Industry and Trade of the Russian Federation no later than 5 </w:t>
            </w:r>
            <w:r w:rsidR="003C68BE">
              <w:rPr>
                <w:rStyle w:val="alt-edited"/>
                <w:lang w:val="en"/>
              </w:rPr>
              <w:t>working days after the</w:t>
            </w:r>
            <w:r w:rsidR="003C68BE">
              <w:rPr>
                <w:lang w:val="en"/>
              </w:rPr>
              <w:t xml:space="preserve"> date of change</w:t>
            </w:r>
            <w:r w:rsidRPr="003C68BE">
              <w:t>.</w:t>
            </w:r>
          </w:p>
          <w:p w:rsidR="006B4BE7" w:rsidRPr="003C68BE" w:rsidRDefault="006B4BE7" w:rsidP="003B7CD0">
            <w:pPr>
              <w:tabs>
                <w:tab w:val="left" w:pos="2310"/>
              </w:tabs>
            </w:pPr>
          </w:p>
          <w:p w:rsidR="006B4BE7" w:rsidRPr="003C68BE" w:rsidRDefault="006B4BE7" w:rsidP="003B7CD0">
            <w:pPr>
              <w:tabs>
                <w:tab w:val="left" w:pos="2310"/>
              </w:tabs>
            </w:pPr>
          </w:p>
          <w:p w:rsidR="006B4BE7" w:rsidRPr="003C68BE" w:rsidRDefault="006B4BE7" w:rsidP="003B7CD0">
            <w:pPr>
              <w:tabs>
                <w:tab w:val="left" w:pos="2310"/>
              </w:tabs>
            </w:pPr>
          </w:p>
          <w:p w:rsidR="006B4BE7" w:rsidRPr="003C68BE" w:rsidRDefault="006B4BE7" w:rsidP="003B7CD0">
            <w:pPr>
              <w:tabs>
                <w:tab w:val="left" w:pos="2310"/>
              </w:tabs>
            </w:pPr>
          </w:p>
          <w:p w:rsidR="006B4BE7" w:rsidRPr="003C68BE" w:rsidRDefault="006B4BE7" w:rsidP="003B7CD0">
            <w:pPr>
              <w:tabs>
                <w:tab w:val="left" w:pos="2310"/>
              </w:tabs>
            </w:pPr>
          </w:p>
          <w:tbl>
            <w:tblPr>
              <w:tblW w:w="10206" w:type="dxa"/>
              <w:tblLayout w:type="fixed"/>
              <w:tblLook w:val="0000" w:firstRow="0" w:lastRow="0" w:firstColumn="0" w:lastColumn="0" w:noHBand="0" w:noVBand="0"/>
            </w:tblPr>
            <w:tblGrid>
              <w:gridCol w:w="958"/>
              <w:gridCol w:w="872"/>
              <w:gridCol w:w="1287"/>
              <w:gridCol w:w="1701"/>
              <w:gridCol w:w="569"/>
              <w:gridCol w:w="125"/>
              <w:gridCol w:w="111"/>
              <w:gridCol w:w="2032"/>
              <w:gridCol w:w="111"/>
              <w:gridCol w:w="125"/>
              <w:gridCol w:w="111"/>
              <w:gridCol w:w="1216"/>
              <w:gridCol w:w="111"/>
              <w:gridCol w:w="437"/>
              <w:gridCol w:w="111"/>
              <w:gridCol w:w="329"/>
            </w:tblGrid>
            <w:tr w:rsidR="006B4BE7" w:rsidRPr="00352EF4" w:rsidTr="003B7CD0">
              <w:trPr>
                <w:trHeight w:val="270"/>
              </w:trPr>
              <w:tc>
                <w:tcPr>
                  <w:tcW w:w="5512" w:type="dxa"/>
                  <w:gridSpan w:val="6"/>
                  <w:tcBorders>
                    <w:top w:val="nil"/>
                    <w:left w:val="nil"/>
                    <w:bottom w:val="nil"/>
                    <w:right w:val="nil"/>
                  </w:tcBorders>
                  <w:shd w:val="clear" w:color="auto" w:fill="auto"/>
                  <w:vAlign w:val="bottom"/>
                </w:tcPr>
                <w:p w:rsidR="006B4BE7" w:rsidRPr="003C68BE" w:rsidRDefault="003C68BE" w:rsidP="003C68BE">
                  <w:pPr>
                    <w:tabs>
                      <w:tab w:val="left" w:pos="2310"/>
                    </w:tabs>
                  </w:pPr>
                  <w:r>
                    <w:t>Position, full name of the head</w:t>
                  </w:r>
                  <w:r w:rsidR="006B4BE7" w:rsidRPr="003C68BE">
                    <w:t xml:space="preserve"> </w:t>
                  </w:r>
                </w:p>
              </w:tc>
              <w:tc>
                <w:tcPr>
                  <w:tcW w:w="2143" w:type="dxa"/>
                  <w:gridSpan w:val="2"/>
                  <w:tcBorders>
                    <w:top w:val="nil"/>
                    <w:left w:val="nil"/>
                    <w:bottom w:val="nil"/>
                    <w:right w:val="nil"/>
                  </w:tcBorders>
                  <w:shd w:val="clear" w:color="auto" w:fill="auto"/>
                  <w:vAlign w:val="bottom"/>
                </w:tcPr>
                <w:p w:rsidR="006B4BE7" w:rsidRPr="003C68BE" w:rsidRDefault="006B4BE7" w:rsidP="003B7CD0">
                  <w:pPr>
                    <w:tabs>
                      <w:tab w:val="left" w:pos="2310"/>
                    </w:tabs>
                  </w:pPr>
                </w:p>
              </w:tc>
              <w:tc>
                <w:tcPr>
                  <w:tcW w:w="236" w:type="dxa"/>
                  <w:gridSpan w:val="2"/>
                  <w:tcBorders>
                    <w:top w:val="nil"/>
                    <w:left w:val="nil"/>
                    <w:bottom w:val="nil"/>
                    <w:right w:val="nil"/>
                  </w:tcBorders>
                  <w:shd w:val="clear" w:color="auto" w:fill="auto"/>
                  <w:vAlign w:val="bottom"/>
                </w:tcPr>
                <w:p w:rsidR="006B4BE7" w:rsidRPr="003C68BE" w:rsidRDefault="006B4BE7" w:rsidP="003B7CD0">
                  <w:pPr>
                    <w:tabs>
                      <w:tab w:val="left" w:pos="2310"/>
                    </w:tabs>
                  </w:pPr>
                </w:p>
              </w:tc>
              <w:tc>
                <w:tcPr>
                  <w:tcW w:w="1327" w:type="dxa"/>
                  <w:gridSpan w:val="2"/>
                  <w:tcBorders>
                    <w:top w:val="nil"/>
                    <w:left w:val="nil"/>
                    <w:bottom w:val="nil"/>
                    <w:right w:val="nil"/>
                  </w:tcBorders>
                  <w:shd w:val="clear" w:color="auto" w:fill="auto"/>
                  <w:vAlign w:val="bottom"/>
                </w:tcPr>
                <w:p w:rsidR="006B4BE7" w:rsidRPr="003C68BE" w:rsidRDefault="003C68BE" w:rsidP="003B7CD0">
                  <w:pPr>
                    <w:tabs>
                      <w:tab w:val="left" w:pos="2310"/>
                    </w:tabs>
                  </w:pPr>
                  <w:r>
                    <w:t>Signature</w:t>
                  </w:r>
                </w:p>
              </w:tc>
              <w:tc>
                <w:tcPr>
                  <w:tcW w:w="548"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440"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r>
            <w:tr w:rsidR="006B4BE7" w:rsidRPr="00352EF4" w:rsidTr="003B7CD0">
              <w:trPr>
                <w:trHeight w:val="270"/>
              </w:trPr>
              <w:tc>
                <w:tcPr>
                  <w:tcW w:w="5512" w:type="dxa"/>
                  <w:gridSpan w:val="6"/>
                  <w:tcBorders>
                    <w:top w:val="nil"/>
                    <w:left w:val="nil"/>
                    <w:bottom w:val="nil"/>
                    <w:right w:val="nil"/>
                  </w:tcBorders>
                  <w:shd w:val="clear" w:color="auto" w:fill="auto"/>
                  <w:vAlign w:val="bottom"/>
                </w:tcPr>
                <w:p w:rsidR="006B4BE7" w:rsidRPr="003C68BE" w:rsidRDefault="003C68BE" w:rsidP="003C68BE">
                  <w:pPr>
                    <w:tabs>
                      <w:tab w:val="left" w:pos="2310"/>
                    </w:tabs>
                  </w:pPr>
                  <w:r>
                    <w:t>Of the manufacturer (foreign manufacturer)</w:t>
                  </w:r>
                </w:p>
              </w:tc>
              <w:tc>
                <w:tcPr>
                  <w:tcW w:w="2143" w:type="dxa"/>
                  <w:gridSpan w:val="2"/>
                  <w:tcBorders>
                    <w:top w:val="nil"/>
                    <w:left w:val="nil"/>
                    <w:bottom w:val="nil"/>
                    <w:right w:val="nil"/>
                  </w:tcBorders>
                  <w:shd w:val="clear" w:color="auto" w:fill="auto"/>
                  <w:vAlign w:val="bottom"/>
                </w:tcPr>
                <w:p w:rsidR="006B4BE7" w:rsidRPr="003C68BE" w:rsidRDefault="003C68BE" w:rsidP="003B7CD0">
                  <w:pPr>
                    <w:tabs>
                      <w:tab w:val="left" w:pos="2310"/>
                    </w:tabs>
                  </w:pPr>
                  <w:r>
                    <w:t>Place for seal</w:t>
                  </w:r>
                </w:p>
              </w:tc>
              <w:tc>
                <w:tcPr>
                  <w:tcW w:w="236"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2315" w:type="dxa"/>
                  <w:gridSpan w:val="6"/>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r w:rsidRPr="00352EF4">
                    <w:rPr>
                      <w:lang w:val="ru-RU"/>
                    </w:rPr>
                    <w:t xml:space="preserve"> </w:t>
                  </w:r>
                </w:p>
              </w:tc>
            </w:tr>
            <w:tr w:rsidR="006B4BE7" w:rsidRPr="00352EF4" w:rsidTr="003B7CD0">
              <w:trPr>
                <w:trHeight w:val="270"/>
              </w:trPr>
              <w:tc>
                <w:tcPr>
                  <w:tcW w:w="4818" w:type="dxa"/>
                  <w:gridSpan w:val="4"/>
                  <w:tcBorders>
                    <w:top w:val="nil"/>
                    <w:left w:val="nil"/>
                    <w:bottom w:val="nil"/>
                    <w:right w:val="nil"/>
                  </w:tcBorders>
                  <w:shd w:val="clear" w:color="auto" w:fill="auto"/>
                  <w:vAlign w:val="bottom"/>
                </w:tcPr>
                <w:p w:rsidR="006B4BE7" w:rsidRPr="003C68BE" w:rsidRDefault="003C68BE" w:rsidP="003B7CD0">
                  <w:pPr>
                    <w:tabs>
                      <w:tab w:val="left" w:pos="2310"/>
                    </w:tabs>
                  </w:pPr>
                  <w:r>
                    <w:t xml:space="preserve">Or their authorized representative </w:t>
                  </w:r>
                </w:p>
              </w:tc>
              <w:tc>
                <w:tcPr>
                  <w:tcW w:w="569" w:type="dxa"/>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236"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2143"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r w:rsidRPr="00352EF4">
                    <w:rPr>
                      <w:lang w:val="ru-RU"/>
                    </w:rPr>
                    <w:t>(</w:t>
                  </w:r>
                  <w:proofErr w:type="spellStart"/>
                  <w:r w:rsidR="003C68BE" w:rsidRPr="003C68BE">
                    <w:rPr>
                      <w:lang w:val="ru-RU"/>
                    </w:rPr>
                    <w:t>in</w:t>
                  </w:r>
                  <w:proofErr w:type="spellEnd"/>
                  <w:r w:rsidR="003C68BE" w:rsidRPr="003C68BE">
                    <w:rPr>
                      <w:lang w:val="ru-RU"/>
                    </w:rPr>
                    <w:t xml:space="preserve"> </w:t>
                  </w:r>
                  <w:proofErr w:type="spellStart"/>
                  <w:r w:rsidR="003C68BE" w:rsidRPr="003C68BE">
                    <w:rPr>
                      <w:lang w:val="ru-RU"/>
                    </w:rPr>
                    <w:t>the</w:t>
                  </w:r>
                  <w:proofErr w:type="spellEnd"/>
                  <w:r w:rsidR="003C68BE" w:rsidRPr="003C68BE">
                    <w:rPr>
                      <w:lang w:val="ru-RU"/>
                    </w:rPr>
                    <w:t xml:space="preserve"> </w:t>
                  </w:r>
                  <w:proofErr w:type="spellStart"/>
                  <w:r w:rsidR="003C68BE" w:rsidRPr="003C68BE">
                    <w:rPr>
                      <w:lang w:val="ru-RU"/>
                    </w:rPr>
                    <w:t>presence</w:t>
                  </w:r>
                  <w:proofErr w:type="spellEnd"/>
                  <w:r w:rsidRPr="00352EF4">
                    <w:rPr>
                      <w:lang w:val="ru-RU"/>
                    </w:rPr>
                    <w:t>)</w:t>
                  </w:r>
                </w:p>
              </w:tc>
              <w:tc>
                <w:tcPr>
                  <w:tcW w:w="236"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1327"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548"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329" w:type="dxa"/>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r>
            <w:tr w:rsidR="006B4BE7" w:rsidRPr="00352EF4" w:rsidTr="003B7CD0">
              <w:trPr>
                <w:trHeight w:val="270"/>
              </w:trPr>
              <w:tc>
                <w:tcPr>
                  <w:tcW w:w="958" w:type="dxa"/>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872" w:type="dxa"/>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1287" w:type="dxa"/>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1701" w:type="dxa"/>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569" w:type="dxa"/>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236"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2143"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236"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1327" w:type="dxa"/>
                  <w:gridSpan w:val="2"/>
                  <w:tcBorders>
                    <w:top w:val="nil"/>
                    <w:left w:val="nil"/>
                    <w:bottom w:val="nil"/>
                    <w:right w:val="nil"/>
                  </w:tcBorders>
                  <w:shd w:val="clear" w:color="auto" w:fill="auto"/>
                  <w:vAlign w:val="bottom"/>
                </w:tcPr>
                <w:p w:rsidR="006B4BE7" w:rsidRPr="003C68BE" w:rsidRDefault="003C68BE" w:rsidP="003B7CD0">
                  <w:pPr>
                    <w:tabs>
                      <w:tab w:val="left" w:pos="2310"/>
                    </w:tabs>
                  </w:pPr>
                  <w:r>
                    <w:t>Date</w:t>
                  </w:r>
                </w:p>
              </w:tc>
              <w:tc>
                <w:tcPr>
                  <w:tcW w:w="548"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p>
              </w:tc>
              <w:tc>
                <w:tcPr>
                  <w:tcW w:w="329" w:type="dxa"/>
                  <w:tcBorders>
                    <w:top w:val="nil"/>
                    <w:left w:val="nil"/>
                    <w:bottom w:val="nil"/>
                    <w:right w:val="nil"/>
                  </w:tcBorders>
                  <w:shd w:val="clear" w:color="auto" w:fill="auto"/>
                  <w:vAlign w:val="bottom"/>
                </w:tcPr>
                <w:p w:rsidR="006B4BE7" w:rsidRPr="00352EF4" w:rsidRDefault="006B4BE7" w:rsidP="003B7CD0">
                  <w:pPr>
                    <w:tabs>
                      <w:tab w:val="left" w:pos="2310"/>
                    </w:tabs>
                    <w:rPr>
                      <w:lang w:val="ru-RU"/>
                    </w:rPr>
                  </w:pPr>
                  <w:r w:rsidRPr="00352EF4">
                    <w:rPr>
                      <w:lang w:val="ru-RU"/>
                    </w:rPr>
                    <w:t xml:space="preserve"> </w:t>
                  </w:r>
                </w:p>
              </w:tc>
            </w:tr>
          </w:tbl>
          <w:p w:rsidR="006B4BE7" w:rsidRPr="00352EF4" w:rsidRDefault="006B4BE7" w:rsidP="003B7CD0">
            <w:pPr>
              <w:tabs>
                <w:tab w:val="left" w:pos="2310"/>
              </w:tabs>
              <w:rPr>
                <w:lang w:val="ru-RU"/>
              </w:rPr>
            </w:pPr>
          </w:p>
          <w:p w:rsidR="006B4BE7" w:rsidRPr="00352EF4" w:rsidRDefault="006B4BE7" w:rsidP="003B7CD0">
            <w:pPr>
              <w:tabs>
                <w:tab w:val="left" w:pos="2310"/>
              </w:tabs>
              <w:rPr>
                <w:lang w:val="ru-RU"/>
              </w:rPr>
            </w:pPr>
          </w:p>
          <w:p w:rsidR="006B4BE7" w:rsidRPr="00352EF4" w:rsidRDefault="006B4BE7" w:rsidP="003B7CD0">
            <w:pPr>
              <w:tabs>
                <w:tab w:val="left" w:pos="2310"/>
              </w:tabs>
              <w:rPr>
                <w:lang w:val="ru-RU"/>
              </w:rPr>
            </w:pPr>
            <w:r w:rsidRPr="00352EF4">
              <w:rPr>
                <w:lang w:val="ru-RU"/>
              </w:rPr>
              <w:t xml:space="preserve"> </w:t>
            </w:r>
          </w:p>
          <w:p w:rsidR="006B4BE7" w:rsidRPr="00352EF4" w:rsidRDefault="006B4BE7" w:rsidP="003B7CD0">
            <w:pPr>
              <w:tabs>
                <w:tab w:val="left" w:pos="2310"/>
              </w:tabs>
              <w:rPr>
                <w:lang w:val="ru-RU"/>
              </w:rPr>
            </w:pPr>
          </w:p>
        </w:tc>
      </w:tr>
    </w:tbl>
    <w:p w:rsidR="006B4BE7" w:rsidRDefault="006B4BE7" w:rsidP="006B4BE7">
      <w:pPr>
        <w:tabs>
          <w:tab w:val="left" w:pos="2310"/>
        </w:tabs>
        <w:rPr>
          <w:lang w:val="ru-RU"/>
        </w:rPr>
      </w:pPr>
    </w:p>
    <w:p w:rsidR="006B4BE7" w:rsidRDefault="006B4BE7" w:rsidP="006B4BE7">
      <w:pPr>
        <w:tabs>
          <w:tab w:val="left" w:pos="2310"/>
        </w:tabs>
        <w:rPr>
          <w:lang w:val="ru-RU"/>
        </w:rPr>
      </w:pPr>
    </w:p>
    <w:p w:rsidR="006B4BE7" w:rsidRDefault="006B4BE7" w:rsidP="006B4BE7">
      <w:pPr>
        <w:tabs>
          <w:tab w:val="left" w:pos="2310"/>
        </w:tabs>
        <w:rPr>
          <w:lang w:val="ru-RU"/>
        </w:rPr>
      </w:pPr>
    </w:p>
    <w:p w:rsidR="006B4BE7" w:rsidRDefault="006B4BE7" w:rsidP="006B4BE7">
      <w:pPr>
        <w:tabs>
          <w:tab w:val="left" w:pos="2310"/>
        </w:tabs>
        <w:rPr>
          <w:lang w:val="ru-RU"/>
        </w:rPr>
      </w:pPr>
    </w:p>
    <w:p w:rsidR="006B4BE7" w:rsidRDefault="006B4BE7" w:rsidP="006B4BE7">
      <w:pPr>
        <w:tabs>
          <w:tab w:val="left" w:pos="2310"/>
        </w:tabs>
        <w:rPr>
          <w:lang w:val="ru-RU"/>
        </w:rPr>
      </w:pPr>
    </w:p>
    <w:p w:rsidR="006B4BE7" w:rsidRDefault="006B4BE7" w:rsidP="006B4BE7">
      <w:pPr>
        <w:tabs>
          <w:tab w:val="left" w:pos="2310"/>
        </w:tabs>
        <w:rPr>
          <w:lang w:val="ru-RU"/>
        </w:rPr>
      </w:pPr>
    </w:p>
    <w:p w:rsidR="00900123" w:rsidRDefault="00900123">
      <w:pPr>
        <w:rPr>
          <w:rFonts w:asciiTheme="minorHAnsi" w:eastAsia="Calibri" w:hAnsiTheme="minorHAnsi" w:cs="Arial"/>
          <w:i/>
          <w:sz w:val="22"/>
          <w:szCs w:val="22"/>
        </w:rPr>
      </w:pPr>
      <w:r>
        <w:rPr>
          <w:rFonts w:asciiTheme="minorHAnsi" w:eastAsia="Calibri" w:hAnsiTheme="minorHAnsi" w:cs="Arial"/>
          <w:i/>
          <w:sz w:val="22"/>
          <w:szCs w:val="22"/>
        </w:rPr>
        <w:br w:type="page"/>
      </w:r>
    </w:p>
    <w:p w:rsidR="006B4BE7" w:rsidRDefault="003B7CD0" w:rsidP="006B4BE7">
      <w:pPr>
        <w:tabs>
          <w:tab w:val="left" w:pos="2310"/>
        </w:tabs>
        <w:rPr>
          <w:bCs/>
          <w:i/>
          <w:sz w:val="22"/>
          <w:szCs w:val="22"/>
          <w:lang w:val="ru-RU"/>
        </w:rPr>
      </w:pPr>
      <w:r>
        <w:rPr>
          <w:rFonts w:asciiTheme="minorHAnsi" w:eastAsia="Calibri" w:hAnsiTheme="minorHAnsi" w:cs="Arial"/>
          <w:i/>
          <w:sz w:val="22"/>
          <w:szCs w:val="22"/>
        </w:rPr>
        <w:lastRenderedPageBreak/>
        <w:t>Appendix</w:t>
      </w:r>
      <w:r w:rsidRPr="003B7CD0">
        <w:rPr>
          <w:rFonts w:asciiTheme="minorHAnsi" w:eastAsia="Calibri" w:hAnsiTheme="minorHAnsi" w:cs="Arial"/>
          <w:i/>
          <w:sz w:val="22"/>
          <w:szCs w:val="22"/>
          <w:lang w:val="ru-RU"/>
        </w:rPr>
        <w:t xml:space="preserve"> </w:t>
      </w:r>
      <w:r>
        <w:rPr>
          <w:rFonts w:asciiTheme="minorHAnsi" w:eastAsia="Calibri" w:hAnsiTheme="minorHAnsi" w:cs="Arial"/>
          <w:i/>
          <w:sz w:val="22"/>
          <w:szCs w:val="22"/>
        </w:rPr>
        <w:t>No</w:t>
      </w:r>
      <w:r w:rsidRPr="003B7CD0">
        <w:rPr>
          <w:rFonts w:asciiTheme="minorHAnsi" w:eastAsia="Calibri" w:hAnsiTheme="minorHAnsi" w:cs="Arial"/>
          <w:i/>
          <w:sz w:val="22"/>
          <w:szCs w:val="22"/>
          <w:lang w:val="ru-RU"/>
        </w:rPr>
        <w:t>.</w:t>
      </w:r>
      <w:r w:rsidR="006B4BE7" w:rsidRPr="002F7FE0">
        <w:rPr>
          <w:bCs/>
          <w:i/>
          <w:sz w:val="22"/>
          <w:szCs w:val="22"/>
          <w:lang w:val="ru-RU"/>
        </w:rPr>
        <w:t>2</w:t>
      </w:r>
    </w:p>
    <w:p w:rsidR="006B4BE7" w:rsidRDefault="006B4BE7" w:rsidP="006B4BE7">
      <w:pPr>
        <w:tabs>
          <w:tab w:val="left" w:pos="2310"/>
        </w:tabs>
        <w:rPr>
          <w:bCs/>
          <w:i/>
          <w:sz w:val="22"/>
          <w:szCs w:val="22"/>
          <w:lang w:val="ru-RU"/>
        </w:rPr>
      </w:pPr>
    </w:p>
    <w:p w:rsidR="006B4BE7" w:rsidRPr="002F7FE0" w:rsidRDefault="006B4BE7" w:rsidP="006B4BE7">
      <w:pPr>
        <w:tabs>
          <w:tab w:val="left" w:pos="2310"/>
        </w:tabs>
        <w:rPr>
          <w:bCs/>
          <w:i/>
          <w:sz w:val="22"/>
          <w:szCs w:val="22"/>
          <w:lang w:val="ru-RU"/>
        </w:rPr>
      </w:pPr>
    </w:p>
    <w:p w:rsidR="006B4BE7" w:rsidRPr="002F7FE0" w:rsidRDefault="006B4BE7" w:rsidP="006B4BE7">
      <w:pPr>
        <w:tabs>
          <w:tab w:val="left" w:pos="2310"/>
        </w:tabs>
        <w:rPr>
          <w:b/>
          <w:bCs/>
          <w:sz w:val="22"/>
          <w:szCs w:val="22"/>
          <w:lang w:val="ru-RU"/>
        </w:rPr>
      </w:pPr>
    </w:p>
    <w:p w:rsidR="006B4BE7" w:rsidRPr="003C68BE" w:rsidRDefault="003C68BE" w:rsidP="006B4BE7">
      <w:pPr>
        <w:tabs>
          <w:tab w:val="left" w:pos="2310"/>
        </w:tabs>
        <w:rPr>
          <w:b/>
          <w:bCs/>
          <w:sz w:val="24"/>
          <w:szCs w:val="24"/>
        </w:rPr>
      </w:pPr>
      <w:r w:rsidRPr="003C68BE">
        <w:rPr>
          <w:b/>
          <w:bCs/>
          <w:sz w:val="24"/>
          <w:szCs w:val="24"/>
        </w:rPr>
        <w:t>Information about the nonconformity of medical products quality to the established requirements</w:t>
      </w:r>
    </w:p>
    <w:p w:rsidR="006B4BE7" w:rsidRPr="003C68BE" w:rsidRDefault="006B4BE7" w:rsidP="006B4BE7">
      <w:pPr>
        <w:tabs>
          <w:tab w:val="left" w:pos="2310"/>
        </w:tabs>
      </w:pPr>
    </w:p>
    <w:p w:rsidR="006B4BE7" w:rsidRPr="003C68BE" w:rsidRDefault="006B4BE7" w:rsidP="006B4BE7">
      <w:pPr>
        <w:tabs>
          <w:tab w:val="left" w:pos="2310"/>
        </w:tabs>
      </w:pPr>
    </w:p>
    <w:p w:rsidR="006B4BE7" w:rsidRPr="003C68BE" w:rsidRDefault="006B4BE7" w:rsidP="006B4BE7">
      <w:pPr>
        <w:tabs>
          <w:tab w:val="left" w:pos="2310"/>
        </w:tabs>
      </w:pPr>
    </w:p>
    <w:p w:rsidR="006B4BE7" w:rsidRPr="003C68BE" w:rsidRDefault="00900123" w:rsidP="006B4BE7">
      <w:pPr>
        <w:tabs>
          <w:tab w:val="left" w:pos="2310"/>
        </w:tabs>
      </w:pPr>
      <w:r>
        <w:t>At</w:t>
      </w:r>
      <w:r w:rsidR="006B4BE7" w:rsidRPr="003C68BE">
        <w:t xml:space="preserve"> ___________________________________________________________________________</w:t>
      </w:r>
    </w:p>
    <w:p w:rsidR="006B4BE7" w:rsidRPr="003C68BE" w:rsidRDefault="006B4BE7" w:rsidP="006B4BE7">
      <w:pPr>
        <w:tabs>
          <w:tab w:val="left" w:pos="2310"/>
        </w:tabs>
        <w:rPr>
          <w:i/>
        </w:rPr>
      </w:pPr>
      <w:r w:rsidRPr="003C68BE">
        <w:rPr>
          <w:i/>
        </w:rPr>
        <w:t>(</w:t>
      </w:r>
      <w:proofErr w:type="gramStart"/>
      <w:r w:rsidR="003C68BE">
        <w:rPr>
          <w:i/>
        </w:rPr>
        <w:t>name</w:t>
      </w:r>
      <w:proofErr w:type="gramEnd"/>
      <w:r w:rsidR="003C68BE">
        <w:rPr>
          <w:i/>
        </w:rPr>
        <w:t xml:space="preserve"> of the manufacturer</w:t>
      </w:r>
      <w:r w:rsidRPr="003C68BE">
        <w:rPr>
          <w:i/>
        </w:rPr>
        <w:t xml:space="preserve"> )</w:t>
      </w:r>
    </w:p>
    <w:p w:rsidR="006B4BE7" w:rsidRPr="003C68BE" w:rsidRDefault="003C68BE" w:rsidP="006B4BE7">
      <w:pPr>
        <w:tabs>
          <w:tab w:val="left" w:pos="2310"/>
        </w:tabs>
      </w:pPr>
      <w:proofErr w:type="gramStart"/>
      <w:r>
        <w:rPr>
          <w:b/>
          <w:bCs/>
        </w:rPr>
        <w:t>for</w:t>
      </w:r>
      <w:proofErr w:type="gramEnd"/>
      <w:r w:rsidR="006B4BE7" w:rsidRPr="003C68BE">
        <w:rPr>
          <w:b/>
          <w:bCs/>
        </w:rPr>
        <w:t xml:space="preserve">    20___      </w:t>
      </w:r>
      <w:r w:rsidRPr="003C68BE">
        <w:rPr>
          <w:b/>
          <w:bCs/>
        </w:rPr>
        <w:t xml:space="preserve"> </w:t>
      </w:r>
      <w:r>
        <w:rPr>
          <w:b/>
          <w:bCs/>
        </w:rPr>
        <w:t xml:space="preserve">and </w:t>
      </w:r>
      <w:r w:rsidR="006B4BE7" w:rsidRPr="003C68BE">
        <w:rPr>
          <w:b/>
          <w:bCs/>
        </w:rPr>
        <w:t xml:space="preserve">      20___ </w:t>
      </w:r>
    </w:p>
    <w:p w:rsidR="006B4BE7" w:rsidRPr="003C68BE" w:rsidRDefault="006B4BE7" w:rsidP="003C68BE">
      <w:pPr>
        <w:tabs>
          <w:tab w:val="left" w:pos="2310"/>
        </w:tabs>
        <w:rPr>
          <w:i/>
        </w:rPr>
      </w:pPr>
      <w:r w:rsidRPr="003C68BE">
        <w:rPr>
          <w:i/>
        </w:rPr>
        <w:t>(</w:t>
      </w:r>
      <w:proofErr w:type="gramStart"/>
      <w:r w:rsidR="003C68BE" w:rsidRPr="003C68BE">
        <w:rPr>
          <w:i/>
        </w:rPr>
        <w:t>data</w:t>
      </w:r>
      <w:proofErr w:type="gramEnd"/>
      <w:r w:rsidR="003C68BE" w:rsidRPr="003C68BE">
        <w:rPr>
          <w:i/>
        </w:rPr>
        <w:t xml:space="preserve"> for the last two years, counting from the date of application</w:t>
      </w:r>
      <w:r w:rsidR="003C68BE">
        <w:rPr>
          <w:i/>
        </w:rPr>
        <w:t>, should be provided</w:t>
      </w:r>
      <w:r w:rsidRPr="003C68BE">
        <w:rPr>
          <w:i/>
        </w:rPr>
        <w:t>)</w:t>
      </w:r>
    </w:p>
    <w:p w:rsidR="006B4BE7" w:rsidRPr="003C68BE" w:rsidRDefault="006B4BE7" w:rsidP="006B4BE7">
      <w:pPr>
        <w:tabs>
          <w:tab w:val="left" w:pos="2310"/>
        </w:tabs>
        <w:rPr>
          <w:i/>
        </w:rPr>
      </w:pPr>
    </w:p>
    <w:p w:rsidR="006B4BE7" w:rsidRPr="003C68BE" w:rsidRDefault="006B4BE7" w:rsidP="006B4BE7">
      <w:pPr>
        <w:tabs>
          <w:tab w:val="left" w:pos="2310"/>
        </w:tabs>
        <w:rPr>
          <w:i/>
        </w:rPr>
      </w:pPr>
    </w:p>
    <w:p w:rsidR="006B4BE7" w:rsidRPr="003C68BE" w:rsidRDefault="006B4BE7" w:rsidP="006B4BE7">
      <w:pPr>
        <w:tabs>
          <w:tab w:val="left" w:pos="2310"/>
        </w:tabs>
        <w:rPr>
          <w:i/>
        </w:rPr>
      </w:pPr>
    </w:p>
    <w:p w:rsidR="006B4BE7" w:rsidRPr="003C68BE" w:rsidRDefault="006B4BE7" w:rsidP="006B4BE7">
      <w:pPr>
        <w:tabs>
          <w:tab w:val="left" w:pos="2310"/>
        </w:tabs>
        <w:rPr>
          <w:i/>
        </w:rPr>
      </w:pPr>
    </w:p>
    <w:p w:rsidR="006B4BE7" w:rsidRPr="003C68BE" w:rsidRDefault="006B4BE7" w:rsidP="006B4BE7">
      <w:pPr>
        <w:tabs>
          <w:tab w:val="left" w:pos="2310"/>
        </w:tabs>
        <w:rPr>
          <w:i/>
        </w:rPr>
      </w:pPr>
    </w:p>
    <w:p w:rsidR="006B4BE7" w:rsidRPr="003C68BE" w:rsidRDefault="006B4BE7" w:rsidP="006B4BE7">
      <w:pPr>
        <w:tabs>
          <w:tab w:val="left" w:pos="2310"/>
        </w:tabs>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3410"/>
        <w:gridCol w:w="936"/>
        <w:gridCol w:w="3617"/>
        <w:gridCol w:w="1337"/>
      </w:tblGrid>
      <w:tr w:rsidR="006B4BE7" w:rsidRPr="00352EF4" w:rsidTr="003B7CD0">
        <w:trPr>
          <w:trHeight w:val="281"/>
        </w:trPr>
        <w:tc>
          <w:tcPr>
            <w:tcW w:w="292" w:type="pct"/>
            <w:vMerge w:val="restart"/>
          </w:tcPr>
          <w:p w:rsidR="006B4BE7" w:rsidRPr="003C68BE" w:rsidRDefault="006B4BE7" w:rsidP="003B7CD0">
            <w:pPr>
              <w:tabs>
                <w:tab w:val="left" w:pos="2310"/>
              </w:tabs>
              <w:rPr>
                <w:b/>
                <w:bCs/>
              </w:rPr>
            </w:pPr>
            <w:r w:rsidRPr="00352EF4">
              <w:rPr>
                <w:b/>
                <w:bCs/>
                <w:lang w:val="ru-RU"/>
              </w:rPr>
              <w:t>№</w:t>
            </w:r>
            <w:r w:rsidR="003C68BE">
              <w:rPr>
                <w:b/>
                <w:bCs/>
              </w:rPr>
              <w:t xml:space="preserve">  in order</w:t>
            </w:r>
          </w:p>
        </w:tc>
        <w:tc>
          <w:tcPr>
            <w:tcW w:w="1726" w:type="pct"/>
            <w:vMerge w:val="restart"/>
          </w:tcPr>
          <w:p w:rsidR="006B4BE7" w:rsidRPr="003C68BE" w:rsidRDefault="003C68BE" w:rsidP="003B7CD0">
            <w:pPr>
              <w:tabs>
                <w:tab w:val="left" w:pos="2310"/>
              </w:tabs>
              <w:rPr>
                <w:b/>
                <w:bCs/>
              </w:rPr>
            </w:pPr>
            <w:r w:rsidRPr="003C68BE">
              <w:rPr>
                <w:b/>
                <w:bCs/>
              </w:rPr>
              <w:t>Information about the complaints, (claims) and recall of medical products</w:t>
            </w:r>
          </w:p>
        </w:tc>
        <w:tc>
          <w:tcPr>
            <w:tcW w:w="474" w:type="pct"/>
            <w:vMerge w:val="restart"/>
          </w:tcPr>
          <w:p w:rsidR="006B4BE7" w:rsidRPr="00352EF4" w:rsidRDefault="003C68BE" w:rsidP="003B7CD0">
            <w:pPr>
              <w:tabs>
                <w:tab w:val="left" w:pos="2310"/>
              </w:tabs>
              <w:rPr>
                <w:b/>
                <w:bCs/>
                <w:lang w:val="ru-RU"/>
              </w:rPr>
            </w:pPr>
            <w:proofErr w:type="spellStart"/>
            <w:r w:rsidRPr="003C68BE">
              <w:rPr>
                <w:b/>
                <w:bCs/>
                <w:lang w:val="ru-RU"/>
              </w:rPr>
              <w:t>Number</w:t>
            </w:r>
            <w:proofErr w:type="spellEnd"/>
            <w:r w:rsidRPr="003C68BE">
              <w:rPr>
                <w:b/>
                <w:bCs/>
                <w:lang w:val="ru-RU"/>
              </w:rPr>
              <w:t xml:space="preserve"> </w:t>
            </w:r>
            <w:proofErr w:type="spellStart"/>
            <w:r w:rsidRPr="003C68BE">
              <w:rPr>
                <w:b/>
                <w:bCs/>
                <w:lang w:val="ru-RU"/>
              </w:rPr>
              <w:t>of</w:t>
            </w:r>
            <w:proofErr w:type="spellEnd"/>
            <w:r w:rsidRPr="003C68BE">
              <w:rPr>
                <w:b/>
                <w:bCs/>
                <w:lang w:val="ru-RU"/>
              </w:rPr>
              <w:t xml:space="preserve"> </w:t>
            </w:r>
            <w:proofErr w:type="spellStart"/>
            <w:r w:rsidRPr="003C68BE">
              <w:rPr>
                <w:b/>
                <w:bCs/>
                <w:lang w:val="ru-RU"/>
              </w:rPr>
              <w:t>series</w:t>
            </w:r>
            <w:proofErr w:type="spellEnd"/>
          </w:p>
        </w:tc>
        <w:tc>
          <w:tcPr>
            <w:tcW w:w="2508" w:type="pct"/>
            <w:gridSpan w:val="2"/>
          </w:tcPr>
          <w:p w:rsidR="006B4BE7" w:rsidRPr="00352EF4" w:rsidRDefault="003C68BE" w:rsidP="003B7CD0">
            <w:pPr>
              <w:tabs>
                <w:tab w:val="left" w:pos="2310"/>
              </w:tabs>
              <w:rPr>
                <w:b/>
                <w:bCs/>
                <w:lang w:val="ru-RU"/>
              </w:rPr>
            </w:pPr>
            <w:proofErr w:type="spellStart"/>
            <w:r w:rsidRPr="003C68BE">
              <w:rPr>
                <w:b/>
                <w:bCs/>
                <w:lang w:val="ru-RU"/>
              </w:rPr>
              <w:t>list</w:t>
            </w:r>
            <w:proofErr w:type="spellEnd"/>
          </w:p>
        </w:tc>
      </w:tr>
      <w:tr w:rsidR="006B4BE7" w:rsidRPr="00352EF4" w:rsidTr="003B7CD0">
        <w:tc>
          <w:tcPr>
            <w:tcW w:w="292" w:type="pct"/>
            <w:vMerge/>
          </w:tcPr>
          <w:p w:rsidR="006B4BE7" w:rsidRPr="00352EF4" w:rsidRDefault="006B4BE7" w:rsidP="003B7CD0">
            <w:pPr>
              <w:tabs>
                <w:tab w:val="left" w:pos="2310"/>
              </w:tabs>
              <w:rPr>
                <w:lang w:val="ru-RU"/>
              </w:rPr>
            </w:pPr>
          </w:p>
        </w:tc>
        <w:tc>
          <w:tcPr>
            <w:tcW w:w="1726" w:type="pct"/>
            <w:vMerge/>
          </w:tcPr>
          <w:p w:rsidR="006B4BE7" w:rsidRPr="00352EF4" w:rsidRDefault="006B4BE7" w:rsidP="003B7CD0">
            <w:pPr>
              <w:tabs>
                <w:tab w:val="left" w:pos="2310"/>
              </w:tabs>
              <w:rPr>
                <w:lang w:val="ru-RU"/>
              </w:rPr>
            </w:pPr>
          </w:p>
        </w:tc>
        <w:tc>
          <w:tcPr>
            <w:tcW w:w="474" w:type="pct"/>
            <w:vMerge/>
          </w:tcPr>
          <w:p w:rsidR="006B4BE7" w:rsidRPr="00352EF4" w:rsidRDefault="006B4BE7" w:rsidP="003B7CD0">
            <w:pPr>
              <w:tabs>
                <w:tab w:val="left" w:pos="2310"/>
              </w:tabs>
              <w:rPr>
                <w:lang w:val="ru-RU"/>
              </w:rPr>
            </w:pPr>
          </w:p>
        </w:tc>
        <w:tc>
          <w:tcPr>
            <w:tcW w:w="1831" w:type="pct"/>
          </w:tcPr>
          <w:p w:rsidR="003C68BE" w:rsidRPr="00642C52" w:rsidRDefault="003C68BE" w:rsidP="003C68BE">
            <w:pPr>
              <w:tabs>
                <w:tab w:val="left" w:pos="2310"/>
              </w:tabs>
              <w:rPr>
                <w:b/>
              </w:rPr>
            </w:pPr>
          </w:p>
          <w:p w:rsidR="006B4BE7" w:rsidRPr="003C68BE" w:rsidRDefault="003C68BE" w:rsidP="003C68BE">
            <w:pPr>
              <w:tabs>
                <w:tab w:val="left" w:pos="2310"/>
              </w:tabs>
              <w:rPr>
                <w:b/>
              </w:rPr>
            </w:pPr>
            <w:r>
              <w:rPr>
                <w:b/>
              </w:rPr>
              <w:t>name of medical product</w:t>
            </w:r>
            <w:r w:rsidRPr="003C68BE">
              <w:rPr>
                <w:b/>
              </w:rPr>
              <w:t>, dosage form, dosage (if any)</w:t>
            </w:r>
          </w:p>
        </w:tc>
        <w:tc>
          <w:tcPr>
            <w:tcW w:w="677" w:type="pct"/>
          </w:tcPr>
          <w:p w:rsidR="006B4BE7" w:rsidRPr="003C68BE" w:rsidRDefault="003C68BE" w:rsidP="003B7CD0">
            <w:pPr>
              <w:tabs>
                <w:tab w:val="left" w:pos="2310"/>
              </w:tabs>
              <w:rPr>
                <w:b/>
              </w:rPr>
            </w:pPr>
            <w:r>
              <w:rPr>
                <w:b/>
              </w:rPr>
              <w:t>Number(s) of series</w:t>
            </w:r>
          </w:p>
        </w:tc>
      </w:tr>
      <w:tr w:rsidR="006B4BE7" w:rsidRPr="003C68BE" w:rsidTr="003B7CD0">
        <w:tc>
          <w:tcPr>
            <w:tcW w:w="292" w:type="pct"/>
            <w:vAlign w:val="center"/>
          </w:tcPr>
          <w:p w:rsidR="006B4BE7" w:rsidRPr="00352EF4" w:rsidRDefault="006B4BE7" w:rsidP="003B7CD0">
            <w:pPr>
              <w:tabs>
                <w:tab w:val="left" w:pos="2310"/>
              </w:tabs>
              <w:rPr>
                <w:lang w:val="ru-RU"/>
              </w:rPr>
            </w:pPr>
            <w:r w:rsidRPr="00352EF4">
              <w:rPr>
                <w:lang w:val="ru-RU"/>
              </w:rPr>
              <w:t>1</w:t>
            </w:r>
          </w:p>
        </w:tc>
        <w:tc>
          <w:tcPr>
            <w:tcW w:w="1726" w:type="pct"/>
            <w:vAlign w:val="center"/>
          </w:tcPr>
          <w:p w:rsidR="006B4BE7" w:rsidRPr="003C68BE" w:rsidRDefault="003C68BE" w:rsidP="003B7CD0">
            <w:pPr>
              <w:tabs>
                <w:tab w:val="left" w:pos="2310"/>
              </w:tabs>
            </w:pPr>
            <w:r>
              <w:rPr>
                <w:lang w:val="en"/>
              </w:rPr>
              <w:t xml:space="preserve">Number of </w:t>
            </w:r>
            <w:r>
              <w:rPr>
                <w:rStyle w:val="alt-edited"/>
                <w:lang w:val="en"/>
              </w:rPr>
              <w:t>justified complaints</w:t>
            </w:r>
            <w:r>
              <w:rPr>
                <w:lang w:val="en"/>
              </w:rPr>
              <w:t xml:space="preserve"> (claims) to the quality of products:</w:t>
            </w:r>
          </w:p>
        </w:tc>
        <w:tc>
          <w:tcPr>
            <w:tcW w:w="474" w:type="pct"/>
          </w:tcPr>
          <w:p w:rsidR="006B4BE7" w:rsidRPr="003C68BE" w:rsidRDefault="006B4BE7" w:rsidP="003B7CD0">
            <w:pPr>
              <w:tabs>
                <w:tab w:val="left" w:pos="2310"/>
              </w:tabs>
            </w:pPr>
            <w:r w:rsidRPr="003C68BE">
              <w:t> </w:t>
            </w:r>
          </w:p>
        </w:tc>
        <w:tc>
          <w:tcPr>
            <w:tcW w:w="1831" w:type="pct"/>
          </w:tcPr>
          <w:p w:rsidR="006B4BE7" w:rsidRPr="003C68BE" w:rsidRDefault="006B4BE7" w:rsidP="003B7CD0">
            <w:pPr>
              <w:tabs>
                <w:tab w:val="left" w:pos="2310"/>
              </w:tabs>
            </w:pPr>
          </w:p>
        </w:tc>
        <w:tc>
          <w:tcPr>
            <w:tcW w:w="677" w:type="pct"/>
          </w:tcPr>
          <w:p w:rsidR="006B4BE7" w:rsidRPr="003C68BE" w:rsidRDefault="006B4BE7" w:rsidP="003B7CD0">
            <w:pPr>
              <w:tabs>
                <w:tab w:val="left" w:pos="2310"/>
              </w:tabs>
            </w:pPr>
          </w:p>
        </w:tc>
      </w:tr>
      <w:tr w:rsidR="006B4BE7" w:rsidRPr="00352EF4" w:rsidTr="003B7CD0">
        <w:tc>
          <w:tcPr>
            <w:tcW w:w="292" w:type="pct"/>
            <w:vAlign w:val="center"/>
          </w:tcPr>
          <w:p w:rsidR="006B4BE7" w:rsidRPr="00352EF4" w:rsidRDefault="006B4BE7" w:rsidP="003B7CD0">
            <w:pPr>
              <w:tabs>
                <w:tab w:val="left" w:pos="2310"/>
              </w:tabs>
              <w:rPr>
                <w:lang w:val="ru-RU"/>
              </w:rPr>
            </w:pPr>
            <w:r w:rsidRPr="00352EF4">
              <w:rPr>
                <w:lang w:val="ru-RU"/>
              </w:rPr>
              <w:t>1.1</w:t>
            </w:r>
          </w:p>
        </w:tc>
        <w:tc>
          <w:tcPr>
            <w:tcW w:w="1726" w:type="pct"/>
            <w:vAlign w:val="center"/>
          </w:tcPr>
          <w:p w:rsidR="006B4BE7" w:rsidRPr="003C68BE" w:rsidRDefault="003C68BE" w:rsidP="003B7CD0">
            <w:pPr>
              <w:tabs>
                <w:tab w:val="left" w:pos="2310"/>
              </w:tabs>
            </w:pPr>
            <w:r>
              <w:rPr>
                <w:rStyle w:val="shorttext"/>
                <w:lang w:val="en"/>
              </w:rPr>
              <w:t>based on the results of state control</w:t>
            </w:r>
          </w:p>
        </w:tc>
        <w:tc>
          <w:tcPr>
            <w:tcW w:w="474" w:type="pct"/>
          </w:tcPr>
          <w:p w:rsidR="006B4BE7" w:rsidRPr="003C68BE" w:rsidRDefault="006B4BE7" w:rsidP="003B7CD0">
            <w:pPr>
              <w:tabs>
                <w:tab w:val="left" w:pos="2310"/>
              </w:tabs>
            </w:pPr>
            <w:r w:rsidRPr="003C68BE">
              <w:t> </w:t>
            </w:r>
          </w:p>
        </w:tc>
        <w:tc>
          <w:tcPr>
            <w:tcW w:w="1831" w:type="pct"/>
          </w:tcPr>
          <w:p w:rsidR="006B4BE7" w:rsidRPr="003C68BE" w:rsidRDefault="006B4BE7" w:rsidP="003B7CD0">
            <w:pPr>
              <w:tabs>
                <w:tab w:val="left" w:pos="2310"/>
              </w:tabs>
            </w:pPr>
          </w:p>
        </w:tc>
        <w:tc>
          <w:tcPr>
            <w:tcW w:w="677" w:type="pct"/>
          </w:tcPr>
          <w:p w:rsidR="006B4BE7" w:rsidRPr="003C68BE" w:rsidRDefault="006B4BE7" w:rsidP="003B7CD0">
            <w:pPr>
              <w:tabs>
                <w:tab w:val="left" w:pos="2310"/>
              </w:tabs>
            </w:pPr>
          </w:p>
        </w:tc>
      </w:tr>
      <w:tr w:rsidR="006B4BE7" w:rsidRPr="00352EF4" w:rsidTr="003B7CD0">
        <w:tc>
          <w:tcPr>
            <w:tcW w:w="292" w:type="pct"/>
            <w:vAlign w:val="center"/>
          </w:tcPr>
          <w:p w:rsidR="006B4BE7" w:rsidRPr="00352EF4" w:rsidRDefault="006B4BE7" w:rsidP="003B7CD0">
            <w:pPr>
              <w:tabs>
                <w:tab w:val="left" w:pos="2310"/>
              </w:tabs>
              <w:rPr>
                <w:lang w:val="ru-RU"/>
              </w:rPr>
            </w:pPr>
            <w:r w:rsidRPr="00352EF4">
              <w:rPr>
                <w:lang w:val="ru-RU"/>
              </w:rPr>
              <w:t>1.2</w:t>
            </w:r>
          </w:p>
        </w:tc>
        <w:tc>
          <w:tcPr>
            <w:tcW w:w="1726" w:type="pct"/>
            <w:vAlign w:val="center"/>
          </w:tcPr>
          <w:p w:rsidR="006B4BE7" w:rsidRPr="003C68BE" w:rsidRDefault="003C68BE" w:rsidP="003B7CD0">
            <w:pPr>
              <w:tabs>
                <w:tab w:val="left" w:pos="2310"/>
              </w:tabs>
            </w:pPr>
            <w:r>
              <w:rPr>
                <w:rStyle w:val="shorttext"/>
                <w:lang w:val="en"/>
              </w:rPr>
              <w:t>Based on the appeals of citizens</w:t>
            </w:r>
          </w:p>
        </w:tc>
        <w:tc>
          <w:tcPr>
            <w:tcW w:w="474" w:type="pct"/>
          </w:tcPr>
          <w:p w:rsidR="006B4BE7" w:rsidRPr="003C68BE" w:rsidRDefault="006B4BE7" w:rsidP="003B7CD0">
            <w:pPr>
              <w:tabs>
                <w:tab w:val="left" w:pos="2310"/>
              </w:tabs>
            </w:pPr>
            <w:r w:rsidRPr="003C68BE">
              <w:t> </w:t>
            </w:r>
          </w:p>
        </w:tc>
        <w:tc>
          <w:tcPr>
            <w:tcW w:w="1831" w:type="pct"/>
          </w:tcPr>
          <w:p w:rsidR="006B4BE7" w:rsidRPr="003C68BE" w:rsidRDefault="006B4BE7" w:rsidP="003B7CD0">
            <w:pPr>
              <w:tabs>
                <w:tab w:val="left" w:pos="2310"/>
              </w:tabs>
            </w:pPr>
          </w:p>
        </w:tc>
        <w:tc>
          <w:tcPr>
            <w:tcW w:w="677" w:type="pct"/>
          </w:tcPr>
          <w:p w:rsidR="006B4BE7" w:rsidRPr="003C68BE" w:rsidRDefault="006B4BE7" w:rsidP="003B7CD0">
            <w:pPr>
              <w:tabs>
                <w:tab w:val="left" w:pos="2310"/>
              </w:tabs>
            </w:pPr>
          </w:p>
        </w:tc>
      </w:tr>
      <w:tr w:rsidR="006B4BE7" w:rsidRPr="003C68BE" w:rsidTr="003B7CD0">
        <w:tc>
          <w:tcPr>
            <w:tcW w:w="292" w:type="pct"/>
            <w:vAlign w:val="center"/>
          </w:tcPr>
          <w:p w:rsidR="006B4BE7" w:rsidRPr="00352EF4" w:rsidRDefault="006B4BE7" w:rsidP="003B7CD0">
            <w:pPr>
              <w:tabs>
                <w:tab w:val="left" w:pos="2310"/>
              </w:tabs>
              <w:rPr>
                <w:lang w:val="ru-RU"/>
              </w:rPr>
            </w:pPr>
            <w:r w:rsidRPr="00352EF4">
              <w:rPr>
                <w:lang w:val="ru-RU"/>
              </w:rPr>
              <w:t>2</w:t>
            </w:r>
          </w:p>
        </w:tc>
        <w:tc>
          <w:tcPr>
            <w:tcW w:w="1726" w:type="pct"/>
            <w:vAlign w:val="center"/>
          </w:tcPr>
          <w:p w:rsidR="006B4BE7" w:rsidRPr="003C68BE" w:rsidRDefault="003C68BE" w:rsidP="003C68BE">
            <w:pPr>
              <w:tabs>
                <w:tab w:val="left" w:pos="2310"/>
              </w:tabs>
            </w:pPr>
            <w:r w:rsidRPr="003C68BE">
              <w:t>Number of product series have been withdrawn from the sales network in Russia:</w:t>
            </w:r>
          </w:p>
        </w:tc>
        <w:tc>
          <w:tcPr>
            <w:tcW w:w="474" w:type="pct"/>
          </w:tcPr>
          <w:p w:rsidR="006B4BE7" w:rsidRPr="003C68BE" w:rsidRDefault="006B4BE7" w:rsidP="003B7CD0">
            <w:pPr>
              <w:tabs>
                <w:tab w:val="left" w:pos="2310"/>
              </w:tabs>
            </w:pPr>
            <w:r w:rsidRPr="003C68BE">
              <w:t> </w:t>
            </w:r>
          </w:p>
        </w:tc>
        <w:tc>
          <w:tcPr>
            <w:tcW w:w="1831" w:type="pct"/>
          </w:tcPr>
          <w:p w:rsidR="006B4BE7" w:rsidRPr="003C68BE" w:rsidRDefault="006B4BE7" w:rsidP="003B7CD0">
            <w:pPr>
              <w:tabs>
                <w:tab w:val="left" w:pos="2310"/>
              </w:tabs>
            </w:pPr>
          </w:p>
        </w:tc>
        <w:tc>
          <w:tcPr>
            <w:tcW w:w="677" w:type="pct"/>
          </w:tcPr>
          <w:p w:rsidR="006B4BE7" w:rsidRPr="003C68BE" w:rsidRDefault="006B4BE7" w:rsidP="003B7CD0">
            <w:pPr>
              <w:tabs>
                <w:tab w:val="left" w:pos="2310"/>
              </w:tabs>
            </w:pPr>
          </w:p>
        </w:tc>
      </w:tr>
      <w:tr w:rsidR="006B4BE7" w:rsidRPr="003C68BE" w:rsidTr="003B7CD0">
        <w:tc>
          <w:tcPr>
            <w:tcW w:w="292" w:type="pct"/>
            <w:vAlign w:val="center"/>
          </w:tcPr>
          <w:p w:rsidR="006B4BE7" w:rsidRPr="00352EF4" w:rsidRDefault="006B4BE7" w:rsidP="003B7CD0">
            <w:pPr>
              <w:tabs>
                <w:tab w:val="left" w:pos="2310"/>
              </w:tabs>
              <w:rPr>
                <w:lang w:val="ru-RU"/>
              </w:rPr>
            </w:pPr>
            <w:r w:rsidRPr="00352EF4">
              <w:rPr>
                <w:lang w:val="ru-RU"/>
              </w:rPr>
              <w:t>2.1</w:t>
            </w:r>
          </w:p>
        </w:tc>
        <w:tc>
          <w:tcPr>
            <w:tcW w:w="1726" w:type="pct"/>
            <w:vAlign w:val="center"/>
          </w:tcPr>
          <w:p w:rsidR="006B4BE7" w:rsidRPr="003C68BE" w:rsidRDefault="003C68BE" w:rsidP="003B7CD0">
            <w:pPr>
              <w:tabs>
                <w:tab w:val="left" w:pos="2310"/>
              </w:tabs>
            </w:pPr>
            <w:r>
              <w:rPr>
                <w:rStyle w:val="shorttext"/>
                <w:lang w:val="en"/>
              </w:rPr>
              <w:t>Based on the requirements of state control bodies</w:t>
            </w:r>
          </w:p>
        </w:tc>
        <w:tc>
          <w:tcPr>
            <w:tcW w:w="474" w:type="pct"/>
          </w:tcPr>
          <w:p w:rsidR="006B4BE7" w:rsidRPr="003C68BE" w:rsidRDefault="006B4BE7" w:rsidP="003B7CD0">
            <w:pPr>
              <w:tabs>
                <w:tab w:val="left" w:pos="2310"/>
              </w:tabs>
            </w:pPr>
            <w:r w:rsidRPr="003C68BE">
              <w:t> </w:t>
            </w:r>
          </w:p>
        </w:tc>
        <w:tc>
          <w:tcPr>
            <w:tcW w:w="1831" w:type="pct"/>
          </w:tcPr>
          <w:p w:rsidR="006B4BE7" w:rsidRPr="003C68BE" w:rsidRDefault="006B4BE7" w:rsidP="003B7CD0">
            <w:pPr>
              <w:tabs>
                <w:tab w:val="left" w:pos="2310"/>
              </w:tabs>
            </w:pPr>
          </w:p>
        </w:tc>
        <w:tc>
          <w:tcPr>
            <w:tcW w:w="677" w:type="pct"/>
          </w:tcPr>
          <w:p w:rsidR="006B4BE7" w:rsidRPr="003C68BE" w:rsidRDefault="006B4BE7" w:rsidP="003B7CD0">
            <w:pPr>
              <w:tabs>
                <w:tab w:val="left" w:pos="2310"/>
              </w:tabs>
            </w:pPr>
          </w:p>
        </w:tc>
      </w:tr>
      <w:tr w:rsidR="006B4BE7" w:rsidRPr="00352EF4" w:rsidTr="003B7CD0">
        <w:tc>
          <w:tcPr>
            <w:tcW w:w="292" w:type="pct"/>
            <w:vAlign w:val="center"/>
          </w:tcPr>
          <w:p w:rsidR="006B4BE7" w:rsidRPr="00352EF4" w:rsidRDefault="006B4BE7" w:rsidP="003B7CD0">
            <w:pPr>
              <w:tabs>
                <w:tab w:val="left" w:pos="2310"/>
              </w:tabs>
              <w:rPr>
                <w:lang w:val="ru-RU"/>
              </w:rPr>
            </w:pPr>
            <w:r w:rsidRPr="00352EF4">
              <w:rPr>
                <w:lang w:val="ru-RU"/>
              </w:rPr>
              <w:t>2.2</w:t>
            </w:r>
          </w:p>
        </w:tc>
        <w:tc>
          <w:tcPr>
            <w:tcW w:w="1726" w:type="pct"/>
            <w:vAlign w:val="center"/>
          </w:tcPr>
          <w:p w:rsidR="006B4BE7" w:rsidRPr="003C68BE" w:rsidRDefault="003C68BE" w:rsidP="003C68BE">
            <w:pPr>
              <w:tabs>
                <w:tab w:val="left" w:pos="2310"/>
              </w:tabs>
            </w:pPr>
            <w:r>
              <w:t>Based on</w:t>
            </w:r>
            <w:r w:rsidRPr="003C68BE">
              <w:t xml:space="preserve"> the decision</w:t>
            </w:r>
            <w:r>
              <w:t xml:space="preserve"> of </w:t>
            </w:r>
            <w:r w:rsidRPr="003C68BE">
              <w:t xml:space="preserve"> the manufacturer</w:t>
            </w:r>
          </w:p>
        </w:tc>
        <w:tc>
          <w:tcPr>
            <w:tcW w:w="474" w:type="pct"/>
          </w:tcPr>
          <w:p w:rsidR="006B4BE7" w:rsidRPr="003C68BE" w:rsidRDefault="006B4BE7" w:rsidP="003B7CD0">
            <w:pPr>
              <w:tabs>
                <w:tab w:val="left" w:pos="2310"/>
              </w:tabs>
            </w:pPr>
            <w:r w:rsidRPr="003C68BE">
              <w:t> </w:t>
            </w:r>
          </w:p>
        </w:tc>
        <w:tc>
          <w:tcPr>
            <w:tcW w:w="1831" w:type="pct"/>
          </w:tcPr>
          <w:p w:rsidR="006B4BE7" w:rsidRPr="003C68BE" w:rsidRDefault="006B4BE7" w:rsidP="003B7CD0">
            <w:pPr>
              <w:tabs>
                <w:tab w:val="left" w:pos="2310"/>
              </w:tabs>
            </w:pPr>
          </w:p>
        </w:tc>
        <w:tc>
          <w:tcPr>
            <w:tcW w:w="677" w:type="pct"/>
          </w:tcPr>
          <w:p w:rsidR="006B4BE7" w:rsidRPr="003C68BE" w:rsidRDefault="006B4BE7" w:rsidP="003B7CD0">
            <w:pPr>
              <w:tabs>
                <w:tab w:val="left" w:pos="2310"/>
              </w:tabs>
            </w:pPr>
          </w:p>
        </w:tc>
      </w:tr>
    </w:tbl>
    <w:p w:rsidR="006B4BE7" w:rsidRPr="003C68BE" w:rsidRDefault="006B4BE7" w:rsidP="006B4BE7">
      <w:pPr>
        <w:tabs>
          <w:tab w:val="left" w:pos="2310"/>
        </w:tabs>
      </w:pPr>
    </w:p>
    <w:p w:rsidR="006B4BE7" w:rsidRPr="003C68BE" w:rsidRDefault="006B4BE7" w:rsidP="006B4BE7">
      <w:pPr>
        <w:tabs>
          <w:tab w:val="left" w:pos="2310"/>
        </w:tabs>
      </w:pPr>
    </w:p>
    <w:p w:rsidR="006B4BE7" w:rsidRPr="003C68BE" w:rsidRDefault="006B4BE7" w:rsidP="006B4BE7">
      <w:pPr>
        <w:tabs>
          <w:tab w:val="left" w:pos="2310"/>
        </w:tabs>
      </w:pPr>
    </w:p>
    <w:p w:rsidR="006B4BE7" w:rsidRPr="003C68BE" w:rsidRDefault="006B4BE7" w:rsidP="006B4BE7">
      <w:pPr>
        <w:tabs>
          <w:tab w:val="left" w:pos="2310"/>
        </w:tabs>
      </w:pPr>
    </w:p>
    <w:p w:rsidR="006B4BE7" w:rsidRPr="003C68BE" w:rsidRDefault="006B4BE7" w:rsidP="006B4BE7">
      <w:pPr>
        <w:tabs>
          <w:tab w:val="left" w:pos="2310"/>
        </w:tabs>
      </w:pPr>
    </w:p>
    <w:p w:rsidR="006B4BE7" w:rsidRPr="00352EF4" w:rsidRDefault="003C68BE" w:rsidP="006B4BE7">
      <w:pPr>
        <w:tabs>
          <w:tab w:val="left" w:pos="2310"/>
        </w:tabs>
        <w:rPr>
          <w:lang w:val="ru-RU"/>
        </w:rPr>
      </w:pPr>
      <w:r>
        <w:rPr>
          <w:rStyle w:val="shorttext"/>
          <w:lang w:val="en"/>
        </w:rPr>
        <w:t>Date of preparation</w:t>
      </w:r>
      <w:r w:rsidR="006B4BE7" w:rsidRPr="00352EF4">
        <w:rPr>
          <w:lang w:val="ru-RU"/>
        </w:rPr>
        <w:t xml:space="preserve"> «______» _______________ 20____</w:t>
      </w:r>
    </w:p>
    <w:p w:rsidR="006B4BE7" w:rsidRPr="00352EF4" w:rsidRDefault="006B4BE7" w:rsidP="006B4BE7">
      <w:pPr>
        <w:tabs>
          <w:tab w:val="left" w:pos="2310"/>
        </w:tabs>
        <w:rPr>
          <w:lang w:val="ru-RU"/>
        </w:rPr>
      </w:pPr>
    </w:p>
    <w:p w:rsidR="006B4BE7" w:rsidRPr="00352EF4" w:rsidRDefault="006B4BE7" w:rsidP="006B4BE7">
      <w:pPr>
        <w:tabs>
          <w:tab w:val="left" w:pos="2310"/>
        </w:tabs>
        <w:rPr>
          <w:lang w:val="ru-RU"/>
        </w:rPr>
      </w:pPr>
    </w:p>
    <w:tbl>
      <w:tblPr>
        <w:tblW w:w="9639" w:type="dxa"/>
        <w:tblLayout w:type="fixed"/>
        <w:tblLook w:val="04A0" w:firstRow="1" w:lastRow="0" w:firstColumn="1" w:lastColumn="0" w:noHBand="0" w:noVBand="1"/>
      </w:tblPr>
      <w:tblGrid>
        <w:gridCol w:w="3652"/>
        <w:gridCol w:w="1784"/>
        <w:gridCol w:w="2043"/>
        <w:gridCol w:w="2160"/>
      </w:tblGrid>
      <w:tr w:rsidR="006B4BE7" w:rsidRPr="00352EF4" w:rsidTr="003B7CD0">
        <w:tc>
          <w:tcPr>
            <w:tcW w:w="3652" w:type="dxa"/>
          </w:tcPr>
          <w:p w:rsidR="006B4BE7" w:rsidRPr="003C68BE" w:rsidRDefault="003C68BE" w:rsidP="003B7CD0">
            <w:pPr>
              <w:tabs>
                <w:tab w:val="left" w:pos="2310"/>
              </w:tabs>
            </w:pPr>
            <w:r>
              <w:rPr>
                <w:rStyle w:val="alt-edited"/>
                <w:lang w:val="en"/>
              </w:rPr>
              <w:t>Head of the company</w:t>
            </w:r>
          </w:p>
          <w:p w:rsidR="006B4BE7" w:rsidRPr="003C68BE" w:rsidRDefault="006B4BE7" w:rsidP="003C68BE">
            <w:pPr>
              <w:tabs>
                <w:tab w:val="left" w:pos="2310"/>
              </w:tabs>
            </w:pPr>
            <w:r w:rsidRPr="003C68BE">
              <w:t>(</w:t>
            </w:r>
            <w:r w:rsidR="003C68BE">
              <w:t>position</w:t>
            </w:r>
            <w:r w:rsidRPr="003C68BE">
              <w:t>)</w:t>
            </w:r>
          </w:p>
        </w:tc>
        <w:tc>
          <w:tcPr>
            <w:tcW w:w="3827" w:type="dxa"/>
            <w:gridSpan w:val="2"/>
          </w:tcPr>
          <w:p w:rsidR="006B4BE7" w:rsidRPr="003C68BE" w:rsidRDefault="006B4BE7" w:rsidP="003B7CD0">
            <w:pPr>
              <w:tabs>
                <w:tab w:val="left" w:pos="2310"/>
              </w:tabs>
            </w:pPr>
          </w:p>
          <w:p w:rsidR="006B4BE7" w:rsidRPr="00352EF4" w:rsidRDefault="006B4BE7" w:rsidP="003B7CD0">
            <w:pPr>
              <w:tabs>
                <w:tab w:val="left" w:pos="2310"/>
              </w:tabs>
              <w:rPr>
                <w:lang w:val="ru-RU"/>
              </w:rPr>
            </w:pPr>
            <w:r w:rsidRPr="00352EF4">
              <w:rPr>
                <w:lang w:val="ru-RU"/>
              </w:rPr>
              <w:t>_________________________</w:t>
            </w:r>
          </w:p>
        </w:tc>
        <w:tc>
          <w:tcPr>
            <w:tcW w:w="2160" w:type="dxa"/>
          </w:tcPr>
          <w:p w:rsidR="006B4BE7" w:rsidRPr="00352EF4" w:rsidRDefault="006B4BE7" w:rsidP="003B7CD0">
            <w:pPr>
              <w:tabs>
                <w:tab w:val="left" w:pos="2310"/>
              </w:tabs>
              <w:rPr>
                <w:lang w:val="ru-RU"/>
              </w:rPr>
            </w:pPr>
          </w:p>
        </w:tc>
      </w:tr>
      <w:tr w:rsidR="006B4BE7" w:rsidRPr="00352EF4" w:rsidTr="003B7CD0">
        <w:tc>
          <w:tcPr>
            <w:tcW w:w="3652" w:type="dxa"/>
          </w:tcPr>
          <w:p w:rsidR="006B4BE7" w:rsidRPr="00352EF4" w:rsidRDefault="006B4BE7" w:rsidP="003B7CD0">
            <w:pPr>
              <w:tabs>
                <w:tab w:val="left" w:pos="2310"/>
              </w:tabs>
              <w:rPr>
                <w:lang w:val="ru-RU"/>
              </w:rPr>
            </w:pPr>
          </w:p>
        </w:tc>
        <w:tc>
          <w:tcPr>
            <w:tcW w:w="1784" w:type="dxa"/>
          </w:tcPr>
          <w:p w:rsidR="006B4BE7" w:rsidRPr="00352EF4" w:rsidRDefault="003C68BE" w:rsidP="003B7CD0">
            <w:pPr>
              <w:tabs>
                <w:tab w:val="left" w:pos="2310"/>
              </w:tabs>
              <w:rPr>
                <w:lang w:val="ru-RU"/>
              </w:rPr>
            </w:pPr>
            <w:r>
              <w:rPr>
                <w:lang w:val="ru-RU"/>
              </w:rPr>
              <w:t>(</w:t>
            </w:r>
            <w:r>
              <w:t>signature</w:t>
            </w:r>
            <w:r w:rsidR="006B4BE7" w:rsidRPr="00352EF4">
              <w:rPr>
                <w:lang w:val="ru-RU"/>
              </w:rPr>
              <w:t>)</w:t>
            </w:r>
          </w:p>
        </w:tc>
        <w:tc>
          <w:tcPr>
            <w:tcW w:w="2043" w:type="dxa"/>
          </w:tcPr>
          <w:p w:rsidR="006B4BE7" w:rsidRPr="003C68BE" w:rsidRDefault="003C68BE" w:rsidP="003B7CD0">
            <w:pPr>
              <w:tabs>
                <w:tab w:val="left" w:pos="2310"/>
              </w:tabs>
            </w:pPr>
            <w:r>
              <w:t>Place for seal</w:t>
            </w:r>
          </w:p>
        </w:tc>
        <w:tc>
          <w:tcPr>
            <w:tcW w:w="2160" w:type="dxa"/>
          </w:tcPr>
          <w:p w:rsidR="006B4BE7" w:rsidRPr="00352EF4" w:rsidRDefault="006B4BE7" w:rsidP="003B7CD0">
            <w:pPr>
              <w:tabs>
                <w:tab w:val="left" w:pos="2310"/>
              </w:tabs>
              <w:rPr>
                <w:lang w:val="ru-RU"/>
              </w:rPr>
            </w:pPr>
            <w:r w:rsidRPr="00352EF4">
              <w:rPr>
                <w:lang w:val="ru-RU"/>
              </w:rPr>
              <w:t>(</w:t>
            </w:r>
            <w:r w:rsidR="003C68BE">
              <w:rPr>
                <w:rStyle w:val="alt-edited"/>
                <w:lang w:val="en"/>
              </w:rPr>
              <w:t>signature deciphering</w:t>
            </w:r>
            <w:r w:rsidRPr="00352EF4">
              <w:rPr>
                <w:lang w:val="ru-RU"/>
              </w:rPr>
              <w:t>)</w:t>
            </w:r>
          </w:p>
        </w:tc>
      </w:tr>
      <w:tr w:rsidR="006B4BE7" w:rsidRPr="00352EF4" w:rsidTr="003B7CD0">
        <w:tc>
          <w:tcPr>
            <w:tcW w:w="3652" w:type="dxa"/>
          </w:tcPr>
          <w:p w:rsidR="006B4BE7" w:rsidRPr="00352EF4" w:rsidRDefault="006B4BE7" w:rsidP="003B7CD0">
            <w:pPr>
              <w:tabs>
                <w:tab w:val="left" w:pos="2310"/>
              </w:tabs>
              <w:rPr>
                <w:lang w:val="ru-RU"/>
              </w:rPr>
            </w:pPr>
          </w:p>
        </w:tc>
        <w:tc>
          <w:tcPr>
            <w:tcW w:w="1784" w:type="dxa"/>
          </w:tcPr>
          <w:p w:rsidR="006B4BE7" w:rsidRPr="00352EF4" w:rsidRDefault="006B4BE7" w:rsidP="003B7CD0">
            <w:pPr>
              <w:tabs>
                <w:tab w:val="left" w:pos="2310"/>
              </w:tabs>
              <w:rPr>
                <w:lang w:val="ru-RU"/>
              </w:rPr>
            </w:pPr>
          </w:p>
        </w:tc>
        <w:tc>
          <w:tcPr>
            <w:tcW w:w="2043" w:type="dxa"/>
          </w:tcPr>
          <w:p w:rsidR="006B4BE7" w:rsidRPr="00352EF4" w:rsidRDefault="006B4BE7" w:rsidP="003B7CD0">
            <w:pPr>
              <w:tabs>
                <w:tab w:val="left" w:pos="2310"/>
              </w:tabs>
              <w:rPr>
                <w:lang w:val="ru-RU"/>
              </w:rPr>
            </w:pPr>
          </w:p>
        </w:tc>
        <w:tc>
          <w:tcPr>
            <w:tcW w:w="2160" w:type="dxa"/>
          </w:tcPr>
          <w:p w:rsidR="006B4BE7" w:rsidRPr="00352EF4" w:rsidRDefault="006B4BE7" w:rsidP="003B7CD0">
            <w:pPr>
              <w:tabs>
                <w:tab w:val="left" w:pos="2310"/>
              </w:tabs>
              <w:rPr>
                <w:lang w:val="ru-RU"/>
              </w:rPr>
            </w:pPr>
          </w:p>
        </w:tc>
      </w:tr>
    </w:tbl>
    <w:p w:rsidR="006B4BE7" w:rsidRPr="00352EF4" w:rsidRDefault="006B4BE7" w:rsidP="006B4BE7">
      <w:pPr>
        <w:tabs>
          <w:tab w:val="left" w:pos="2310"/>
        </w:tabs>
        <w:rPr>
          <w:lang w:val="ru-RU"/>
        </w:rPr>
      </w:pPr>
    </w:p>
    <w:p w:rsidR="006B4BE7" w:rsidRDefault="006B4BE7" w:rsidP="006B4BE7">
      <w:pPr>
        <w:tabs>
          <w:tab w:val="left" w:pos="2310"/>
        </w:tabs>
        <w:rPr>
          <w:lang w:val="ru-RU"/>
        </w:rPr>
      </w:pPr>
    </w:p>
    <w:p w:rsidR="006B4BE7" w:rsidRDefault="006B4BE7" w:rsidP="006B4BE7">
      <w:pPr>
        <w:tabs>
          <w:tab w:val="left" w:pos="2310"/>
        </w:tabs>
        <w:rPr>
          <w:lang w:val="ru-RU"/>
        </w:rPr>
      </w:pPr>
    </w:p>
    <w:p w:rsidR="006B4BE7" w:rsidRDefault="006B4BE7" w:rsidP="006B4BE7">
      <w:pPr>
        <w:tabs>
          <w:tab w:val="left" w:pos="2310"/>
        </w:tabs>
        <w:rPr>
          <w:lang w:val="ru-RU"/>
        </w:rPr>
      </w:pPr>
    </w:p>
    <w:p w:rsidR="006B4BE7" w:rsidRDefault="006B4BE7" w:rsidP="006B4BE7">
      <w:pPr>
        <w:tabs>
          <w:tab w:val="left" w:pos="2310"/>
        </w:tabs>
        <w:rPr>
          <w:lang w:val="ru-RU"/>
        </w:rPr>
      </w:pPr>
    </w:p>
    <w:p w:rsidR="006B4BE7" w:rsidRDefault="006B4BE7" w:rsidP="006B4BE7">
      <w:pPr>
        <w:tabs>
          <w:tab w:val="left" w:pos="2310"/>
        </w:tabs>
        <w:rPr>
          <w:lang w:val="ru-RU"/>
        </w:rPr>
      </w:pPr>
    </w:p>
    <w:p w:rsidR="00BE4851" w:rsidRPr="006B4BE7" w:rsidRDefault="00BE4851" w:rsidP="00BE4851">
      <w:pPr>
        <w:rPr>
          <w:lang w:val="ru-RU"/>
        </w:rPr>
      </w:pPr>
    </w:p>
    <w:p w:rsidR="00BE4851" w:rsidRPr="006B4BE7" w:rsidRDefault="00BE4851" w:rsidP="00BE4851">
      <w:pPr>
        <w:rPr>
          <w:lang w:val="ru-RU"/>
        </w:rPr>
      </w:pPr>
    </w:p>
    <w:p w:rsidR="00BE4851" w:rsidRPr="006B4BE7" w:rsidRDefault="00BE4851" w:rsidP="00BE4851">
      <w:pPr>
        <w:rPr>
          <w:lang w:val="ru-RU"/>
        </w:rPr>
      </w:pPr>
    </w:p>
    <w:p w:rsidR="00BE4851" w:rsidRPr="006B4BE7" w:rsidRDefault="00BE4851" w:rsidP="00BE4851">
      <w:pPr>
        <w:rPr>
          <w:lang w:val="ru-RU"/>
        </w:rPr>
      </w:pPr>
    </w:p>
    <w:p w:rsidR="006B4BE7" w:rsidRPr="00352EF4" w:rsidRDefault="003B7CD0" w:rsidP="006B4BE7">
      <w:pPr>
        <w:tabs>
          <w:tab w:val="left" w:pos="2310"/>
        </w:tabs>
        <w:rPr>
          <w:i/>
          <w:sz w:val="22"/>
          <w:szCs w:val="22"/>
          <w:lang w:val="ru-RU"/>
        </w:rPr>
      </w:pPr>
      <w:r>
        <w:rPr>
          <w:rFonts w:asciiTheme="minorHAnsi" w:eastAsia="Calibri" w:hAnsiTheme="minorHAnsi" w:cs="Arial"/>
          <w:i/>
          <w:sz w:val="22"/>
          <w:szCs w:val="22"/>
        </w:rPr>
        <w:t>Appendix</w:t>
      </w:r>
      <w:r w:rsidRPr="003B7CD0">
        <w:rPr>
          <w:rFonts w:asciiTheme="minorHAnsi" w:eastAsia="Calibri" w:hAnsiTheme="minorHAnsi" w:cs="Arial"/>
          <w:i/>
          <w:sz w:val="22"/>
          <w:szCs w:val="22"/>
          <w:lang w:val="ru-RU"/>
        </w:rPr>
        <w:t xml:space="preserve"> </w:t>
      </w:r>
      <w:r>
        <w:rPr>
          <w:rFonts w:asciiTheme="minorHAnsi" w:eastAsia="Calibri" w:hAnsiTheme="minorHAnsi" w:cs="Arial"/>
          <w:i/>
          <w:sz w:val="22"/>
          <w:szCs w:val="22"/>
        </w:rPr>
        <w:t>No</w:t>
      </w:r>
      <w:r w:rsidRPr="003B7CD0">
        <w:rPr>
          <w:rFonts w:asciiTheme="minorHAnsi" w:eastAsia="Calibri" w:hAnsiTheme="minorHAnsi" w:cs="Arial"/>
          <w:i/>
          <w:sz w:val="22"/>
          <w:szCs w:val="22"/>
          <w:lang w:val="ru-RU"/>
        </w:rPr>
        <w:t>.</w:t>
      </w:r>
      <w:r w:rsidR="006B4BE7" w:rsidRPr="00352EF4">
        <w:rPr>
          <w:i/>
          <w:sz w:val="22"/>
          <w:szCs w:val="22"/>
          <w:lang w:val="ru-RU"/>
        </w:rPr>
        <w:t>3</w:t>
      </w:r>
    </w:p>
    <w:p w:rsidR="006B4BE7" w:rsidRDefault="006B4BE7" w:rsidP="006B4BE7">
      <w:pPr>
        <w:tabs>
          <w:tab w:val="left" w:pos="2310"/>
        </w:tabs>
        <w:rPr>
          <w:b/>
          <w:lang w:val="ru-RU"/>
        </w:rPr>
      </w:pPr>
    </w:p>
    <w:p w:rsidR="006B4BE7" w:rsidRDefault="006B4BE7" w:rsidP="006B4BE7">
      <w:pPr>
        <w:tabs>
          <w:tab w:val="left" w:pos="2310"/>
        </w:tabs>
        <w:rPr>
          <w:b/>
          <w:lang w:val="ru-RU"/>
        </w:rPr>
      </w:pPr>
    </w:p>
    <w:p w:rsidR="003C68BE" w:rsidRDefault="00900123" w:rsidP="006B4BE7">
      <w:pPr>
        <w:tabs>
          <w:tab w:val="left" w:pos="2310"/>
        </w:tabs>
        <w:rPr>
          <w:b/>
          <w:sz w:val="24"/>
          <w:szCs w:val="24"/>
        </w:rPr>
      </w:pPr>
      <w:r>
        <w:rPr>
          <w:b/>
          <w:sz w:val="24"/>
          <w:szCs w:val="24"/>
        </w:rPr>
        <w:t>L</w:t>
      </w:r>
      <w:r w:rsidR="003C68BE" w:rsidRPr="003C68BE">
        <w:rPr>
          <w:b/>
          <w:sz w:val="24"/>
          <w:szCs w:val="24"/>
        </w:rPr>
        <w:t>ist of medical products manufactured at the production sites of the manufacturer</w:t>
      </w:r>
      <w:r w:rsidR="00EE7BD1">
        <w:rPr>
          <w:b/>
          <w:sz w:val="24"/>
          <w:szCs w:val="24"/>
        </w:rPr>
        <w:t xml:space="preserve"> or foreign manufacturer</w:t>
      </w:r>
      <w:r w:rsidR="003C68BE" w:rsidRPr="003C68BE">
        <w:rPr>
          <w:b/>
          <w:sz w:val="24"/>
          <w:szCs w:val="24"/>
        </w:rPr>
        <w:t xml:space="preserve">, </w:t>
      </w:r>
      <w:r w:rsidR="00EE7BD1">
        <w:rPr>
          <w:b/>
          <w:sz w:val="24"/>
          <w:szCs w:val="24"/>
        </w:rPr>
        <w:t xml:space="preserve">in relation to </w:t>
      </w:r>
      <w:r w:rsidR="003C68BE" w:rsidRPr="003C68BE">
        <w:rPr>
          <w:b/>
          <w:sz w:val="24"/>
          <w:szCs w:val="24"/>
        </w:rPr>
        <w:t>which the inspection is carried out</w:t>
      </w:r>
    </w:p>
    <w:p w:rsidR="006B4BE7" w:rsidRPr="00642C52" w:rsidRDefault="006B4BE7" w:rsidP="006B4BE7">
      <w:pPr>
        <w:tabs>
          <w:tab w:val="left" w:pos="2310"/>
        </w:tabs>
        <w:rPr>
          <w:b/>
        </w:rPr>
      </w:pPr>
    </w:p>
    <w:p w:rsidR="006B4BE7" w:rsidRPr="00642C52" w:rsidRDefault="006B4BE7" w:rsidP="006B4BE7">
      <w:pPr>
        <w:tabs>
          <w:tab w:val="left" w:pos="2310"/>
        </w:tabs>
        <w:rPr>
          <w:b/>
          <w:sz w:val="24"/>
          <w:szCs w:val="24"/>
        </w:rPr>
      </w:pPr>
    </w:p>
    <w:tbl>
      <w:tblPr>
        <w:tblW w:w="10642" w:type="dxa"/>
        <w:tblInd w:w="-871" w:type="dxa"/>
        <w:tblLayout w:type="fixed"/>
        <w:tblLook w:val="0000" w:firstRow="0" w:lastRow="0" w:firstColumn="0" w:lastColumn="0" w:noHBand="0" w:noVBand="0"/>
      </w:tblPr>
      <w:tblGrid>
        <w:gridCol w:w="2279"/>
        <w:gridCol w:w="3129"/>
        <w:gridCol w:w="2561"/>
        <w:gridCol w:w="2673"/>
      </w:tblGrid>
      <w:tr w:rsidR="006B4BE7" w:rsidRPr="00352EF4" w:rsidTr="003B7CD0">
        <w:trPr>
          <w:trHeight w:val="2602"/>
        </w:trPr>
        <w:tc>
          <w:tcPr>
            <w:tcW w:w="2279" w:type="dxa"/>
            <w:tcBorders>
              <w:top w:val="single" w:sz="8" w:space="0" w:color="auto"/>
              <w:left w:val="single" w:sz="8" w:space="0" w:color="auto"/>
              <w:bottom w:val="single" w:sz="4" w:space="0" w:color="auto"/>
              <w:right w:val="single" w:sz="4" w:space="0" w:color="auto"/>
            </w:tcBorders>
            <w:shd w:val="clear" w:color="auto" w:fill="auto"/>
            <w:vAlign w:val="center"/>
          </w:tcPr>
          <w:p w:rsidR="006B4BE7" w:rsidRPr="00341CFB" w:rsidRDefault="00341CFB" w:rsidP="003B7CD0">
            <w:pPr>
              <w:tabs>
                <w:tab w:val="left" w:pos="2310"/>
              </w:tabs>
              <w:rPr>
                <w:b/>
                <w:bCs/>
              </w:rPr>
            </w:pPr>
            <w:r>
              <w:rPr>
                <w:b/>
                <w:bCs/>
              </w:rPr>
              <w:t>Stage of production</w:t>
            </w:r>
          </w:p>
        </w:tc>
        <w:tc>
          <w:tcPr>
            <w:tcW w:w="3129" w:type="dxa"/>
            <w:tcBorders>
              <w:top w:val="single" w:sz="8" w:space="0" w:color="auto"/>
              <w:left w:val="nil"/>
              <w:bottom w:val="single" w:sz="4" w:space="0" w:color="auto"/>
              <w:right w:val="single" w:sz="4" w:space="0" w:color="auto"/>
            </w:tcBorders>
            <w:shd w:val="clear" w:color="auto" w:fill="auto"/>
            <w:vAlign w:val="center"/>
          </w:tcPr>
          <w:p w:rsidR="006B4BE7" w:rsidRPr="00341CFB" w:rsidRDefault="00341CFB" w:rsidP="003B7CD0">
            <w:pPr>
              <w:tabs>
                <w:tab w:val="left" w:pos="2310"/>
              </w:tabs>
              <w:rPr>
                <w:b/>
                <w:bCs/>
              </w:rPr>
            </w:pPr>
            <w:r>
              <w:rPr>
                <w:lang w:val="en"/>
              </w:rPr>
              <w:t xml:space="preserve">Trade name of </w:t>
            </w:r>
            <w:r>
              <w:rPr>
                <w:rStyle w:val="alt-edited"/>
                <w:lang w:val="en"/>
              </w:rPr>
              <w:t>the medicinal product</w:t>
            </w:r>
            <w:r>
              <w:rPr>
                <w:lang w:val="en"/>
              </w:rPr>
              <w:t xml:space="preserve"> / name of the pharmaceutical substance</w:t>
            </w:r>
          </w:p>
        </w:tc>
        <w:tc>
          <w:tcPr>
            <w:tcW w:w="2561" w:type="dxa"/>
            <w:tcBorders>
              <w:top w:val="single" w:sz="8" w:space="0" w:color="auto"/>
              <w:left w:val="nil"/>
              <w:bottom w:val="single" w:sz="4" w:space="0" w:color="auto"/>
              <w:right w:val="single" w:sz="4" w:space="0" w:color="auto"/>
            </w:tcBorders>
            <w:shd w:val="clear" w:color="auto" w:fill="auto"/>
            <w:vAlign w:val="center"/>
          </w:tcPr>
          <w:p w:rsidR="006B4BE7" w:rsidRPr="00341CFB" w:rsidRDefault="00341CFB" w:rsidP="003B7CD0">
            <w:pPr>
              <w:tabs>
                <w:tab w:val="left" w:pos="2310"/>
              </w:tabs>
              <w:rPr>
                <w:b/>
                <w:bCs/>
                <w:i/>
              </w:rPr>
            </w:pPr>
            <w:r w:rsidRPr="003C68BE">
              <w:rPr>
                <w:b/>
              </w:rPr>
              <w:t>dosage form, dosage (if any)</w:t>
            </w:r>
          </w:p>
        </w:tc>
        <w:tc>
          <w:tcPr>
            <w:tcW w:w="2673" w:type="dxa"/>
            <w:tcBorders>
              <w:top w:val="single" w:sz="8" w:space="0" w:color="auto"/>
              <w:left w:val="nil"/>
              <w:bottom w:val="single" w:sz="4" w:space="0" w:color="auto"/>
              <w:right w:val="single" w:sz="8" w:space="0" w:color="000000"/>
            </w:tcBorders>
            <w:shd w:val="clear" w:color="auto" w:fill="auto"/>
            <w:vAlign w:val="center"/>
          </w:tcPr>
          <w:p w:rsidR="006B4BE7" w:rsidRPr="00341CFB" w:rsidRDefault="00341CFB" w:rsidP="003B7CD0">
            <w:pPr>
              <w:tabs>
                <w:tab w:val="left" w:pos="2310"/>
              </w:tabs>
              <w:rPr>
                <w:b/>
                <w:bCs/>
              </w:rPr>
            </w:pPr>
            <w:r>
              <w:rPr>
                <w:lang w:val="en"/>
              </w:rPr>
              <w:t>Certificate of registration, date of issue,</w:t>
            </w:r>
            <w:r>
              <w:rPr>
                <w:lang w:val="en"/>
              </w:rPr>
              <w:br/>
              <w:t>expiration date / registry entry, the date of inclusion in the register for the AFI</w:t>
            </w:r>
            <w:r>
              <w:rPr>
                <w:lang w:val="en"/>
              </w:rPr>
              <w:br/>
              <w:t>(in the presence)</w:t>
            </w:r>
          </w:p>
        </w:tc>
      </w:tr>
      <w:tr w:rsidR="006B4BE7" w:rsidRPr="00352EF4" w:rsidTr="003B7CD0">
        <w:trPr>
          <w:trHeight w:val="270"/>
        </w:trPr>
        <w:tc>
          <w:tcPr>
            <w:tcW w:w="2279" w:type="dxa"/>
            <w:vMerge w:val="restart"/>
            <w:tcBorders>
              <w:top w:val="single" w:sz="4" w:space="0" w:color="auto"/>
              <w:left w:val="single" w:sz="8" w:space="0" w:color="auto"/>
              <w:right w:val="single" w:sz="4" w:space="0" w:color="auto"/>
            </w:tcBorders>
            <w:shd w:val="clear" w:color="auto" w:fill="auto"/>
            <w:vAlign w:val="center"/>
          </w:tcPr>
          <w:p w:rsidR="006B4BE7" w:rsidRPr="00341CFB" w:rsidRDefault="00341CFB" w:rsidP="003B7CD0">
            <w:pPr>
              <w:tabs>
                <w:tab w:val="left" w:pos="2310"/>
              </w:tabs>
            </w:pPr>
            <w:r>
              <w:t>All stages</w:t>
            </w:r>
          </w:p>
        </w:tc>
        <w:tc>
          <w:tcPr>
            <w:tcW w:w="3129" w:type="dxa"/>
            <w:tcBorders>
              <w:top w:val="single" w:sz="4" w:space="0" w:color="auto"/>
              <w:left w:val="nil"/>
              <w:bottom w:val="single" w:sz="4" w:space="0" w:color="auto"/>
              <w:right w:val="single" w:sz="4" w:space="0" w:color="auto"/>
            </w:tcBorders>
            <w:shd w:val="clear" w:color="auto" w:fill="auto"/>
            <w:vAlign w:val="center"/>
          </w:tcPr>
          <w:p w:rsidR="006B4BE7" w:rsidRPr="00352EF4" w:rsidRDefault="006B4BE7" w:rsidP="003B7CD0">
            <w:pPr>
              <w:tabs>
                <w:tab w:val="left" w:pos="2310"/>
              </w:tabs>
              <w:rPr>
                <w:iCs/>
              </w:rPr>
            </w:pPr>
          </w:p>
        </w:tc>
        <w:tc>
          <w:tcPr>
            <w:tcW w:w="2561" w:type="dxa"/>
            <w:tcBorders>
              <w:top w:val="single" w:sz="4" w:space="0" w:color="auto"/>
              <w:left w:val="nil"/>
              <w:bottom w:val="single" w:sz="4" w:space="0" w:color="auto"/>
              <w:right w:val="single" w:sz="4" w:space="0" w:color="auto"/>
            </w:tcBorders>
            <w:shd w:val="clear" w:color="auto" w:fill="auto"/>
            <w:vAlign w:val="center"/>
          </w:tcPr>
          <w:p w:rsidR="006B4BE7" w:rsidRPr="00352EF4" w:rsidRDefault="006B4BE7" w:rsidP="003B7CD0">
            <w:pPr>
              <w:tabs>
                <w:tab w:val="left" w:pos="2310"/>
              </w:tabs>
              <w:rPr>
                <w:iCs/>
              </w:rPr>
            </w:pPr>
          </w:p>
        </w:tc>
        <w:tc>
          <w:tcPr>
            <w:tcW w:w="2673" w:type="dxa"/>
            <w:tcBorders>
              <w:top w:val="single" w:sz="4" w:space="0" w:color="auto"/>
              <w:left w:val="nil"/>
              <w:bottom w:val="single" w:sz="4" w:space="0" w:color="auto"/>
              <w:right w:val="single" w:sz="8" w:space="0" w:color="000000"/>
            </w:tcBorders>
            <w:shd w:val="clear" w:color="auto" w:fill="auto"/>
            <w:vAlign w:val="center"/>
          </w:tcPr>
          <w:p w:rsidR="006B4BE7" w:rsidRPr="00352EF4" w:rsidRDefault="006B4BE7" w:rsidP="003B7CD0">
            <w:pPr>
              <w:tabs>
                <w:tab w:val="left" w:pos="2310"/>
              </w:tabs>
              <w:rPr>
                <w:iCs/>
              </w:rPr>
            </w:pPr>
          </w:p>
        </w:tc>
      </w:tr>
      <w:tr w:rsidR="006B4BE7" w:rsidRPr="00352EF4" w:rsidTr="003B7CD0">
        <w:trPr>
          <w:trHeight w:val="270"/>
        </w:trPr>
        <w:tc>
          <w:tcPr>
            <w:tcW w:w="2279" w:type="dxa"/>
            <w:vMerge/>
            <w:tcBorders>
              <w:left w:val="single" w:sz="8" w:space="0" w:color="auto"/>
              <w:right w:val="single" w:sz="4" w:space="0" w:color="auto"/>
            </w:tcBorders>
            <w:shd w:val="clear" w:color="auto" w:fill="auto"/>
            <w:vAlign w:val="center"/>
          </w:tcPr>
          <w:p w:rsidR="006B4BE7" w:rsidRPr="00352EF4" w:rsidRDefault="006B4BE7" w:rsidP="003B7CD0">
            <w:pPr>
              <w:tabs>
                <w:tab w:val="left" w:pos="2310"/>
              </w:tabs>
              <w:rPr>
                <w:lang w:val="ru-RU"/>
              </w:rPr>
            </w:pPr>
          </w:p>
        </w:tc>
        <w:tc>
          <w:tcPr>
            <w:tcW w:w="3129" w:type="dxa"/>
            <w:tcBorders>
              <w:top w:val="single" w:sz="4" w:space="0" w:color="auto"/>
              <w:left w:val="nil"/>
              <w:bottom w:val="single" w:sz="4" w:space="0" w:color="auto"/>
              <w:right w:val="single" w:sz="4" w:space="0" w:color="auto"/>
            </w:tcBorders>
            <w:shd w:val="clear" w:color="auto" w:fill="auto"/>
            <w:vAlign w:val="center"/>
          </w:tcPr>
          <w:p w:rsidR="006B4BE7" w:rsidRPr="00352EF4" w:rsidRDefault="006B4BE7" w:rsidP="003B7CD0">
            <w:pPr>
              <w:tabs>
                <w:tab w:val="left" w:pos="2310"/>
              </w:tabs>
              <w:rPr>
                <w:lang w:val="ru-RU"/>
              </w:rPr>
            </w:pPr>
          </w:p>
        </w:tc>
        <w:tc>
          <w:tcPr>
            <w:tcW w:w="2561" w:type="dxa"/>
            <w:tcBorders>
              <w:top w:val="single" w:sz="4" w:space="0" w:color="auto"/>
              <w:left w:val="nil"/>
              <w:bottom w:val="single" w:sz="4" w:space="0" w:color="auto"/>
              <w:right w:val="single" w:sz="4" w:space="0" w:color="auto"/>
            </w:tcBorders>
            <w:shd w:val="clear" w:color="auto" w:fill="auto"/>
            <w:vAlign w:val="center"/>
          </w:tcPr>
          <w:p w:rsidR="006B4BE7" w:rsidRPr="00352EF4" w:rsidRDefault="006B4BE7" w:rsidP="003B7CD0">
            <w:pPr>
              <w:tabs>
                <w:tab w:val="left" w:pos="2310"/>
              </w:tabs>
              <w:rPr>
                <w:lang w:val="ru-RU"/>
              </w:rPr>
            </w:pPr>
          </w:p>
        </w:tc>
        <w:tc>
          <w:tcPr>
            <w:tcW w:w="2673" w:type="dxa"/>
            <w:tcBorders>
              <w:top w:val="single" w:sz="4" w:space="0" w:color="auto"/>
              <w:left w:val="nil"/>
              <w:bottom w:val="single" w:sz="4" w:space="0" w:color="auto"/>
              <w:right w:val="single" w:sz="8" w:space="0" w:color="000000"/>
            </w:tcBorders>
            <w:shd w:val="clear" w:color="auto" w:fill="auto"/>
            <w:vAlign w:val="center"/>
          </w:tcPr>
          <w:p w:rsidR="006B4BE7" w:rsidRPr="00352EF4" w:rsidRDefault="006B4BE7" w:rsidP="003B7CD0">
            <w:pPr>
              <w:tabs>
                <w:tab w:val="left" w:pos="2310"/>
              </w:tabs>
              <w:rPr>
                <w:lang w:val="ru-RU"/>
              </w:rPr>
            </w:pPr>
          </w:p>
        </w:tc>
      </w:tr>
      <w:tr w:rsidR="006B4BE7" w:rsidRPr="00352EF4" w:rsidTr="003B7CD0">
        <w:trPr>
          <w:trHeight w:val="270"/>
        </w:trPr>
        <w:tc>
          <w:tcPr>
            <w:tcW w:w="2279" w:type="dxa"/>
            <w:vMerge/>
            <w:tcBorders>
              <w:left w:val="single" w:sz="8" w:space="0" w:color="auto"/>
              <w:bottom w:val="single" w:sz="4" w:space="0" w:color="auto"/>
              <w:right w:val="single" w:sz="4" w:space="0" w:color="auto"/>
            </w:tcBorders>
            <w:shd w:val="clear" w:color="auto" w:fill="auto"/>
            <w:vAlign w:val="center"/>
          </w:tcPr>
          <w:p w:rsidR="006B4BE7" w:rsidRPr="00352EF4" w:rsidRDefault="006B4BE7" w:rsidP="003B7CD0">
            <w:pPr>
              <w:tabs>
                <w:tab w:val="left" w:pos="2310"/>
              </w:tabs>
              <w:rPr>
                <w:lang w:val="ru-RU"/>
              </w:rPr>
            </w:pPr>
          </w:p>
        </w:tc>
        <w:tc>
          <w:tcPr>
            <w:tcW w:w="3129" w:type="dxa"/>
            <w:tcBorders>
              <w:top w:val="single" w:sz="4" w:space="0" w:color="auto"/>
              <w:left w:val="nil"/>
              <w:bottom w:val="single" w:sz="4" w:space="0" w:color="auto"/>
              <w:right w:val="single" w:sz="4" w:space="0" w:color="auto"/>
            </w:tcBorders>
            <w:shd w:val="clear" w:color="auto" w:fill="auto"/>
            <w:vAlign w:val="center"/>
          </w:tcPr>
          <w:p w:rsidR="006B4BE7" w:rsidRPr="00352EF4" w:rsidRDefault="006B4BE7" w:rsidP="003B7CD0">
            <w:pPr>
              <w:tabs>
                <w:tab w:val="left" w:pos="2310"/>
              </w:tabs>
              <w:rPr>
                <w:lang w:val="ru-RU"/>
              </w:rPr>
            </w:pPr>
          </w:p>
        </w:tc>
        <w:tc>
          <w:tcPr>
            <w:tcW w:w="2561" w:type="dxa"/>
            <w:tcBorders>
              <w:top w:val="single" w:sz="4" w:space="0" w:color="auto"/>
              <w:left w:val="nil"/>
              <w:bottom w:val="single" w:sz="4" w:space="0" w:color="auto"/>
              <w:right w:val="single" w:sz="4" w:space="0" w:color="auto"/>
            </w:tcBorders>
            <w:shd w:val="clear" w:color="auto" w:fill="auto"/>
            <w:vAlign w:val="center"/>
          </w:tcPr>
          <w:p w:rsidR="006B4BE7" w:rsidRPr="00352EF4" w:rsidRDefault="006B4BE7" w:rsidP="003B7CD0">
            <w:pPr>
              <w:tabs>
                <w:tab w:val="left" w:pos="2310"/>
              </w:tabs>
              <w:rPr>
                <w:lang w:val="ru-RU"/>
              </w:rPr>
            </w:pPr>
          </w:p>
        </w:tc>
        <w:tc>
          <w:tcPr>
            <w:tcW w:w="2673" w:type="dxa"/>
            <w:tcBorders>
              <w:top w:val="single" w:sz="4" w:space="0" w:color="auto"/>
              <w:left w:val="nil"/>
              <w:bottom w:val="single" w:sz="4" w:space="0" w:color="auto"/>
              <w:right w:val="single" w:sz="8" w:space="0" w:color="000000"/>
            </w:tcBorders>
            <w:shd w:val="clear" w:color="auto" w:fill="auto"/>
            <w:vAlign w:val="center"/>
          </w:tcPr>
          <w:p w:rsidR="006B4BE7" w:rsidRPr="00352EF4" w:rsidRDefault="006B4BE7" w:rsidP="003B7CD0">
            <w:pPr>
              <w:tabs>
                <w:tab w:val="left" w:pos="2310"/>
              </w:tabs>
              <w:rPr>
                <w:lang w:val="ru-RU"/>
              </w:rPr>
            </w:pPr>
          </w:p>
        </w:tc>
      </w:tr>
      <w:tr w:rsidR="006B4BE7" w:rsidRPr="00352EF4" w:rsidTr="003B7CD0">
        <w:trPr>
          <w:trHeight w:val="270"/>
        </w:trPr>
        <w:tc>
          <w:tcPr>
            <w:tcW w:w="2279" w:type="dxa"/>
            <w:vMerge w:val="restart"/>
            <w:tcBorders>
              <w:top w:val="single" w:sz="4" w:space="0" w:color="auto"/>
              <w:left w:val="single" w:sz="8" w:space="0" w:color="auto"/>
              <w:right w:val="single" w:sz="4" w:space="0" w:color="auto"/>
            </w:tcBorders>
            <w:shd w:val="clear" w:color="auto" w:fill="auto"/>
            <w:vAlign w:val="center"/>
          </w:tcPr>
          <w:p w:rsidR="006B4BE7" w:rsidRPr="00341CFB" w:rsidRDefault="00341CFB" w:rsidP="003B7CD0">
            <w:pPr>
              <w:tabs>
                <w:tab w:val="left" w:pos="2310"/>
              </w:tabs>
            </w:pPr>
            <w:r>
              <w:rPr>
                <w:rStyle w:val="alt-edited"/>
                <w:lang w:val="en"/>
              </w:rPr>
              <w:t>Manufacture of fabricated</w:t>
            </w:r>
            <w:r>
              <w:rPr>
                <w:rStyle w:val="shorttext"/>
                <w:lang w:val="en"/>
              </w:rPr>
              <w:t xml:space="preserve"> dosage forms</w:t>
            </w:r>
          </w:p>
        </w:tc>
        <w:tc>
          <w:tcPr>
            <w:tcW w:w="3129"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561"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673" w:type="dxa"/>
            <w:tcBorders>
              <w:top w:val="single" w:sz="4" w:space="0" w:color="auto"/>
              <w:left w:val="nil"/>
              <w:bottom w:val="single" w:sz="4" w:space="0" w:color="auto"/>
              <w:right w:val="single" w:sz="8" w:space="0" w:color="000000"/>
            </w:tcBorders>
            <w:shd w:val="clear" w:color="auto" w:fill="auto"/>
            <w:vAlign w:val="center"/>
          </w:tcPr>
          <w:p w:rsidR="006B4BE7" w:rsidRPr="00341CFB" w:rsidRDefault="006B4BE7" w:rsidP="003B7CD0">
            <w:pPr>
              <w:tabs>
                <w:tab w:val="left" w:pos="2310"/>
              </w:tabs>
            </w:pPr>
          </w:p>
        </w:tc>
      </w:tr>
      <w:tr w:rsidR="006B4BE7" w:rsidRPr="00352EF4" w:rsidTr="003B7CD0">
        <w:trPr>
          <w:trHeight w:val="270"/>
        </w:trPr>
        <w:tc>
          <w:tcPr>
            <w:tcW w:w="2279" w:type="dxa"/>
            <w:vMerge/>
            <w:tcBorders>
              <w:left w:val="single" w:sz="8" w:space="0" w:color="auto"/>
              <w:right w:val="single" w:sz="4" w:space="0" w:color="auto"/>
            </w:tcBorders>
            <w:shd w:val="clear" w:color="auto" w:fill="auto"/>
            <w:vAlign w:val="center"/>
          </w:tcPr>
          <w:p w:rsidR="006B4BE7" w:rsidRPr="00341CFB" w:rsidRDefault="006B4BE7" w:rsidP="003B7CD0">
            <w:pPr>
              <w:tabs>
                <w:tab w:val="left" w:pos="2310"/>
              </w:tabs>
            </w:pPr>
          </w:p>
        </w:tc>
        <w:tc>
          <w:tcPr>
            <w:tcW w:w="3129"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561"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673" w:type="dxa"/>
            <w:tcBorders>
              <w:top w:val="single" w:sz="4" w:space="0" w:color="auto"/>
              <w:left w:val="nil"/>
              <w:bottom w:val="single" w:sz="4" w:space="0" w:color="auto"/>
              <w:right w:val="single" w:sz="8" w:space="0" w:color="000000"/>
            </w:tcBorders>
            <w:shd w:val="clear" w:color="auto" w:fill="auto"/>
            <w:vAlign w:val="center"/>
          </w:tcPr>
          <w:p w:rsidR="006B4BE7" w:rsidRPr="00341CFB" w:rsidRDefault="006B4BE7" w:rsidP="003B7CD0">
            <w:pPr>
              <w:tabs>
                <w:tab w:val="left" w:pos="2310"/>
              </w:tabs>
            </w:pPr>
          </w:p>
        </w:tc>
      </w:tr>
      <w:tr w:rsidR="006B4BE7" w:rsidRPr="00352EF4" w:rsidTr="003B7CD0">
        <w:trPr>
          <w:trHeight w:val="270"/>
        </w:trPr>
        <w:tc>
          <w:tcPr>
            <w:tcW w:w="2279" w:type="dxa"/>
            <w:vMerge/>
            <w:tcBorders>
              <w:left w:val="single" w:sz="8" w:space="0" w:color="auto"/>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3129"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561"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673" w:type="dxa"/>
            <w:tcBorders>
              <w:top w:val="single" w:sz="4" w:space="0" w:color="auto"/>
              <w:left w:val="nil"/>
              <w:bottom w:val="single" w:sz="4" w:space="0" w:color="auto"/>
              <w:right w:val="single" w:sz="8" w:space="0" w:color="000000"/>
            </w:tcBorders>
            <w:shd w:val="clear" w:color="auto" w:fill="auto"/>
            <w:vAlign w:val="center"/>
          </w:tcPr>
          <w:p w:rsidR="006B4BE7" w:rsidRPr="00341CFB" w:rsidRDefault="006B4BE7" w:rsidP="003B7CD0">
            <w:pPr>
              <w:tabs>
                <w:tab w:val="left" w:pos="2310"/>
              </w:tabs>
            </w:pPr>
          </w:p>
        </w:tc>
      </w:tr>
      <w:tr w:rsidR="006B4BE7" w:rsidRPr="00341CFB" w:rsidTr="003B7CD0">
        <w:trPr>
          <w:trHeight w:val="270"/>
        </w:trPr>
        <w:tc>
          <w:tcPr>
            <w:tcW w:w="2279" w:type="dxa"/>
            <w:vMerge w:val="restart"/>
            <w:tcBorders>
              <w:top w:val="single" w:sz="4" w:space="0" w:color="auto"/>
              <w:left w:val="single" w:sz="8" w:space="0" w:color="auto"/>
              <w:right w:val="single" w:sz="4" w:space="0" w:color="auto"/>
            </w:tcBorders>
            <w:shd w:val="clear" w:color="auto" w:fill="auto"/>
            <w:vAlign w:val="center"/>
          </w:tcPr>
          <w:p w:rsidR="006B4BE7" w:rsidRPr="00341CFB" w:rsidRDefault="00341CFB" w:rsidP="003B7CD0">
            <w:pPr>
              <w:tabs>
                <w:tab w:val="left" w:pos="2310"/>
              </w:tabs>
            </w:pPr>
            <w:r>
              <w:rPr>
                <w:rStyle w:val="shorttext"/>
                <w:lang w:val="en"/>
              </w:rPr>
              <w:t>Packaging (primary and (or) secondary)</w:t>
            </w:r>
          </w:p>
        </w:tc>
        <w:tc>
          <w:tcPr>
            <w:tcW w:w="3129"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561"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673" w:type="dxa"/>
            <w:tcBorders>
              <w:top w:val="single" w:sz="4" w:space="0" w:color="auto"/>
              <w:left w:val="nil"/>
              <w:bottom w:val="single" w:sz="4" w:space="0" w:color="auto"/>
              <w:right w:val="single" w:sz="8" w:space="0" w:color="000000"/>
            </w:tcBorders>
            <w:shd w:val="clear" w:color="auto" w:fill="auto"/>
            <w:vAlign w:val="center"/>
          </w:tcPr>
          <w:p w:rsidR="006B4BE7" w:rsidRPr="00341CFB" w:rsidRDefault="006B4BE7" w:rsidP="003B7CD0">
            <w:pPr>
              <w:tabs>
                <w:tab w:val="left" w:pos="2310"/>
              </w:tabs>
            </w:pPr>
          </w:p>
        </w:tc>
      </w:tr>
      <w:tr w:rsidR="006B4BE7" w:rsidRPr="00341CFB" w:rsidTr="003B7CD0">
        <w:trPr>
          <w:trHeight w:val="270"/>
        </w:trPr>
        <w:tc>
          <w:tcPr>
            <w:tcW w:w="2279" w:type="dxa"/>
            <w:vMerge/>
            <w:tcBorders>
              <w:left w:val="single" w:sz="8" w:space="0" w:color="auto"/>
              <w:right w:val="single" w:sz="4" w:space="0" w:color="auto"/>
            </w:tcBorders>
            <w:shd w:val="clear" w:color="auto" w:fill="auto"/>
            <w:vAlign w:val="center"/>
          </w:tcPr>
          <w:p w:rsidR="006B4BE7" w:rsidRPr="00341CFB" w:rsidRDefault="006B4BE7" w:rsidP="003B7CD0">
            <w:pPr>
              <w:tabs>
                <w:tab w:val="left" w:pos="2310"/>
              </w:tabs>
            </w:pPr>
          </w:p>
        </w:tc>
        <w:tc>
          <w:tcPr>
            <w:tcW w:w="3129"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561"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673" w:type="dxa"/>
            <w:tcBorders>
              <w:top w:val="single" w:sz="4" w:space="0" w:color="auto"/>
              <w:left w:val="nil"/>
              <w:bottom w:val="single" w:sz="4" w:space="0" w:color="auto"/>
              <w:right w:val="single" w:sz="8" w:space="0" w:color="000000"/>
            </w:tcBorders>
            <w:shd w:val="clear" w:color="auto" w:fill="auto"/>
            <w:vAlign w:val="center"/>
          </w:tcPr>
          <w:p w:rsidR="006B4BE7" w:rsidRPr="00341CFB" w:rsidRDefault="006B4BE7" w:rsidP="003B7CD0">
            <w:pPr>
              <w:tabs>
                <w:tab w:val="left" w:pos="2310"/>
              </w:tabs>
            </w:pPr>
          </w:p>
        </w:tc>
      </w:tr>
      <w:tr w:rsidR="006B4BE7" w:rsidRPr="00341CFB" w:rsidTr="003B7CD0">
        <w:trPr>
          <w:trHeight w:val="270"/>
        </w:trPr>
        <w:tc>
          <w:tcPr>
            <w:tcW w:w="2279" w:type="dxa"/>
            <w:vMerge/>
            <w:tcBorders>
              <w:left w:val="single" w:sz="8" w:space="0" w:color="auto"/>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3129"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561"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673" w:type="dxa"/>
            <w:tcBorders>
              <w:top w:val="single" w:sz="4" w:space="0" w:color="auto"/>
              <w:left w:val="nil"/>
              <w:bottom w:val="single" w:sz="4" w:space="0" w:color="auto"/>
              <w:right w:val="single" w:sz="8" w:space="0" w:color="000000"/>
            </w:tcBorders>
            <w:shd w:val="clear" w:color="auto" w:fill="auto"/>
            <w:vAlign w:val="center"/>
          </w:tcPr>
          <w:p w:rsidR="006B4BE7" w:rsidRPr="00341CFB" w:rsidRDefault="006B4BE7" w:rsidP="003B7CD0">
            <w:pPr>
              <w:tabs>
                <w:tab w:val="left" w:pos="2310"/>
              </w:tabs>
            </w:pPr>
          </w:p>
        </w:tc>
      </w:tr>
      <w:tr w:rsidR="006B4BE7" w:rsidRPr="00341CFB" w:rsidTr="003B7CD0">
        <w:trPr>
          <w:trHeight w:val="270"/>
        </w:trPr>
        <w:tc>
          <w:tcPr>
            <w:tcW w:w="2279" w:type="dxa"/>
            <w:vMerge w:val="restart"/>
            <w:tcBorders>
              <w:top w:val="single" w:sz="4" w:space="0" w:color="auto"/>
              <w:left w:val="single" w:sz="8" w:space="0" w:color="auto"/>
              <w:right w:val="single" w:sz="4" w:space="0" w:color="auto"/>
            </w:tcBorders>
            <w:shd w:val="clear" w:color="auto" w:fill="auto"/>
            <w:vAlign w:val="center"/>
          </w:tcPr>
          <w:p w:rsidR="006B4BE7" w:rsidRPr="00341CFB" w:rsidRDefault="00341CFB" w:rsidP="00341CFB">
            <w:pPr>
              <w:tabs>
                <w:tab w:val="left" w:pos="2310"/>
              </w:tabs>
            </w:pPr>
            <w:r w:rsidRPr="00341CFB">
              <w:t>Quality control of finished medicinal product</w:t>
            </w:r>
          </w:p>
        </w:tc>
        <w:tc>
          <w:tcPr>
            <w:tcW w:w="3129"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561"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673" w:type="dxa"/>
            <w:tcBorders>
              <w:top w:val="single" w:sz="4" w:space="0" w:color="auto"/>
              <w:left w:val="nil"/>
              <w:bottom w:val="single" w:sz="4" w:space="0" w:color="auto"/>
              <w:right w:val="single" w:sz="8" w:space="0" w:color="000000"/>
            </w:tcBorders>
            <w:shd w:val="clear" w:color="auto" w:fill="auto"/>
            <w:vAlign w:val="center"/>
          </w:tcPr>
          <w:p w:rsidR="006B4BE7" w:rsidRPr="00341CFB" w:rsidRDefault="006B4BE7" w:rsidP="003B7CD0">
            <w:pPr>
              <w:tabs>
                <w:tab w:val="left" w:pos="2310"/>
              </w:tabs>
            </w:pPr>
          </w:p>
        </w:tc>
      </w:tr>
      <w:tr w:rsidR="006B4BE7" w:rsidRPr="00341CFB" w:rsidTr="003B7CD0">
        <w:trPr>
          <w:trHeight w:val="270"/>
        </w:trPr>
        <w:tc>
          <w:tcPr>
            <w:tcW w:w="2279" w:type="dxa"/>
            <w:vMerge/>
            <w:tcBorders>
              <w:left w:val="single" w:sz="8" w:space="0" w:color="auto"/>
              <w:right w:val="single" w:sz="4" w:space="0" w:color="auto"/>
            </w:tcBorders>
            <w:shd w:val="clear" w:color="auto" w:fill="auto"/>
            <w:vAlign w:val="center"/>
          </w:tcPr>
          <w:p w:rsidR="006B4BE7" w:rsidRPr="00341CFB" w:rsidRDefault="006B4BE7" w:rsidP="003B7CD0">
            <w:pPr>
              <w:tabs>
                <w:tab w:val="left" w:pos="2310"/>
              </w:tabs>
            </w:pPr>
          </w:p>
        </w:tc>
        <w:tc>
          <w:tcPr>
            <w:tcW w:w="3129"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561"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673" w:type="dxa"/>
            <w:tcBorders>
              <w:top w:val="single" w:sz="4" w:space="0" w:color="auto"/>
              <w:left w:val="nil"/>
              <w:bottom w:val="single" w:sz="4" w:space="0" w:color="auto"/>
              <w:right w:val="single" w:sz="8" w:space="0" w:color="000000"/>
            </w:tcBorders>
            <w:shd w:val="clear" w:color="auto" w:fill="auto"/>
            <w:vAlign w:val="center"/>
          </w:tcPr>
          <w:p w:rsidR="006B4BE7" w:rsidRPr="00341CFB" w:rsidRDefault="006B4BE7" w:rsidP="003B7CD0">
            <w:pPr>
              <w:tabs>
                <w:tab w:val="left" w:pos="2310"/>
              </w:tabs>
            </w:pPr>
          </w:p>
        </w:tc>
      </w:tr>
      <w:tr w:rsidR="006B4BE7" w:rsidRPr="00341CFB" w:rsidTr="003B7CD0">
        <w:trPr>
          <w:trHeight w:val="270"/>
        </w:trPr>
        <w:tc>
          <w:tcPr>
            <w:tcW w:w="2279" w:type="dxa"/>
            <w:vMerge/>
            <w:tcBorders>
              <w:left w:val="single" w:sz="8" w:space="0" w:color="auto"/>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3129"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561" w:type="dxa"/>
            <w:tcBorders>
              <w:top w:val="single" w:sz="4" w:space="0" w:color="auto"/>
              <w:left w:val="nil"/>
              <w:bottom w:val="single" w:sz="4" w:space="0" w:color="auto"/>
              <w:right w:val="single" w:sz="4" w:space="0" w:color="auto"/>
            </w:tcBorders>
            <w:shd w:val="clear" w:color="auto" w:fill="auto"/>
            <w:vAlign w:val="center"/>
          </w:tcPr>
          <w:p w:rsidR="006B4BE7" w:rsidRPr="00341CFB" w:rsidRDefault="006B4BE7" w:rsidP="003B7CD0">
            <w:pPr>
              <w:tabs>
                <w:tab w:val="left" w:pos="2310"/>
              </w:tabs>
            </w:pPr>
          </w:p>
        </w:tc>
        <w:tc>
          <w:tcPr>
            <w:tcW w:w="2673" w:type="dxa"/>
            <w:tcBorders>
              <w:top w:val="single" w:sz="4" w:space="0" w:color="auto"/>
              <w:left w:val="nil"/>
              <w:bottom w:val="single" w:sz="4" w:space="0" w:color="auto"/>
              <w:right w:val="single" w:sz="8" w:space="0" w:color="000000"/>
            </w:tcBorders>
            <w:shd w:val="clear" w:color="auto" w:fill="auto"/>
            <w:vAlign w:val="center"/>
          </w:tcPr>
          <w:p w:rsidR="006B4BE7" w:rsidRPr="00341CFB" w:rsidRDefault="006B4BE7" w:rsidP="003B7CD0">
            <w:pPr>
              <w:tabs>
                <w:tab w:val="left" w:pos="2310"/>
              </w:tabs>
            </w:pPr>
          </w:p>
        </w:tc>
      </w:tr>
      <w:tr w:rsidR="006B4BE7" w:rsidRPr="00352EF4" w:rsidTr="003B7CD0">
        <w:trPr>
          <w:trHeight w:val="270"/>
        </w:trPr>
        <w:tc>
          <w:tcPr>
            <w:tcW w:w="2279" w:type="dxa"/>
            <w:tcBorders>
              <w:top w:val="single" w:sz="4" w:space="0" w:color="auto"/>
              <w:left w:val="single" w:sz="8" w:space="0" w:color="auto"/>
              <w:bottom w:val="single" w:sz="4" w:space="0" w:color="auto"/>
              <w:right w:val="single" w:sz="4" w:space="0" w:color="auto"/>
            </w:tcBorders>
            <w:shd w:val="clear" w:color="auto" w:fill="auto"/>
            <w:vAlign w:val="center"/>
          </w:tcPr>
          <w:p w:rsidR="006B4BE7" w:rsidRPr="00352EF4" w:rsidRDefault="00341CFB" w:rsidP="003B7CD0">
            <w:pPr>
              <w:tabs>
                <w:tab w:val="left" w:pos="2310"/>
              </w:tabs>
              <w:rPr>
                <w:lang w:val="ru-RU"/>
              </w:rPr>
            </w:pPr>
            <w:r>
              <w:rPr>
                <w:rStyle w:val="shorttext"/>
                <w:lang w:val="en"/>
              </w:rPr>
              <w:t>Other (specify)</w:t>
            </w:r>
          </w:p>
        </w:tc>
        <w:tc>
          <w:tcPr>
            <w:tcW w:w="3129" w:type="dxa"/>
            <w:tcBorders>
              <w:top w:val="single" w:sz="4" w:space="0" w:color="auto"/>
              <w:left w:val="nil"/>
              <w:bottom w:val="single" w:sz="4" w:space="0" w:color="auto"/>
              <w:right w:val="single" w:sz="4" w:space="0" w:color="auto"/>
            </w:tcBorders>
            <w:shd w:val="clear" w:color="auto" w:fill="auto"/>
            <w:vAlign w:val="center"/>
          </w:tcPr>
          <w:p w:rsidR="006B4BE7" w:rsidRPr="00352EF4" w:rsidRDefault="006B4BE7" w:rsidP="003B7CD0">
            <w:pPr>
              <w:tabs>
                <w:tab w:val="left" w:pos="2310"/>
              </w:tabs>
              <w:rPr>
                <w:lang w:val="ru-RU"/>
              </w:rPr>
            </w:pPr>
          </w:p>
        </w:tc>
        <w:tc>
          <w:tcPr>
            <w:tcW w:w="2561" w:type="dxa"/>
            <w:tcBorders>
              <w:top w:val="single" w:sz="4" w:space="0" w:color="auto"/>
              <w:left w:val="nil"/>
              <w:bottom w:val="single" w:sz="4" w:space="0" w:color="auto"/>
              <w:right w:val="single" w:sz="4" w:space="0" w:color="auto"/>
            </w:tcBorders>
            <w:shd w:val="clear" w:color="auto" w:fill="auto"/>
            <w:vAlign w:val="center"/>
          </w:tcPr>
          <w:p w:rsidR="006B4BE7" w:rsidRPr="00352EF4" w:rsidRDefault="006B4BE7" w:rsidP="003B7CD0">
            <w:pPr>
              <w:tabs>
                <w:tab w:val="left" w:pos="2310"/>
              </w:tabs>
              <w:rPr>
                <w:lang w:val="ru-RU"/>
              </w:rPr>
            </w:pPr>
          </w:p>
        </w:tc>
        <w:tc>
          <w:tcPr>
            <w:tcW w:w="2673" w:type="dxa"/>
            <w:tcBorders>
              <w:top w:val="single" w:sz="4" w:space="0" w:color="auto"/>
              <w:left w:val="nil"/>
              <w:bottom w:val="single" w:sz="4" w:space="0" w:color="auto"/>
              <w:right w:val="single" w:sz="8" w:space="0" w:color="000000"/>
            </w:tcBorders>
            <w:shd w:val="clear" w:color="auto" w:fill="auto"/>
            <w:vAlign w:val="center"/>
          </w:tcPr>
          <w:p w:rsidR="006B4BE7" w:rsidRPr="00352EF4" w:rsidRDefault="006B4BE7" w:rsidP="003B7CD0">
            <w:pPr>
              <w:tabs>
                <w:tab w:val="left" w:pos="2310"/>
              </w:tabs>
              <w:rPr>
                <w:lang w:val="ru-RU"/>
              </w:rPr>
            </w:pPr>
          </w:p>
        </w:tc>
      </w:tr>
      <w:tr w:rsidR="006B4BE7" w:rsidRPr="00352EF4" w:rsidTr="003B7CD0">
        <w:trPr>
          <w:trHeight w:val="62"/>
        </w:trPr>
        <w:tc>
          <w:tcPr>
            <w:tcW w:w="10642" w:type="dxa"/>
            <w:gridSpan w:val="4"/>
            <w:tcBorders>
              <w:top w:val="nil"/>
              <w:left w:val="nil"/>
              <w:bottom w:val="nil"/>
              <w:right w:val="nil"/>
            </w:tcBorders>
            <w:shd w:val="clear" w:color="auto" w:fill="auto"/>
            <w:vAlign w:val="bottom"/>
          </w:tcPr>
          <w:p w:rsidR="006B4BE7" w:rsidRPr="00352EF4" w:rsidRDefault="006B4BE7" w:rsidP="003B7CD0">
            <w:pPr>
              <w:tabs>
                <w:tab w:val="left" w:pos="2310"/>
              </w:tabs>
              <w:rPr>
                <w:b/>
                <w:bCs/>
                <w:lang w:val="ru-RU"/>
              </w:rPr>
            </w:pPr>
          </w:p>
        </w:tc>
      </w:tr>
      <w:tr w:rsidR="006B4BE7" w:rsidRPr="00352EF4" w:rsidTr="003B7CD0">
        <w:trPr>
          <w:trHeight w:val="255"/>
        </w:trPr>
        <w:tc>
          <w:tcPr>
            <w:tcW w:w="10642" w:type="dxa"/>
            <w:gridSpan w:val="4"/>
            <w:tcBorders>
              <w:top w:val="nil"/>
              <w:left w:val="nil"/>
              <w:bottom w:val="nil"/>
              <w:right w:val="nil"/>
            </w:tcBorders>
            <w:shd w:val="clear" w:color="auto" w:fill="auto"/>
            <w:vAlign w:val="bottom"/>
          </w:tcPr>
          <w:p w:rsidR="006B4BE7" w:rsidRPr="00352EF4" w:rsidRDefault="006B4BE7" w:rsidP="003B7CD0">
            <w:pPr>
              <w:tabs>
                <w:tab w:val="left" w:pos="2310"/>
              </w:tabs>
              <w:rPr>
                <w:b/>
                <w:bCs/>
                <w:lang w:val="ru-RU"/>
              </w:rPr>
            </w:pPr>
          </w:p>
        </w:tc>
      </w:tr>
    </w:tbl>
    <w:p w:rsidR="006B4BE7" w:rsidRPr="00341CFB" w:rsidRDefault="00341CFB" w:rsidP="006B4BE7">
      <w:pPr>
        <w:tabs>
          <w:tab w:val="left" w:pos="2310"/>
        </w:tabs>
      </w:pPr>
      <w:r>
        <w:rPr>
          <w:rStyle w:val="shorttext"/>
          <w:lang w:val="en"/>
        </w:rPr>
        <w:t>Date of preparation</w:t>
      </w:r>
      <w:r w:rsidRPr="00352EF4">
        <w:rPr>
          <w:lang w:val="ru-RU"/>
        </w:rPr>
        <w:t xml:space="preserve"> </w:t>
      </w:r>
      <w:r w:rsidR="006B4BE7" w:rsidRPr="00352EF4">
        <w:rPr>
          <w:lang w:val="ru-RU"/>
        </w:rPr>
        <w:t>«___</w:t>
      </w:r>
      <w:r>
        <w:rPr>
          <w:lang w:val="ru-RU"/>
        </w:rPr>
        <w:t xml:space="preserve">___» _______________ 20____ </w:t>
      </w:r>
    </w:p>
    <w:p w:rsidR="006B4BE7" w:rsidRPr="00352EF4" w:rsidRDefault="006B4BE7" w:rsidP="006B4BE7">
      <w:pPr>
        <w:tabs>
          <w:tab w:val="left" w:pos="2310"/>
        </w:tabs>
        <w:rPr>
          <w:lang w:val="ru-RU"/>
        </w:rPr>
      </w:pPr>
    </w:p>
    <w:p w:rsidR="006B4BE7" w:rsidRPr="00352EF4" w:rsidRDefault="006B4BE7" w:rsidP="006B4BE7">
      <w:pPr>
        <w:tabs>
          <w:tab w:val="left" w:pos="2310"/>
        </w:tabs>
        <w:rPr>
          <w:lang w:val="ru-RU"/>
        </w:rPr>
      </w:pPr>
    </w:p>
    <w:tbl>
      <w:tblPr>
        <w:tblW w:w="9639" w:type="dxa"/>
        <w:tblInd w:w="-709" w:type="dxa"/>
        <w:tblLayout w:type="fixed"/>
        <w:tblLook w:val="04A0" w:firstRow="1" w:lastRow="0" w:firstColumn="1" w:lastColumn="0" w:noHBand="0" w:noVBand="1"/>
      </w:tblPr>
      <w:tblGrid>
        <w:gridCol w:w="3652"/>
        <w:gridCol w:w="1784"/>
        <w:gridCol w:w="2043"/>
        <w:gridCol w:w="2160"/>
      </w:tblGrid>
      <w:tr w:rsidR="006B4BE7" w:rsidRPr="00352EF4" w:rsidTr="003B7CD0">
        <w:tc>
          <w:tcPr>
            <w:tcW w:w="3652" w:type="dxa"/>
          </w:tcPr>
          <w:p w:rsidR="00341CFB" w:rsidRPr="003C68BE" w:rsidRDefault="00341CFB" w:rsidP="00341CFB">
            <w:pPr>
              <w:tabs>
                <w:tab w:val="left" w:pos="2310"/>
              </w:tabs>
            </w:pPr>
            <w:r>
              <w:rPr>
                <w:rStyle w:val="alt-edited"/>
                <w:lang w:val="en"/>
              </w:rPr>
              <w:t>Head of the company</w:t>
            </w:r>
          </w:p>
          <w:p w:rsidR="006B4BE7" w:rsidRPr="00642C52" w:rsidRDefault="00341CFB" w:rsidP="00341CFB">
            <w:pPr>
              <w:tabs>
                <w:tab w:val="left" w:pos="2310"/>
              </w:tabs>
            </w:pPr>
            <w:r w:rsidRPr="003C68BE">
              <w:t>(</w:t>
            </w:r>
            <w:r>
              <w:t>position</w:t>
            </w:r>
            <w:r w:rsidRPr="003C68BE">
              <w:t>)</w:t>
            </w:r>
          </w:p>
        </w:tc>
        <w:tc>
          <w:tcPr>
            <w:tcW w:w="3827" w:type="dxa"/>
            <w:gridSpan w:val="2"/>
          </w:tcPr>
          <w:p w:rsidR="006B4BE7" w:rsidRPr="00642C52" w:rsidRDefault="006B4BE7" w:rsidP="003B7CD0">
            <w:pPr>
              <w:tabs>
                <w:tab w:val="left" w:pos="2310"/>
              </w:tabs>
            </w:pPr>
          </w:p>
          <w:p w:rsidR="006B4BE7" w:rsidRPr="00352EF4" w:rsidRDefault="006B4BE7" w:rsidP="003B7CD0">
            <w:pPr>
              <w:tabs>
                <w:tab w:val="left" w:pos="2310"/>
              </w:tabs>
              <w:rPr>
                <w:lang w:val="ru-RU"/>
              </w:rPr>
            </w:pPr>
            <w:r w:rsidRPr="00352EF4">
              <w:rPr>
                <w:lang w:val="ru-RU"/>
              </w:rPr>
              <w:t>_________________________</w:t>
            </w:r>
          </w:p>
        </w:tc>
        <w:tc>
          <w:tcPr>
            <w:tcW w:w="2160" w:type="dxa"/>
          </w:tcPr>
          <w:p w:rsidR="006B4BE7" w:rsidRPr="00352EF4" w:rsidRDefault="006B4BE7" w:rsidP="003B7CD0">
            <w:pPr>
              <w:tabs>
                <w:tab w:val="left" w:pos="2310"/>
              </w:tabs>
              <w:rPr>
                <w:lang w:val="ru-RU"/>
              </w:rPr>
            </w:pPr>
          </w:p>
        </w:tc>
      </w:tr>
      <w:tr w:rsidR="006B4BE7" w:rsidRPr="00352EF4" w:rsidTr="003B7CD0">
        <w:tc>
          <w:tcPr>
            <w:tcW w:w="3652" w:type="dxa"/>
          </w:tcPr>
          <w:p w:rsidR="006B4BE7" w:rsidRPr="00352EF4" w:rsidRDefault="006B4BE7" w:rsidP="003B7CD0">
            <w:pPr>
              <w:tabs>
                <w:tab w:val="left" w:pos="2310"/>
              </w:tabs>
              <w:rPr>
                <w:lang w:val="ru-RU"/>
              </w:rPr>
            </w:pPr>
          </w:p>
        </w:tc>
        <w:tc>
          <w:tcPr>
            <w:tcW w:w="1784" w:type="dxa"/>
          </w:tcPr>
          <w:p w:rsidR="006B4BE7" w:rsidRPr="00352EF4" w:rsidRDefault="00341CFB" w:rsidP="003B7CD0">
            <w:pPr>
              <w:tabs>
                <w:tab w:val="left" w:pos="2310"/>
              </w:tabs>
              <w:rPr>
                <w:lang w:val="ru-RU"/>
              </w:rPr>
            </w:pPr>
            <w:r>
              <w:rPr>
                <w:lang w:val="ru-RU"/>
              </w:rPr>
              <w:t>(</w:t>
            </w:r>
            <w:r>
              <w:t>signature</w:t>
            </w:r>
            <w:r w:rsidR="006B4BE7" w:rsidRPr="00352EF4">
              <w:rPr>
                <w:lang w:val="ru-RU"/>
              </w:rPr>
              <w:t>)</w:t>
            </w:r>
          </w:p>
        </w:tc>
        <w:tc>
          <w:tcPr>
            <w:tcW w:w="2043" w:type="dxa"/>
          </w:tcPr>
          <w:p w:rsidR="006B4BE7" w:rsidRPr="00341CFB" w:rsidRDefault="00341CFB" w:rsidP="003B7CD0">
            <w:pPr>
              <w:tabs>
                <w:tab w:val="left" w:pos="2310"/>
              </w:tabs>
            </w:pPr>
            <w:r>
              <w:t>Place for seal</w:t>
            </w:r>
          </w:p>
        </w:tc>
        <w:tc>
          <w:tcPr>
            <w:tcW w:w="2160" w:type="dxa"/>
          </w:tcPr>
          <w:p w:rsidR="006B4BE7" w:rsidRPr="00352EF4" w:rsidRDefault="006B4BE7" w:rsidP="003B7CD0">
            <w:pPr>
              <w:tabs>
                <w:tab w:val="left" w:pos="2310"/>
              </w:tabs>
              <w:rPr>
                <w:lang w:val="ru-RU"/>
              </w:rPr>
            </w:pPr>
            <w:r w:rsidRPr="00352EF4">
              <w:rPr>
                <w:lang w:val="ru-RU"/>
              </w:rPr>
              <w:t>(</w:t>
            </w:r>
            <w:r w:rsidR="00341CFB">
              <w:rPr>
                <w:rStyle w:val="alt-edited"/>
                <w:lang w:val="en"/>
              </w:rPr>
              <w:t>signature deciphering</w:t>
            </w:r>
            <w:r w:rsidRPr="00352EF4">
              <w:rPr>
                <w:lang w:val="ru-RU"/>
              </w:rPr>
              <w:t>)</w:t>
            </w:r>
          </w:p>
        </w:tc>
      </w:tr>
      <w:tr w:rsidR="006B4BE7" w:rsidRPr="00352EF4" w:rsidTr="003B7CD0">
        <w:tc>
          <w:tcPr>
            <w:tcW w:w="3652" w:type="dxa"/>
          </w:tcPr>
          <w:p w:rsidR="006B4BE7" w:rsidRPr="00352EF4" w:rsidRDefault="006B4BE7" w:rsidP="003B7CD0">
            <w:pPr>
              <w:tabs>
                <w:tab w:val="left" w:pos="2310"/>
              </w:tabs>
              <w:rPr>
                <w:lang w:val="ru-RU"/>
              </w:rPr>
            </w:pPr>
          </w:p>
        </w:tc>
        <w:tc>
          <w:tcPr>
            <w:tcW w:w="1784" w:type="dxa"/>
          </w:tcPr>
          <w:p w:rsidR="006B4BE7" w:rsidRPr="00352EF4" w:rsidRDefault="006B4BE7" w:rsidP="003B7CD0">
            <w:pPr>
              <w:tabs>
                <w:tab w:val="left" w:pos="2310"/>
              </w:tabs>
              <w:rPr>
                <w:lang w:val="ru-RU"/>
              </w:rPr>
            </w:pPr>
          </w:p>
        </w:tc>
        <w:tc>
          <w:tcPr>
            <w:tcW w:w="2043" w:type="dxa"/>
          </w:tcPr>
          <w:p w:rsidR="006B4BE7" w:rsidRPr="00352EF4" w:rsidRDefault="006B4BE7" w:rsidP="003B7CD0">
            <w:pPr>
              <w:tabs>
                <w:tab w:val="left" w:pos="2310"/>
              </w:tabs>
              <w:rPr>
                <w:lang w:val="ru-RU"/>
              </w:rPr>
            </w:pPr>
          </w:p>
        </w:tc>
        <w:tc>
          <w:tcPr>
            <w:tcW w:w="2160" w:type="dxa"/>
          </w:tcPr>
          <w:p w:rsidR="006B4BE7" w:rsidRPr="00352EF4" w:rsidRDefault="006B4BE7" w:rsidP="003B7CD0">
            <w:pPr>
              <w:tabs>
                <w:tab w:val="left" w:pos="2310"/>
              </w:tabs>
              <w:rPr>
                <w:lang w:val="ru-RU"/>
              </w:rPr>
            </w:pPr>
          </w:p>
        </w:tc>
      </w:tr>
      <w:tr w:rsidR="006B4BE7" w:rsidRPr="00352EF4" w:rsidTr="003B7CD0">
        <w:tc>
          <w:tcPr>
            <w:tcW w:w="3652" w:type="dxa"/>
          </w:tcPr>
          <w:p w:rsidR="006B4BE7" w:rsidRPr="00341CFB" w:rsidRDefault="00341CFB" w:rsidP="003B7CD0">
            <w:pPr>
              <w:tabs>
                <w:tab w:val="left" w:pos="2310"/>
              </w:tabs>
            </w:pPr>
            <w:r>
              <w:t>Authorized person</w:t>
            </w:r>
          </w:p>
        </w:tc>
        <w:tc>
          <w:tcPr>
            <w:tcW w:w="3827" w:type="dxa"/>
            <w:gridSpan w:val="2"/>
          </w:tcPr>
          <w:p w:rsidR="006B4BE7" w:rsidRPr="00352EF4" w:rsidRDefault="006B4BE7" w:rsidP="003B7CD0">
            <w:pPr>
              <w:tabs>
                <w:tab w:val="left" w:pos="2310"/>
              </w:tabs>
              <w:rPr>
                <w:lang w:val="ru-RU"/>
              </w:rPr>
            </w:pPr>
          </w:p>
          <w:p w:rsidR="006B4BE7" w:rsidRPr="00352EF4" w:rsidRDefault="006B4BE7" w:rsidP="003B7CD0">
            <w:pPr>
              <w:tabs>
                <w:tab w:val="left" w:pos="2310"/>
              </w:tabs>
              <w:rPr>
                <w:lang w:val="ru-RU"/>
              </w:rPr>
            </w:pPr>
            <w:r w:rsidRPr="00352EF4">
              <w:rPr>
                <w:lang w:val="ru-RU"/>
              </w:rPr>
              <w:t>________________________</w:t>
            </w:r>
          </w:p>
        </w:tc>
        <w:tc>
          <w:tcPr>
            <w:tcW w:w="2160" w:type="dxa"/>
          </w:tcPr>
          <w:p w:rsidR="006B4BE7" w:rsidRPr="00352EF4" w:rsidRDefault="006B4BE7" w:rsidP="003B7CD0">
            <w:pPr>
              <w:tabs>
                <w:tab w:val="left" w:pos="2310"/>
              </w:tabs>
              <w:rPr>
                <w:lang w:val="ru-RU"/>
              </w:rPr>
            </w:pPr>
          </w:p>
        </w:tc>
      </w:tr>
      <w:tr w:rsidR="006B4BE7" w:rsidRPr="00352EF4" w:rsidTr="003B7CD0">
        <w:tc>
          <w:tcPr>
            <w:tcW w:w="3652" w:type="dxa"/>
          </w:tcPr>
          <w:p w:rsidR="006B4BE7" w:rsidRPr="00352EF4" w:rsidRDefault="006B4BE7" w:rsidP="003B7CD0">
            <w:pPr>
              <w:tabs>
                <w:tab w:val="left" w:pos="2310"/>
              </w:tabs>
              <w:rPr>
                <w:lang w:val="ru-RU"/>
              </w:rPr>
            </w:pPr>
          </w:p>
        </w:tc>
        <w:tc>
          <w:tcPr>
            <w:tcW w:w="3827" w:type="dxa"/>
            <w:gridSpan w:val="2"/>
          </w:tcPr>
          <w:p w:rsidR="006B4BE7" w:rsidRPr="00352EF4" w:rsidRDefault="00341CFB" w:rsidP="003B7CD0">
            <w:pPr>
              <w:tabs>
                <w:tab w:val="left" w:pos="2310"/>
              </w:tabs>
              <w:rPr>
                <w:lang w:val="ru-RU"/>
              </w:rPr>
            </w:pPr>
            <w:r>
              <w:rPr>
                <w:lang w:val="ru-RU"/>
              </w:rPr>
              <w:t>(</w:t>
            </w:r>
            <w:r>
              <w:t>signature</w:t>
            </w:r>
            <w:r w:rsidR="006B4BE7" w:rsidRPr="00352EF4">
              <w:rPr>
                <w:lang w:val="ru-RU"/>
              </w:rPr>
              <w:t>)</w:t>
            </w:r>
          </w:p>
        </w:tc>
        <w:tc>
          <w:tcPr>
            <w:tcW w:w="2160" w:type="dxa"/>
          </w:tcPr>
          <w:p w:rsidR="006B4BE7" w:rsidRPr="00352EF4" w:rsidRDefault="006B4BE7" w:rsidP="003B7CD0">
            <w:pPr>
              <w:tabs>
                <w:tab w:val="left" w:pos="2310"/>
              </w:tabs>
              <w:rPr>
                <w:lang w:val="ru-RU"/>
              </w:rPr>
            </w:pPr>
            <w:r w:rsidRPr="00352EF4">
              <w:rPr>
                <w:lang w:val="ru-RU"/>
              </w:rPr>
              <w:t>(</w:t>
            </w:r>
            <w:r w:rsidR="00341CFB">
              <w:rPr>
                <w:rStyle w:val="alt-edited"/>
                <w:lang w:val="en"/>
              </w:rPr>
              <w:t>signature deciphering</w:t>
            </w:r>
            <w:r w:rsidRPr="00352EF4">
              <w:rPr>
                <w:lang w:val="ru-RU"/>
              </w:rPr>
              <w:t>)</w:t>
            </w:r>
          </w:p>
        </w:tc>
      </w:tr>
    </w:tbl>
    <w:p w:rsidR="006B4BE7" w:rsidRPr="00352EF4" w:rsidRDefault="006B4BE7" w:rsidP="006B4BE7">
      <w:pPr>
        <w:tabs>
          <w:tab w:val="left" w:pos="2310"/>
        </w:tabs>
        <w:rPr>
          <w:lang w:val="ru-RU"/>
        </w:rPr>
      </w:pPr>
    </w:p>
    <w:p w:rsidR="006B4BE7" w:rsidRPr="00352EF4" w:rsidRDefault="006B4BE7" w:rsidP="006B4BE7">
      <w:pPr>
        <w:tabs>
          <w:tab w:val="left" w:pos="2310"/>
        </w:tabs>
        <w:rPr>
          <w:lang w:val="ru-RU"/>
        </w:rPr>
      </w:pPr>
    </w:p>
    <w:p w:rsidR="006B4BE7" w:rsidRDefault="006B4BE7" w:rsidP="006B4BE7">
      <w:pPr>
        <w:tabs>
          <w:tab w:val="left" w:pos="2310"/>
        </w:tabs>
        <w:rPr>
          <w:lang w:val="ru-RU"/>
        </w:rPr>
      </w:pPr>
    </w:p>
    <w:p w:rsidR="006B4BE7" w:rsidRDefault="006B4BE7" w:rsidP="006B4BE7">
      <w:pPr>
        <w:tabs>
          <w:tab w:val="left" w:pos="2310"/>
        </w:tabs>
        <w:rPr>
          <w:lang w:val="ru-RU"/>
        </w:rPr>
      </w:pPr>
    </w:p>
    <w:p w:rsidR="00BE4851" w:rsidRPr="006B4BE7" w:rsidRDefault="00BE4851" w:rsidP="00BE4851">
      <w:pPr>
        <w:rPr>
          <w:lang w:val="ru-RU"/>
        </w:rPr>
      </w:pPr>
    </w:p>
    <w:p w:rsidR="00BE4851" w:rsidRPr="006B4BE7" w:rsidRDefault="00BE4851" w:rsidP="00BE4851">
      <w:pPr>
        <w:rPr>
          <w:lang w:val="ru-RU"/>
        </w:rPr>
      </w:pPr>
    </w:p>
    <w:p w:rsidR="00900123" w:rsidRDefault="00900123">
      <w:pPr>
        <w:rPr>
          <w:rFonts w:asciiTheme="minorHAnsi" w:eastAsia="Calibri" w:hAnsiTheme="minorHAnsi" w:cs="Arial"/>
          <w:i/>
          <w:sz w:val="22"/>
          <w:szCs w:val="22"/>
        </w:rPr>
      </w:pPr>
      <w:r>
        <w:rPr>
          <w:rFonts w:asciiTheme="minorHAnsi" w:eastAsia="Calibri" w:hAnsiTheme="minorHAnsi" w:cs="Arial"/>
          <w:i/>
          <w:sz w:val="22"/>
          <w:szCs w:val="22"/>
        </w:rPr>
        <w:br w:type="page"/>
      </w:r>
    </w:p>
    <w:p w:rsidR="006B4BE7" w:rsidRPr="00900123" w:rsidRDefault="003B7CD0" w:rsidP="006B4BE7">
      <w:pPr>
        <w:tabs>
          <w:tab w:val="left" w:pos="2310"/>
        </w:tabs>
        <w:rPr>
          <w:i/>
          <w:sz w:val="24"/>
          <w:szCs w:val="24"/>
        </w:rPr>
      </w:pPr>
      <w:r>
        <w:rPr>
          <w:rFonts w:asciiTheme="minorHAnsi" w:eastAsia="Calibri" w:hAnsiTheme="minorHAnsi" w:cs="Arial"/>
          <w:i/>
          <w:sz w:val="22"/>
          <w:szCs w:val="22"/>
        </w:rPr>
        <w:lastRenderedPageBreak/>
        <w:t>Appendix</w:t>
      </w:r>
      <w:r w:rsidRPr="00900123">
        <w:rPr>
          <w:rFonts w:asciiTheme="minorHAnsi" w:eastAsia="Calibri" w:hAnsiTheme="minorHAnsi" w:cs="Arial"/>
          <w:i/>
          <w:sz w:val="22"/>
          <w:szCs w:val="22"/>
        </w:rPr>
        <w:t xml:space="preserve"> </w:t>
      </w:r>
      <w:r>
        <w:rPr>
          <w:rFonts w:asciiTheme="minorHAnsi" w:eastAsia="Calibri" w:hAnsiTheme="minorHAnsi" w:cs="Arial"/>
          <w:i/>
          <w:sz w:val="22"/>
          <w:szCs w:val="22"/>
        </w:rPr>
        <w:t>No</w:t>
      </w:r>
      <w:r w:rsidRPr="00900123">
        <w:rPr>
          <w:rFonts w:asciiTheme="minorHAnsi" w:eastAsia="Calibri" w:hAnsiTheme="minorHAnsi" w:cs="Arial"/>
          <w:i/>
          <w:sz w:val="22"/>
          <w:szCs w:val="22"/>
        </w:rPr>
        <w:t>.</w:t>
      </w:r>
      <w:r w:rsidR="006B4BE7" w:rsidRPr="00900123">
        <w:rPr>
          <w:i/>
          <w:sz w:val="24"/>
          <w:szCs w:val="24"/>
        </w:rPr>
        <w:t xml:space="preserve"> 4</w:t>
      </w:r>
    </w:p>
    <w:p w:rsidR="00341CFB" w:rsidRPr="00341CFB" w:rsidRDefault="00900123" w:rsidP="00341CFB">
      <w:pPr>
        <w:tabs>
          <w:tab w:val="left" w:pos="2310"/>
        </w:tabs>
        <w:jc w:val="right"/>
        <w:rPr>
          <w:sz w:val="22"/>
          <w:szCs w:val="22"/>
        </w:rPr>
      </w:pPr>
      <w:r>
        <w:rPr>
          <w:sz w:val="22"/>
          <w:szCs w:val="22"/>
        </w:rPr>
        <w:t>Attn</w:t>
      </w:r>
      <w:r w:rsidR="00341CFB" w:rsidRPr="00341CFB">
        <w:rPr>
          <w:sz w:val="22"/>
          <w:szCs w:val="22"/>
        </w:rPr>
        <w:t xml:space="preserve">: The Ministry of Industry and Trade </w:t>
      </w:r>
    </w:p>
    <w:p w:rsidR="006B4BE7" w:rsidRPr="00341CFB" w:rsidRDefault="00341CFB" w:rsidP="00341CFB">
      <w:pPr>
        <w:tabs>
          <w:tab w:val="left" w:pos="2310"/>
        </w:tabs>
        <w:jc w:val="right"/>
      </w:pPr>
      <w:r w:rsidRPr="00341CFB">
        <w:rPr>
          <w:sz w:val="22"/>
          <w:szCs w:val="22"/>
        </w:rPr>
        <w:t xml:space="preserve">                             </w:t>
      </w:r>
      <w:proofErr w:type="gramStart"/>
      <w:r w:rsidRPr="00341CFB">
        <w:rPr>
          <w:sz w:val="22"/>
          <w:szCs w:val="22"/>
        </w:rPr>
        <w:t>of</w:t>
      </w:r>
      <w:proofErr w:type="gramEnd"/>
      <w:r w:rsidRPr="00341CFB">
        <w:rPr>
          <w:sz w:val="22"/>
          <w:szCs w:val="22"/>
        </w:rPr>
        <w:t xml:space="preserve"> the Russian Federation</w:t>
      </w:r>
    </w:p>
    <w:p w:rsidR="006B4BE7" w:rsidRPr="00341CFB" w:rsidRDefault="006B4BE7" w:rsidP="006B4BE7">
      <w:pPr>
        <w:tabs>
          <w:tab w:val="left" w:pos="2310"/>
        </w:tabs>
      </w:pPr>
    </w:p>
    <w:p w:rsidR="006B4BE7" w:rsidRPr="00341CFB" w:rsidRDefault="006B4BE7" w:rsidP="006B4BE7">
      <w:pPr>
        <w:tabs>
          <w:tab w:val="left" w:pos="2310"/>
        </w:tabs>
      </w:pPr>
    </w:p>
    <w:p w:rsidR="006B4BE7" w:rsidRPr="00341CFB" w:rsidRDefault="006B4BE7" w:rsidP="006B4BE7">
      <w:pPr>
        <w:tabs>
          <w:tab w:val="left" w:pos="2310"/>
        </w:tabs>
      </w:pPr>
    </w:p>
    <w:p w:rsidR="006B4BE7" w:rsidRPr="00341CFB" w:rsidRDefault="006B4BE7" w:rsidP="006B4BE7">
      <w:pPr>
        <w:tabs>
          <w:tab w:val="left" w:pos="2310"/>
        </w:tabs>
      </w:pPr>
    </w:p>
    <w:p w:rsidR="00341CFB" w:rsidRDefault="00341CFB" w:rsidP="00E656D7">
      <w:pPr>
        <w:tabs>
          <w:tab w:val="left" w:pos="2310"/>
        </w:tabs>
        <w:jc w:val="center"/>
        <w:rPr>
          <w:b/>
          <w:sz w:val="24"/>
          <w:szCs w:val="24"/>
        </w:rPr>
      </w:pPr>
      <w:r>
        <w:rPr>
          <w:b/>
          <w:sz w:val="24"/>
          <w:szCs w:val="24"/>
        </w:rPr>
        <w:t>A</w:t>
      </w:r>
      <w:r w:rsidRPr="00341CFB">
        <w:rPr>
          <w:b/>
          <w:sz w:val="24"/>
          <w:szCs w:val="24"/>
        </w:rPr>
        <w:t xml:space="preserve"> letter about the consent of a foreign manufacturer to conduct inspections</w:t>
      </w:r>
    </w:p>
    <w:p w:rsidR="006B4BE7" w:rsidRPr="00642C52" w:rsidRDefault="006B4BE7" w:rsidP="00E656D7">
      <w:pPr>
        <w:tabs>
          <w:tab w:val="left" w:pos="2310"/>
        </w:tabs>
        <w:jc w:val="center"/>
        <w:rPr>
          <w:b/>
          <w:sz w:val="24"/>
          <w:szCs w:val="24"/>
        </w:rPr>
      </w:pPr>
    </w:p>
    <w:p w:rsidR="006B4BE7" w:rsidRPr="00642C52" w:rsidRDefault="006B4BE7" w:rsidP="006B4BE7">
      <w:pPr>
        <w:tabs>
          <w:tab w:val="left" w:pos="2310"/>
        </w:tabs>
        <w:rPr>
          <w:sz w:val="24"/>
          <w:szCs w:val="24"/>
        </w:rPr>
      </w:pPr>
    </w:p>
    <w:p w:rsidR="006B4BE7" w:rsidRPr="00774964" w:rsidRDefault="006B4BE7" w:rsidP="006B4BE7">
      <w:pPr>
        <w:tabs>
          <w:tab w:val="left" w:pos="2310"/>
        </w:tabs>
        <w:rPr>
          <w:sz w:val="24"/>
          <w:szCs w:val="24"/>
        </w:rPr>
      </w:pPr>
    </w:p>
    <w:p w:rsidR="006B4BE7" w:rsidRPr="00352EF4" w:rsidRDefault="00900123" w:rsidP="00736773">
      <w:pPr>
        <w:tabs>
          <w:tab w:val="left" w:pos="2310"/>
        </w:tabs>
        <w:jc w:val="both"/>
        <w:rPr>
          <w:sz w:val="24"/>
          <w:szCs w:val="24"/>
          <w:lang w:val="ru-RU"/>
        </w:rPr>
      </w:pPr>
      <w:r>
        <w:rPr>
          <w:sz w:val="24"/>
          <w:szCs w:val="24"/>
        </w:rPr>
        <w:t>M</w:t>
      </w:r>
      <w:r w:rsidR="00642C52">
        <w:rPr>
          <w:sz w:val="24"/>
          <w:szCs w:val="24"/>
        </w:rPr>
        <w:t>anufacturer</w:t>
      </w:r>
      <w:r w:rsidR="006B4BE7" w:rsidRPr="00352EF4">
        <w:rPr>
          <w:sz w:val="24"/>
          <w:szCs w:val="24"/>
          <w:lang w:val="ru-RU"/>
        </w:rPr>
        <w:t>_______________________________________________________________</w:t>
      </w:r>
    </w:p>
    <w:tbl>
      <w:tblPr>
        <w:tblW w:w="9420" w:type="dxa"/>
        <w:tblLayout w:type="fixed"/>
        <w:tblLook w:val="04A0" w:firstRow="1" w:lastRow="0" w:firstColumn="1" w:lastColumn="0" w:noHBand="0" w:noVBand="1"/>
      </w:tblPr>
      <w:tblGrid>
        <w:gridCol w:w="811"/>
        <w:gridCol w:w="8609"/>
      </w:tblGrid>
      <w:tr w:rsidR="006B4BE7" w:rsidRPr="00642C52" w:rsidTr="003B7CD0">
        <w:trPr>
          <w:trHeight w:val="272"/>
        </w:trPr>
        <w:tc>
          <w:tcPr>
            <w:tcW w:w="811" w:type="dxa"/>
            <w:tcMar>
              <w:top w:w="0" w:type="dxa"/>
              <w:left w:w="57" w:type="dxa"/>
              <w:bottom w:w="0" w:type="dxa"/>
              <w:right w:w="57" w:type="dxa"/>
            </w:tcMar>
            <w:hideMark/>
          </w:tcPr>
          <w:p w:rsidR="006B4BE7" w:rsidRPr="00352EF4" w:rsidRDefault="006B4BE7" w:rsidP="00736773">
            <w:pPr>
              <w:tabs>
                <w:tab w:val="left" w:pos="2310"/>
              </w:tabs>
              <w:jc w:val="both"/>
              <w:rPr>
                <w:sz w:val="24"/>
                <w:szCs w:val="24"/>
                <w:lang w:val="ru-RU"/>
              </w:rPr>
            </w:pPr>
          </w:p>
        </w:tc>
        <w:tc>
          <w:tcPr>
            <w:tcW w:w="8609" w:type="dxa"/>
            <w:tcMar>
              <w:top w:w="0" w:type="dxa"/>
              <w:left w:w="57" w:type="dxa"/>
              <w:bottom w:w="0" w:type="dxa"/>
              <w:right w:w="57" w:type="dxa"/>
            </w:tcMar>
          </w:tcPr>
          <w:p w:rsidR="006B4BE7" w:rsidRPr="00642C52" w:rsidRDefault="00642C52" w:rsidP="00642C52">
            <w:pPr>
              <w:tabs>
                <w:tab w:val="left" w:pos="2310"/>
              </w:tabs>
              <w:jc w:val="both"/>
              <w:rPr>
                <w:sz w:val="18"/>
                <w:szCs w:val="18"/>
              </w:rPr>
            </w:pPr>
            <w:r>
              <w:rPr>
                <w:sz w:val="18"/>
                <w:szCs w:val="18"/>
              </w:rPr>
              <w:t>Full</w:t>
            </w:r>
            <w:r w:rsidRPr="00642C52">
              <w:rPr>
                <w:sz w:val="18"/>
                <w:szCs w:val="18"/>
              </w:rPr>
              <w:t xml:space="preserve"> </w:t>
            </w:r>
            <w:r>
              <w:rPr>
                <w:sz w:val="18"/>
                <w:szCs w:val="18"/>
              </w:rPr>
              <w:t>and</w:t>
            </w:r>
            <w:r w:rsidRPr="00642C52">
              <w:rPr>
                <w:sz w:val="18"/>
                <w:szCs w:val="18"/>
              </w:rPr>
              <w:t xml:space="preserve"> </w:t>
            </w:r>
            <w:r>
              <w:rPr>
                <w:sz w:val="18"/>
                <w:szCs w:val="18"/>
              </w:rPr>
              <w:t>short</w:t>
            </w:r>
            <w:r w:rsidRPr="00642C52">
              <w:rPr>
                <w:sz w:val="18"/>
                <w:szCs w:val="18"/>
              </w:rPr>
              <w:t xml:space="preserve"> </w:t>
            </w:r>
            <w:r>
              <w:rPr>
                <w:sz w:val="18"/>
                <w:szCs w:val="18"/>
              </w:rPr>
              <w:t>name</w:t>
            </w:r>
            <w:r w:rsidRPr="00642C52">
              <w:rPr>
                <w:sz w:val="18"/>
                <w:szCs w:val="18"/>
              </w:rPr>
              <w:t xml:space="preserve"> </w:t>
            </w:r>
            <w:r w:rsidR="006B4BE7" w:rsidRPr="00642C52">
              <w:rPr>
                <w:i/>
                <w:sz w:val="18"/>
                <w:szCs w:val="18"/>
              </w:rPr>
              <w:t>(</w:t>
            </w:r>
            <w:r>
              <w:rPr>
                <w:i/>
                <w:sz w:val="18"/>
                <w:szCs w:val="18"/>
              </w:rPr>
              <w:t>in</w:t>
            </w:r>
            <w:r w:rsidRPr="00642C52">
              <w:rPr>
                <w:i/>
                <w:sz w:val="18"/>
                <w:szCs w:val="18"/>
              </w:rPr>
              <w:t xml:space="preserve"> </w:t>
            </w:r>
            <w:r>
              <w:rPr>
                <w:i/>
                <w:sz w:val="18"/>
                <w:szCs w:val="18"/>
              </w:rPr>
              <w:t>the</w:t>
            </w:r>
            <w:r w:rsidRPr="00642C52">
              <w:rPr>
                <w:i/>
                <w:sz w:val="18"/>
                <w:szCs w:val="18"/>
              </w:rPr>
              <w:t xml:space="preserve"> </w:t>
            </w:r>
            <w:r>
              <w:rPr>
                <w:i/>
                <w:sz w:val="18"/>
                <w:szCs w:val="18"/>
              </w:rPr>
              <w:t>case</w:t>
            </w:r>
            <w:r w:rsidRPr="00642C52">
              <w:rPr>
                <w:i/>
                <w:sz w:val="18"/>
                <w:szCs w:val="18"/>
              </w:rPr>
              <w:t xml:space="preserve"> </w:t>
            </w:r>
            <w:r>
              <w:rPr>
                <w:i/>
                <w:sz w:val="18"/>
                <w:szCs w:val="18"/>
              </w:rPr>
              <w:t>of</w:t>
            </w:r>
            <w:r w:rsidRPr="00642C52">
              <w:rPr>
                <w:i/>
                <w:sz w:val="18"/>
                <w:szCs w:val="18"/>
              </w:rPr>
              <w:t xml:space="preserve"> </w:t>
            </w:r>
            <w:r>
              <w:rPr>
                <w:i/>
                <w:sz w:val="18"/>
                <w:szCs w:val="18"/>
              </w:rPr>
              <w:t>presence</w:t>
            </w:r>
            <w:r w:rsidR="006B4BE7" w:rsidRPr="00642C52">
              <w:rPr>
                <w:i/>
                <w:sz w:val="18"/>
                <w:szCs w:val="18"/>
              </w:rPr>
              <w:t>)</w:t>
            </w:r>
            <w:r w:rsidR="006B4BE7" w:rsidRPr="00642C52">
              <w:rPr>
                <w:sz w:val="18"/>
                <w:szCs w:val="18"/>
              </w:rPr>
              <w:t xml:space="preserve">, </w:t>
            </w:r>
            <w:r>
              <w:rPr>
                <w:sz w:val="18"/>
                <w:szCs w:val="18"/>
              </w:rPr>
              <w:t>inclusive</w:t>
            </w:r>
            <w:r w:rsidRPr="00642C52">
              <w:rPr>
                <w:sz w:val="18"/>
                <w:szCs w:val="18"/>
              </w:rPr>
              <w:t xml:space="preserve"> </w:t>
            </w:r>
            <w:r>
              <w:rPr>
                <w:sz w:val="18"/>
                <w:szCs w:val="18"/>
              </w:rPr>
              <w:t>of</w:t>
            </w:r>
            <w:r w:rsidRPr="00642C52">
              <w:rPr>
                <w:sz w:val="18"/>
                <w:szCs w:val="18"/>
              </w:rPr>
              <w:t xml:space="preserve"> trade name</w:t>
            </w:r>
            <w:r w:rsidR="006B4BE7" w:rsidRPr="00642C52">
              <w:rPr>
                <w:sz w:val="18"/>
                <w:szCs w:val="18"/>
              </w:rPr>
              <w:t xml:space="preserve">, </w:t>
            </w:r>
            <w:r>
              <w:rPr>
                <w:sz w:val="18"/>
                <w:szCs w:val="18"/>
              </w:rPr>
              <w:t>and</w:t>
            </w:r>
            <w:r w:rsidR="006B4BE7" w:rsidRPr="00642C52">
              <w:rPr>
                <w:sz w:val="18"/>
                <w:szCs w:val="18"/>
              </w:rPr>
              <w:t xml:space="preserve"> </w:t>
            </w:r>
            <w:r>
              <w:rPr>
                <w:sz w:val="18"/>
                <w:szCs w:val="18"/>
              </w:rPr>
              <w:t xml:space="preserve">the legal form of </w:t>
            </w:r>
            <w:r w:rsidRPr="00642C52">
              <w:rPr>
                <w:sz w:val="18"/>
                <w:szCs w:val="18"/>
              </w:rPr>
              <w:t>legal entity - producer medicines</w:t>
            </w:r>
          </w:p>
        </w:tc>
      </w:tr>
    </w:tbl>
    <w:p w:rsidR="006B4BE7" w:rsidRPr="00900123" w:rsidRDefault="00900123" w:rsidP="00736773">
      <w:pPr>
        <w:tabs>
          <w:tab w:val="left" w:pos="2310"/>
        </w:tabs>
        <w:jc w:val="both"/>
        <w:rPr>
          <w:sz w:val="24"/>
          <w:szCs w:val="24"/>
        </w:rPr>
      </w:pPr>
      <w:proofErr w:type="spellStart"/>
      <w:r>
        <w:rPr>
          <w:sz w:val="24"/>
          <w:szCs w:val="24"/>
          <w:lang w:val="ru-RU"/>
        </w:rPr>
        <w:t>Represented</w:t>
      </w:r>
      <w:proofErr w:type="spellEnd"/>
      <w:r>
        <w:rPr>
          <w:sz w:val="24"/>
          <w:szCs w:val="24"/>
          <w:lang w:val="ru-RU"/>
        </w:rPr>
        <w:t xml:space="preserve"> by</w:t>
      </w:r>
      <w:r w:rsidR="006B4BE7" w:rsidRPr="00352EF4">
        <w:rPr>
          <w:sz w:val="24"/>
          <w:szCs w:val="24"/>
          <w:lang w:val="ru-RU"/>
        </w:rPr>
        <w:t>__________________________________</w:t>
      </w:r>
      <w:r>
        <w:rPr>
          <w:sz w:val="24"/>
          <w:szCs w:val="24"/>
          <w:lang w:val="ru-RU"/>
        </w:rPr>
        <w:t>_______________________________</w:t>
      </w:r>
    </w:p>
    <w:tbl>
      <w:tblPr>
        <w:tblW w:w="9420" w:type="dxa"/>
        <w:tblLayout w:type="fixed"/>
        <w:tblLook w:val="04A0" w:firstRow="1" w:lastRow="0" w:firstColumn="1" w:lastColumn="0" w:noHBand="0" w:noVBand="1"/>
      </w:tblPr>
      <w:tblGrid>
        <w:gridCol w:w="811"/>
        <w:gridCol w:w="8609"/>
      </w:tblGrid>
      <w:tr w:rsidR="006B4BE7" w:rsidRPr="00642C52" w:rsidTr="003B7CD0">
        <w:trPr>
          <w:trHeight w:val="272"/>
        </w:trPr>
        <w:tc>
          <w:tcPr>
            <w:tcW w:w="811" w:type="dxa"/>
            <w:tcMar>
              <w:top w:w="0" w:type="dxa"/>
              <w:left w:w="57" w:type="dxa"/>
              <w:bottom w:w="0" w:type="dxa"/>
              <w:right w:w="57" w:type="dxa"/>
            </w:tcMar>
            <w:hideMark/>
          </w:tcPr>
          <w:p w:rsidR="006B4BE7" w:rsidRPr="00352EF4" w:rsidRDefault="006B4BE7" w:rsidP="00736773">
            <w:pPr>
              <w:tabs>
                <w:tab w:val="left" w:pos="2310"/>
              </w:tabs>
              <w:jc w:val="both"/>
              <w:rPr>
                <w:sz w:val="24"/>
                <w:szCs w:val="24"/>
                <w:lang w:val="ru-RU"/>
              </w:rPr>
            </w:pPr>
          </w:p>
        </w:tc>
        <w:tc>
          <w:tcPr>
            <w:tcW w:w="8609" w:type="dxa"/>
            <w:tcMar>
              <w:top w:w="0" w:type="dxa"/>
              <w:left w:w="57" w:type="dxa"/>
              <w:bottom w:w="0" w:type="dxa"/>
              <w:right w:w="57" w:type="dxa"/>
            </w:tcMar>
          </w:tcPr>
          <w:p w:rsidR="006B4BE7" w:rsidRPr="00642C52" w:rsidRDefault="00642C52" w:rsidP="00642C52">
            <w:pPr>
              <w:tabs>
                <w:tab w:val="left" w:pos="2310"/>
              </w:tabs>
              <w:jc w:val="both"/>
              <w:rPr>
                <w:sz w:val="18"/>
                <w:szCs w:val="18"/>
              </w:rPr>
            </w:pPr>
            <w:r>
              <w:rPr>
                <w:sz w:val="18"/>
                <w:szCs w:val="18"/>
              </w:rPr>
              <w:t>Full name of the Head</w:t>
            </w:r>
          </w:p>
        </w:tc>
      </w:tr>
    </w:tbl>
    <w:p w:rsidR="006B4BE7" w:rsidRPr="00642C52" w:rsidRDefault="00642C52" w:rsidP="00736773">
      <w:pPr>
        <w:tabs>
          <w:tab w:val="left" w:pos="2310"/>
        </w:tabs>
        <w:jc w:val="both"/>
        <w:rPr>
          <w:sz w:val="24"/>
          <w:szCs w:val="24"/>
        </w:rPr>
      </w:pPr>
      <w:r w:rsidRPr="00642C52">
        <w:rPr>
          <w:sz w:val="24"/>
          <w:szCs w:val="24"/>
        </w:rPr>
        <w:t xml:space="preserve">Acting </w:t>
      </w:r>
      <w:r>
        <w:rPr>
          <w:sz w:val="24"/>
          <w:szCs w:val="24"/>
        </w:rPr>
        <w:t>on the basis of_______</w:t>
      </w:r>
      <w:r w:rsidR="006B4BE7" w:rsidRPr="00642C52">
        <w:rPr>
          <w:sz w:val="24"/>
          <w:szCs w:val="24"/>
        </w:rPr>
        <w:t>_____________________________________________________</w:t>
      </w:r>
    </w:p>
    <w:tbl>
      <w:tblPr>
        <w:tblW w:w="9420" w:type="dxa"/>
        <w:tblLayout w:type="fixed"/>
        <w:tblLook w:val="04A0" w:firstRow="1" w:lastRow="0" w:firstColumn="1" w:lastColumn="0" w:noHBand="0" w:noVBand="1"/>
      </w:tblPr>
      <w:tblGrid>
        <w:gridCol w:w="811"/>
        <w:gridCol w:w="8609"/>
      </w:tblGrid>
      <w:tr w:rsidR="006B4BE7" w:rsidRPr="00642C52" w:rsidTr="003B7CD0">
        <w:trPr>
          <w:trHeight w:val="272"/>
        </w:trPr>
        <w:tc>
          <w:tcPr>
            <w:tcW w:w="811" w:type="dxa"/>
            <w:tcMar>
              <w:top w:w="0" w:type="dxa"/>
              <w:left w:w="57" w:type="dxa"/>
              <w:bottom w:w="0" w:type="dxa"/>
              <w:right w:w="57" w:type="dxa"/>
            </w:tcMar>
            <w:hideMark/>
          </w:tcPr>
          <w:p w:rsidR="006B4BE7" w:rsidRPr="00642C52" w:rsidRDefault="006B4BE7" w:rsidP="00736773">
            <w:pPr>
              <w:tabs>
                <w:tab w:val="left" w:pos="2310"/>
              </w:tabs>
              <w:jc w:val="both"/>
              <w:rPr>
                <w:sz w:val="24"/>
                <w:szCs w:val="24"/>
              </w:rPr>
            </w:pPr>
          </w:p>
        </w:tc>
        <w:tc>
          <w:tcPr>
            <w:tcW w:w="8609" w:type="dxa"/>
            <w:tcMar>
              <w:top w:w="0" w:type="dxa"/>
              <w:left w:w="57" w:type="dxa"/>
              <w:bottom w:w="0" w:type="dxa"/>
              <w:right w:w="57" w:type="dxa"/>
            </w:tcMar>
          </w:tcPr>
          <w:p w:rsidR="006B4BE7" w:rsidRPr="00642C52" w:rsidRDefault="006B4BE7" w:rsidP="00900123">
            <w:pPr>
              <w:tabs>
                <w:tab w:val="left" w:pos="2310"/>
              </w:tabs>
              <w:jc w:val="both"/>
              <w:rPr>
                <w:sz w:val="18"/>
                <w:szCs w:val="18"/>
                <w:vertAlign w:val="superscript"/>
              </w:rPr>
            </w:pPr>
            <w:r w:rsidRPr="00642C52">
              <w:rPr>
                <w:sz w:val="18"/>
                <w:szCs w:val="18"/>
              </w:rPr>
              <w:t xml:space="preserve">                                                </w:t>
            </w:r>
            <w:r w:rsidR="00642C52" w:rsidRPr="00642C52">
              <w:rPr>
                <w:sz w:val="18"/>
                <w:szCs w:val="18"/>
              </w:rPr>
              <w:t>Charter</w:t>
            </w:r>
            <w:r w:rsidR="00642C52">
              <w:rPr>
                <w:sz w:val="18"/>
                <w:szCs w:val="18"/>
              </w:rPr>
              <w:t>,</w:t>
            </w:r>
            <w:r w:rsidR="00642C52" w:rsidRPr="00642C52">
              <w:rPr>
                <w:sz w:val="18"/>
                <w:szCs w:val="18"/>
              </w:rPr>
              <w:t xml:space="preserve"> provisions</w:t>
            </w:r>
            <w:r w:rsidR="00642C52">
              <w:rPr>
                <w:sz w:val="18"/>
                <w:szCs w:val="18"/>
              </w:rPr>
              <w:t>, power of attorney (</w:t>
            </w:r>
            <w:r w:rsidR="00642C52" w:rsidRPr="00642C52">
              <w:rPr>
                <w:sz w:val="18"/>
                <w:szCs w:val="18"/>
              </w:rPr>
              <w:t>a notarized copy</w:t>
            </w:r>
            <w:r w:rsidR="00642C52">
              <w:rPr>
                <w:sz w:val="18"/>
                <w:szCs w:val="18"/>
              </w:rPr>
              <w:t xml:space="preserve"> shall be attached</w:t>
            </w:r>
            <w:r w:rsidR="00642C52" w:rsidRPr="00642C52">
              <w:rPr>
                <w:sz w:val="18"/>
                <w:szCs w:val="18"/>
              </w:rPr>
              <w:t>)</w:t>
            </w:r>
            <w:r w:rsidRPr="00642C52">
              <w:rPr>
                <w:i/>
                <w:sz w:val="18"/>
                <w:szCs w:val="18"/>
                <w:vertAlign w:val="superscript"/>
              </w:rPr>
              <w:t>1</w:t>
            </w:r>
          </w:p>
        </w:tc>
      </w:tr>
    </w:tbl>
    <w:p w:rsidR="004D2B60" w:rsidRDefault="00642C52" w:rsidP="00736773">
      <w:pPr>
        <w:tabs>
          <w:tab w:val="left" w:pos="2310"/>
        </w:tabs>
        <w:jc w:val="both"/>
        <w:rPr>
          <w:sz w:val="24"/>
          <w:szCs w:val="24"/>
        </w:rPr>
      </w:pPr>
      <w:r>
        <w:rPr>
          <w:sz w:val="24"/>
          <w:szCs w:val="24"/>
        </w:rPr>
        <w:t>In</w:t>
      </w:r>
      <w:r w:rsidRPr="004D2B60">
        <w:rPr>
          <w:sz w:val="24"/>
          <w:szCs w:val="24"/>
        </w:rPr>
        <w:t xml:space="preserve"> </w:t>
      </w:r>
      <w:r>
        <w:rPr>
          <w:sz w:val="24"/>
          <w:szCs w:val="24"/>
        </w:rPr>
        <w:t>accordance</w:t>
      </w:r>
      <w:r w:rsidRPr="004D2B60">
        <w:rPr>
          <w:sz w:val="24"/>
          <w:szCs w:val="24"/>
        </w:rPr>
        <w:t xml:space="preserve"> </w:t>
      </w:r>
      <w:r>
        <w:rPr>
          <w:sz w:val="24"/>
          <w:szCs w:val="24"/>
        </w:rPr>
        <w:t>with</w:t>
      </w:r>
      <w:r w:rsidRPr="004D2B60">
        <w:rPr>
          <w:sz w:val="24"/>
          <w:szCs w:val="24"/>
        </w:rPr>
        <w:t xml:space="preserve"> </w:t>
      </w:r>
      <w:r>
        <w:rPr>
          <w:sz w:val="24"/>
          <w:szCs w:val="24"/>
        </w:rPr>
        <w:t>point</w:t>
      </w:r>
      <w:r w:rsidRPr="004D2B60">
        <w:rPr>
          <w:sz w:val="24"/>
          <w:szCs w:val="24"/>
        </w:rPr>
        <w:t xml:space="preserve"> “</w:t>
      </w:r>
      <w:r>
        <w:rPr>
          <w:sz w:val="24"/>
          <w:szCs w:val="24"/>
        </w:rPr>
        <w:t>f</w:t>
      </w:r>
      <w:r w:rsidRPr="004D2B60">
        <w:rPr>
          <w:sz w:val="24"/>
          <w:szCs w:val="24"/>
        </w:rPr>
        <w:t xml:space="preserve">” </w:t>
      </w:r>
      <w:r>
        <w:rPr>
          <w:sz w:val="24"/>
          <w:szCs w:val="24"/>
        </w:rPr>
        <w:t>of</w:t>
      </w:r>
      <w:r w:rsidRPr="004D2B60">
        <w:rPr>
          <w:sz w:val="24"/>
          <w:szCs w:val="24"/>
        </w:rPr>
        <w:t xml:space="preserve"> </w:t>
      </w:r>
      <w:r>
        <w:rPr>
          <w:sz w:val="24"/>
          <w:szCs w:val="24"/>
        </w:rPr>
        <w:t>the</w:t>
      </w:r>
      <w:r w:rsidRPr="004D2B60">
        <w:rPr>
          <w:sz w:val="24"/>
          <w:szCs w:val="24"/>
        </w:rPr>
        <w:t xml:space="preserve"> </w:t>
      </w:r>
      <w:r>
        <w:rPr>
          <w:sz w:val="24"/>
          <w:szCs w:val="24"/>
        </w:rPr>
        <w:t>paragraph</w:t>
      </w:r>
      <w:r w:rsidRPr="004D2B60">
        <w:rPr>
          <w:sz w:val="24"/>
          <w:szCs w:val="24"/>
        </w:rPr>
        <w:t xml:space="preserve"> </w:t>
      </w:r>
      <w:r>
        <w:rPr>
          <w:sz w:val="24"/>
          <w:szCs w:val="24"/>
        </w:rPr>
        <w:t>No</w:t>
      </w:r>
      <w:r w:rsidRPr="004D2B60">
        <w:rPr>
          <w:sz w:val="24"/>
          <w:szCs w:val="24"/>
        </w:rPr>
        <w:t xml:space="preserve">. </w:t>
      </w:r>
      <w:r w:rsidR="006B4BE7" w:rsidRPr="004D2B60">
        <w:rPr>
          <w:sz w:val="24"/>
          <w:szCs w:val="24"/>
        </w:rPr>
        <w:t xml:space="preserve">5 </w:t>
      </w:r>
      <w:r>
        <w:rPr>
          <w:sz w:val="24"/>
          <w:szCs w:val="24"/>
        </w:rPr>
        <w:t>of</w:t>
      </w:r>
      <w:r w:rsidRPr="004D2B60">
        <w:rPr>
          <w:sz w:val="24"/>
          <w:szCs w:val="24"/>
        </w:rPr>
        <w:t xml:space="preserve"> </w:t>
      </w:r>
      <w:r>
        <w:rPr>
          <w:sz w:val="24"/>
          <w:szCs w:val="24"/>
        </w:rPr>
        <w:t>the</w:t>
      </w:r>
      <w:r w:rsidRPr="004D2B60">
        <w:rPr>
          <w:sz w:val="24"/>
          <w:szCs w:val="24"/>
        </w:rPr>
        <w:t xml:space="preserve"> </w:t>
      </w:r>
      <w:r>
        <w:rPr>
          <w:sz w:val="24"/>
          <w:szCs w:val="24"/>
        </w:rPr>
        <w:t>Rules</w:t>
      </w:r>
      <w:r w:rsidRPr="004D2B60">
        <w:rPr>
          <w:sz w:val="24"/>
          <w:szCs w:val="24"/>
        </w:rPr>
        <w:t xml:space="preserve"> </w:t>
      </w:r>
      <w:r>
        <w:rPr>
          <w:sz w:val="24"/>
          <w:szCs w:val="24"/>
        </w:rPr>
        <w:t>of</w:t>
      </w:r>
      <w:r w:rsidRPr="004D2B60">
        <w:rPr>
          <w:sz w:val="24"/>
          <w:szCs w:val="24"/>
        </w:rPr>
        <w:t xml:space="preserve"> </w:t>
      </w:r>
      <w:r>
        <w:rPr>
          <w:sz w:val="24"/>
          <w:szCs w:val="24"/>
        </w:rPr>
        <w:t>the</w:t>
      </w:r>
      <w:r w:rsidRPr="004D2B60">
        <w:rPr>
          <w:sz w:val="24"/>
          <w:szCs w:val="24"/>
        </w:rPr>
        <w:t xml:space="preserve"> </w:t>
      </w:r>
      <w:r>
        <w:rPr>
          <w:sz w:val="24"/>
          <w:szCs w:val="24"/>
        </w:rPr>
        <w:t>organizing</w:t>
      </w:r>
      <w:r w:rsidRPr="004D2B60">
        <w:rPr>
          <w:sz w:val="24"/>
          <w:szCs w:val="24"/>
        </w:rPr>
        <w:t xml:space="preserve"> </w:t>
      </w:r>
      <w:r>
        <w:rPr>
          <w:sz w:val="24"/>
          <w:szCs w:val="24"/>
        </w:rPr>
        <w:t>and</w:t>
      </w:r>
      <w:r w:rsidRPr="004D2B60">
        <w:rPr>
          <w:sz w:val="24"/>
          <w:szCs w:val="24"/>
        </w:rPr>
        <w:t xml:space="preserve"> </w:t>
      </w:r>
      <w:r>
        <w:rPr>
          <w:sz w:val="24"/>
          <w:szCs w:val="24"/>
        </w:rPr>
        <w:t>carrying</w:t>
      </w:r>
      <w:r w:rsidRPr="004D2B60">
        <w:rPr>
          <w:sz w:val="24"/>
          <w:szCs w:val="24"/>
        </w:rPr>
        <w:t xml:space="preserve"> </w:t>
      </w:r>
      <w:r>
        <w:rPr>
          <w:sz w:val="24"/>
          <w:szCs w:val="24"/>
        </w:rPr>
        <w:t>out</w:t>
      </w:r>
      <w:r w:rsidRPr="004D2B60">
        <w:rPr>
          <w:sz w:val="24"/>
          <w:szCs w:val="24"/>
        </w:rPr>
        <w:t xml:space="preserve"> </w:t>
      </w:r>
      <w:r>
        <w:rPr>
          <w:sz w:val="24"/>
          <w:szCs w:val="24"/>
        </w:rPr>
        <w:t>of</w:t>
      </w:r>
      <w:r w:rsidRPr="004D2B60">
        <w:rPr>
          <w:sz w:val="24"/>
          <w:szCs w:val="24"/>
        </w:rPr>
        <w:t xml:space="preserve"> </w:t>
      </w:r>
      <w:r>
        <w:rPr>
          <w:sz w:val="24"/>
          <w:szCs w:val="24"/>
        </w:rPr>
        <w:t>the</w:t>
      </w:r>
      <w:r w:rsidRPr="004D2B60">
        <w:rPr>
          <w:sz w:val="24"/>
          <w:szCs w:val="24"/>
        </w:rPr>
        <w:t xml:space="preserve"> </w:t>
      </w:r>
      <w:r>
        <w:rPr>
          <w:sz w:val="24"/>
          <w:szCs w:val="24"/>
        </w:rPr>
        <w:t>inspection</w:t>
      </w:r>
      <w:r w:rsidRPr="004D2B60">
        <w:rPr>
          <w:sz w:val="24"/>
          <w:szCs w:val="24"/>
        </w:rPr>
        <w:t xml:space="preserve"> </w:t>
      </w:r>
      <w:r>
        <w:rPr>
          <w:sz w:val="24"/>
          <w:szCs w:val="24"/>
        </w:rPr>
        <w:t>of</w:t>
      </w:r>
      <w:r w:rsidRPr="004D2B60">
        <w:rPr>
          <w:sz w:val="24"/>
          <w:szCs w:val="24"/>
        </w:rPr>
        <w:t xml:space="preserve"> </w:t>
      </w:r>
      <w:r>
        <w:rPr>
          <w:sz w:val="24"/>
          <w:szCs w:val="24"/>
        </w:rPr>
        <w:t>the</w:t>
      </w:r>
      <w:r w:rsidRPr="004D2B60">
        <w:rPr>
          <w:sz w:val="24"/>
          <w:szCs w:val="24"/>
        </w:rPr>
        <w:t xml:space="preserve"> </w:t>
      </w:r>
      <w:r>
        <w:rPr>
          <w:sz w:val="24"/>
          <w:szCs w:val="24"/>
        </w:rPr>
        <w:t>manufacturers</w:t>
      </w:r>
      <w:r w:rsidRPr="004D2B60">
        <w:rPr>
          <w:sz w:val="24"/>
          <w:szCs w:val="24"/>
        </w:rPr>
        <w:t xml:space="preserve"> </w:t>
      </w:r>
      <w:r>
        <w:rPr>
          <w:sz w:val="24"/>
          <w:szCs w:val="24"/>
        </w:rPr>
        <w:t>of</w:t>
      </w:r>
      <w:r w:rsidRPr="004D2B60">
        <w:rPr>
          <w:sz w:val="24"/>
          <w:szCs w:val="24"/>
        </w:rPr>
        <w:t xml:space="preserve"> </w:t>
      </w:r>
      <w:r>
        <w:rPr>
          <w:sz w:val="24"/>
          <w:szCs w:val="24"/>
        </w:rPr>
        <w:t>the</w:t>
      </w:r>
      <w:r w:rsidRPr="004D2B60">
        <w:rPr>
          <w:sz w:val="24"/>
          <w:szCs w:val="24"/>
        </w:rPr>
        <w:t xml:space="preserve"> </w:t>
      </w:r>
      <w:r>
        <w:rPr>
          <w:sz w:val="24"/>
          <w:szCs w:val="24"/>
        </w:rPr>
        <w:t>medicines</w:t>
      </w:r>
      <w:r w:rsidRPr="004D2B60">
        <w:rPr>
          <w:sz w:val="24"/>
          <w:szCs w:val="24"/>
        </w:rPr>
        <w:t xml:space="preserve"> </w:t>
      </w:r>
      <w:r>
        <w:rPr>
          <w:sz w:val="24"/>
          <w:szCs w:val="24"/>
        </w:rPr>
        <w:t>products</w:t>
      </w:r>
      <w:r w:rsidRPr="004D2B60">
        <w:rPr>
          <w:sz w:val="24"/>
          <w:szCs w:val="24"/>
        </w:rPr>
        <w:t xml:space="preserve"> </w:t>
      </w:r>
      <w:r>
        <w:rPr>
          <w:sz w:val="24"/>
          <w:szCs w:val="24"/>
        </w:rPr>
        <w:t>on</w:t>
      </w:r>
      <w:r w:rsidRPr="004D2B60">
        <w:rPr>
          <w:sz w:val="24"/>
          <w:szCs w:val="24"/>
        </w:rPr>
        <w:t xml:space="preserve"> </w:t>
      </w:r>
      <w:r>
        <w:rPr>
          <w:sz w:val="24"/>
          <w:szCs w:val="24"/>
        </w:rPr>
        <w:t>their</w:t>
      </w:r>
      <w:r w:rsidRPr="004D2B60">
        <w:rPr>
          <w:sz w:val="24"/>
          <w:szCs w:val="24"/>
        </w:rPr>
        <w:t xml:space="preserve"> </w:t>
      </w:r>
      <w:r>
        <w:rPr>
          <w:sz w:val="24"/>
          <w:szCs w:val="24"/>
        </w:rPr>
        <w:t>conformity</w:t>
      </w:r>
      <w:r w:rsidRPr="004D2B60">
        <w:rPr>
          <w:sz w:val="24"/>
          <w:szCs w:val="24"/>
        </w:rPr>
        <w:t xml:space="preserve"> </w:t>
      </w:r>
      <w:r>
        <w:rPr>
          <w:sz w:val="24"/>
          <w:szCs w:val="24"/>
        </w:rPr>
        <w:t>to</w:t>
      </w:r>
      <w:r w:rsidRPr="004D2B60">
        <w:rPr>
          <w:sz w:val="24"/>
          <w:szCs w:val="24"/>
        </w:rPr>
        <w:t xml:space="preserve"> </w:t>
      </w:r>
      <w:r>
        <w:rPr>
          <w:sz w:val="24"/>
          <w:szCs w:val="24"/>
        </w:rPr>
        <w:t>with</w:t>
      </w:r>
      <w:r w:rsidRPr="004D2B60">
        <w:rPr>
          <w:sz w:val="24"/>
          <w:szCs w:val="24"/>
        </w:rPr>
        <w:t xml:space="preserve"> </w:t>
      </w:r>
      <w:r w:rsidR="004D2B60">
        <w:rPr>
          <w:sz w:val="24"/>
          <w:szCs w:val="24"/>
        </w:rPr>
        <w:t>requirements</w:t>
      </w:r>
      <w:r w:rsidR="004D2B60" w:rsidRPr="004D2B60">
        <w:rPr>
          <w:sz w:val="24"/>
          <w:szCs w:val="24"/>
        </w:rPr>
        <w:t xml:space="preserve"> </w:t>
      </w:r>
      <w:r w:rsidR="004D2B60">
        <w:rPr>
          <w:sz w:val="24"/>
          <w:szCs w:val="24"/>
        </w:rPr>
        <w:t>of</w:t>
      </w:r>
      <w:r w:rsidR="004D2B60" w:rsidRPr="004D2B60">
        <w:rPr>
          <w:sz w:val="24"/>
          <w:szCs w:val="24"/>
        </w:rPr>
        <w:t xml:space="preserve"> </w:t>
      </w:r>
      <w:r w:rsidR="004D2B60">
        <w:rPr>
          <w:sz w:val="24"/>
          <w:szCs w:val="24"/>
        </w:rPr>
        <w:t>the</w:t>
      </w:r>
      <w:r w:rsidR="004D2B60" w:rsidRPr="004D2B60">
        <w:rPr>
          <w:sz w:val="24"/>
          <w:szCs w:val="24"/>
        </w:rPr>
        <w:t xml:space="preserve"> </w:t>
      </w:r>
      <w:r w:rsidR="004D2B60">
        <w:rPr>
          <w:sz w:val="24"/>
          <w:szCs w:val="24"/>
        </w:rPr>
        <w:t>rules</w:t>
      </w:r>
      <w:r w:rsidR="004D2B60" w:rsidRPr="004D2B60">
        <w:rPr>
          <w:sz w:val="24"/>
          <w:szCs w:val="24"/>
        </w:rPr>
        <w:t xml:space="preserve"> </w:t>
      </w:r>
      <w:r w:rsidR="004D2B60">
        <w:rPr>
          <w:sz w:val="24"/>
          <w:szCs w:val="24"/>
        </w:rPr>
        <w:t>of</w:t>
      </w:r>
      <w:r w:rsidR="004D2B60" w:rsidRPr="004D2B60">
        <w:rPr>
          <w:sz w:val="24"/>
          <w:szCs w:val="24"/>
        </w:rPr>
        <w:t xml:space="preserve"> </w:t>
      </w:r>
      <w:r w:rsidR="004D2B60">
        <w:rPr>
          <w:sz w:val="24"/>
          <w:szCs w:val="24"/>
        </w:rPr>
        <w:t>good</w:t>
      </w:r>
      <w:r w:rsidR="004D2B60" w:rsidRPr="004D2B60">
        <w:rPr>
          <w:sz w:val="24"/>
          <w:szCs w:val="24"/>
        </w:rPr>
        <w:t xml:space="preserve"> </w:t>
      </w:r>
      <w:r w:rsidR="004D2B60">
        <w:rPr>
          <w:sz w:val="24"/>
          <w:szCs w:val="24"/>
        </w:rPr>
        <w:t>manufacturing</w:t>
      </w:r>
      <w:r w:rsidR="004D2B60" w:rsidRPr="004D2B60">
        <w:rPr>
          <w:sz w:val="24"/>
          <w:szCs w:val="24"/>
        </w:rPr>
        <w:t xml:space="preserve"> </w:t>
      </w:r>
      <w:r w:rsidR="004D2B60">
        <w:rPr>
          <w:sz w:val="24"/>
          <w:szCs w:val="24"/>
        </w:rPr>
        <w:t>practice</w:t>
      </w:r>
      <w:r w:rsidR="004D2B60" w:rsidRPr="004D2B60">
        <w:rPr>
          <w:sz w:val="24"/>
          <w:szCs w:val="24"/>
        </w:rPr>
        <w:t xml:space="preserve">, </w:t>
      </w:r>
      <w:r w:rsidR="004D2B60">
        <w:rPr>
          <w:sz w:val="24"/>
          <w:szCs w:val="24"/>
        </w:rPr>
        <w:t>as</w:t>
      </w:r>
      <w:r w:rsidR="004D2B60" w:rsidRPr="004D2B60">
        <w:rPr>
          <w:sz w:val="24"/>
          <w:szCs w:val="24"/>
        </w:rPr>
        <w:t xml:space="preserve"> </w:t>
      </w:r>
      <w:r w:rsidR="004D2B60">
        <w:rPr>
          <w:sz w:val="24"/>
          <w:szCs w:val="24"/>
        </w:rPr>
        <w:t>well</w:t>
      </w:r>
      <w:r w:rsidR="004D2B60" w:rsidRPr="004D2B60">
        <w:rPr>
          <w:sz w:val="24"/>
          <w:szCs w:val="24"/>
        </w:rPr>
        <w:t xml:space="preserve"> </w:t>
      </w:r>
      <w:r w:rsidR="004D2B60">
        <w:rPr>
          <w:sz w:val="24"/>
          <w:szCs w:val="24"/>
        </w:rPr>
        <w:t>as</w:t>
      </w:r>
      <w:r w:rsidR="004D2B60" w:rsidRPr="004D2B60">
        <w:rPr>
          <w:sz w:val="24"/>
          <w:szCs w:val="24"/>
        </w:rPr>
        <w:t xml:space="preserve"> </w:t>
      </w:r>
      <w:r w:rsidR="004D2B60">
        <w:rPr>
          <w:sz w:val="24"/>
          <w:szCs w:val="24"/>
        </w:rPr>
        <w:t>of issuance of conclusions on the conformity of the manufacturer of the medical products to the mentioned requirement, approved by the resolution of the Government of the Russian Federation as of December 03, 2015 No. 1314 “On the determination of the conformity of the manufacturers of the medical products to the requirements of the rules of good manufacturing practice”</w:t>
      </w:r>
      <w:r w:rsidR="006B4BE7" w:rsidRPr="004D2B60">
        <w:rPr>
          <w:sz w:val="24"/>
          <w:szCs w:val="24"/>
        </w:rPr>
        <w:t xml:space="preserve">, </w:t>
      </w:r>
      <w:r w:rsidR="004D2B60">
        <w:rPr>
          <w:sz w:val="24"/>
          <w:szCs w:val="24"/>
        </w:rPr>
        <w:t xml:space="preserve">expresses their consent to conduct the inspection of the mentioned manufacturer at the address of </w:t>
      </w:r>
      <w:r w:rsidR="004D2B60" w:rsidRPr="004D2B60">
        <w:rPr>
          <w:sz w:val="24"/>
          <w:szCs w:val="24"/>
        </w:rPr>
        <w:t>the location of operations on production of medicines</w:t>
      </w:r>
      <w:r w:rsidR="004D2B60">
        <w:rPr>
          <w:sz w:val="24"/>
          <w:szCs w:val="24"/>
        </w:rPr>
        <w:t>.</w:t>
      </w:r>
    </w:p>
    <w:p w:rsidR="006B4BE7" w:rsidRPr="004D2B60" w:rsidRDefault="006B4BE7" w:rsidP="00736773">
      <w:pPr>
        <w:tabs>
          <w:tab w:val="left" w:pos="2310"/>
        </w:tabs>
        <w:jc w:val="both"/>
        <w:rPr>
          <w:sz w:val="24"/>
          <w:szCs w:val="24"/>
        </w:rPr>
      </w:pPr>
      <w:r w:rsidRPr="004D2B60">
        <w:rPr>
          <w:sz w:val="24"/>
          <w:szCs w:val="24"/>
        </w:rPr>
        <w:t xml:space="preserve"> _____________________________________________________________________________</w:t>
      </w:r>
    </w:p>
    <w:tbl>
      <w:tblPr>
        <w:tblW w:w="10206" w:type="dxa"/>
        <w:tblLayout w:type="fixed"/>
        <w:tblLook w:val="04A0" w:firstRow="1" w:lastRow="0" w:firstColumn="1" w:lastColumn="0" w:noHBand="0" w:noVBand="1"/>
      </w:tblPr>
      <w:tblGrid>
        <w:gridCol w:w="811"/>
        <w:gridCol w:w="147"/>
        <w:gridCol w:w="872"/>
        <w:gridCol w:w="1287"/>
        <w:gridCol w:w="1701"/>
        <w:gridCol w:w="569"/>
        <w:gridCol w:w="125"/>
        <w:gridCol w:w="111"/>
        <w:gridCol w:w="2032"/>
        <w:gridCol w:w="111"/>
        <w:gridCol w:w="125"/>
        <w:gridCol w:w="111"/>
        <w:gridCol w:w="1216"/>
        <w:gridCol w:w="111"/>
        <w:gridCol w:w="91"/>
        <w:gridCol w:w="346"/>
        <w:gridCol w:w="111"/>
        <w:gridCol w:w="329"/>
      </w:tblGrid>
      <w:tr w:rsidR="006B4BE7" w:rsidRPr="00352EF4" w:rsidTr="003B7CD0">
        <w:trPr>
          <w:gridAfter w:val="3"/>
          <w:wAfter w:w="786" w:type="dxa"/>
          <w:trHeight w:val="272"/>
        </w:trPr>
        <w:tc>
          <w:tcPr>
            <w:tcW w:w="811" w:type="dxa"/>
            <w:tcMar>
              <w:top w:w="0" w:type="dxa"/>
              <w:left w:w="57" w:type="dxa"/>
              <w:bottom w:w="0" w:type="dxa"/>
              <w:right w:w="57" w:type="dxa"/>
            </w:tcMar>
            <w:hideMark/>
          </w:tcPr>
          <w:p w:rsidR="006B4BE7" w:rsidRPr="004D2B60" w:rsidRDefault="006B4BE7" w:rsidP="00736773">
            <w:pPr>
              <w:tabs>
                <w:tab w:val="left" w:pos="2310"/>
              </w:tabs>
              <w:jc w:val="both"/>
              <w:rPr>
                <w:sz w:val="24"/>
                <w:szCs w:val="24"/>
              </w:rPr>
            </w:pPr>
          </w:p>
        </w:tc>
        <w:tc>
          <w:tcPr>
            <w:tcW w:w="8609" w:type="dxa"/>
            <w:gridSpan w:val="14"/>
            <w:tcMar>
              <w:top w:w="0" w:type="dxa"/>
              <w:left w:w="57" w:type="dxa"/>
              <w:bottom w:w="0" w:type="dxa"/>
              <w:right w:w="57" w:type="dxa"/>
            </w:tcMar>
          </w:tcPr>
          <w:p w:rsidR="006B4BE7" w:rsidRPr="004D2B60" w:rsidRDefault="004D2B60" w:rsidP="00736773">
            <w:pPr>
              <w:tabs>
                <w:tab w:val="left" w:pos="2310"/>
              </w:tabs>
              <w:jc w:val="both"/>
              <w:rPr>
                <w:sz w:val="24"/>
                <w:szCs w:val="24"/>
              </w:rPr>
            </w:pPr>
            <w:r>
              <w:rPr>
                <w:sz w:val="24"/>
                <w:szCs w:val="24"/>
              </w:rPr>
              <w:t xml:space="preserve">address of </w:t>
            </w:r>
            <w:r w:rsidRPr="004D2B60">
              <w:rPr>
                <w:sz w:val="24"/>
                <w:szCs w:val="24"/>
              </w:rPr>
              <w:t>the location of operations</w:t>
            </w:r>
          </w:p>
        </w:tc>
      </w:tr>
      <w:tr w:rsidR="006B4BE7" w:rsidRPr="00352EF4" w:rsidTr="003B7CD0">
        <w:tblPrEx>
          <w:tblLook w:val="0000" w:firstRow="0" w:lastRow="0" w:firstColumn="0" w:lastColumn="0" w:noHBand="0" w:noVBand="0"/>
        </w:tblPrEx>
        <w:trPr>
          <w:trHeight w:val="270"/>
        </w:trPr>
        <w:tc>
          <w:tcPr>
            <w:tcW w:w="5512" w:type="dxa"/>
            <w:gridSpan w:val="7"/>
            <w:tcBorders>
              <w:top w:val="nil"/>
              <w:left w:val="nil"/>
              <w:bottom w:val="nil"/>
              <w:right w:val="nil"/>
            </w:tcBorders>
            <w:shd w:val="clear" w:color="auto" w:fill="auto"/>
            <w:vAlign w:val="bottom"/>
          </w:tcPr>
          <w:p w:rsidR="006B4BE7" w:rsidRPr="003C68BE" w:rsidRDefault="006B4BE7" w:rsidP="00736773">
            <w:pPr>
              <w:tabs>
                <w:tab w:val="left" w:pos="2310"/>
              </w:tabs>
              <w:jc w:val="both"/>
              <w:rPr>
                <w:sz w:val="24"/>
                <w:szCs w:val="24"/>
              </w:rPr>
            </w:pPr>
          </w:p>
          <w:p w:rsidR="006B4BE7" w:rsidRPr="003C68BE" w:rsidRDefault="006B4BE7" w:rsidP="00736773">
            <w:pPr>
              <w:tabs>
                <w:tab w:val="left" w:pos="2310"/>
              </w:tabs>
              <w:jc w:val="both"/>
              <w:rPr>
                <w:sz w:val="24"/>
                <w:szCs w:val="24"/>
              </w:rPr>
            </w:pPr>
            <w:r w:rsidRPr="003C68BE">
              <w:rPr>
                <w:sz w:val="24"/>
                <w:szCs w:val="24"/>
                <w:vertAlign w:val="superscript"/>
              </w:rPr>
              <w:t>1</w:t>
            </w:r>
            <w:r w:rsidRPr="003C68BE">
              <w:rPr>
                <w:sz w:val="24"/>
                <w:szCs w:val="24"/>
              </w:rPr>
              <w:t xml:space="preserve"> </w:t>
            </w:r>
            <w:r w:rsidR="004D2B60" w:rsidRPr="00774964">
              <w:rPr>
                <w:sz w:val="24"/>
                <w:szCs w:val="24"/>
              </w:rPr>
              <w:t>Appendix</w:t>
            </w:r>
            <w:r w:rsidRPr="003C68BE">
              <w:rPr>
                <w:sz w:val="24"/>
                <w:szCs w:val="24"/>
              </w:rPr>
              <w:t>: 1. _____________________________</w:t>
            </w:r>
          </w:p>
          <w:p w:rsidR="006B4BE7" w:rsidRPr="003C68BE" w:rsidRDefault="006B4BE7" w:rsidP="00736773">
            <w:pPr>
              <w:tabs>
                <w:tab w:val="left" w:pos="2310"/>
              </w:tabs>
              <w:jc w:val="both"/>
              <w:rPr>
                <w:sz w:val="24"/>
                <w:szCs w:val="24"/>
              </w:rPr>
            </w:pPr>
          </w:p>
          <w:p w:rsidR="006B4BE7" w:rsidRPr="003C68BE" w:rsidRDefault="006B4BE7" w:rsidP="00736773">
            <w:pPr>
              <w:tabs>
                <w:tab w:val="left" w:pos="2310"/>
              </w:tabs>
              <w:jc w:val="both"/>
              <w:rPr>
                <w:sz w:val="24"/>
                <w:szCs w:val="24"/>
              </w:rPr>
            </w:pPr>
          </w:p>
          <w:p w:rsidR="006B4BE7" w:rsidRPr="003C68BE" w:rsidRDefault="006B4BE7" w:rsidP="00736773">
            <w:pPr>
              <w:tabs>
                <w:tab w:val="left" w:pos="2310"/>
              </w:tabs>
              <w:jc w:val="both"/>
              <w:rPr>
                <w:sz w:val="24"/>
                <w:szCs w:val="24"/>
              </w:rPr>
            </w:pPr>
          </w:p>
          <w:p w:rsidR="006B4BE7" w:rsidRPr="003C68BE" w:rsidRDefault="006B4BE7" w:rsidP="00736773">
            <w:pPr>
              <w:tabs>
                <w:tab w:val="left" w:pos="2310"/>
              </w:tabs>
              <w:jc w:val="both"/>
              <w:rPr>
                <w:sz w:val="24"/>
                <w:szCs w:val="24"/>
              </w:rPr>
            </w:pPr>
          </w:p>
          <w:p w:rsidR="006B4BE7" w:rsidRPr="003C68BE" w:rsidRDefault="006B4BE7" w:rsidP="00736773">
            <w:pPr>
              <w:tabs>
                <w:tab w:val="left" w:pos="2310"/>
              </w:tabs>
              <w:jc w:val="both"/>
              <w:rPr>
                <w:sz w:val="24"/>
                <w:szCs w:val="24"/>
              </w:rPr>
            </w:pPr>
          </w:p>
          <w:p w:rsidR="006B4BE7" w:rsidRPr="003C68BE" w:rsidRDefault="003B7CD0" w:rsidP="00736773">
            <w:pPr>
              <w:tabs>
                <w:tab w:val="left" w:pos="2310"/>
              </w:tabs>
              <w:jc w:val="both"/>
              <w:rPr>
                <w:sz w:val="24"/>
                <w:szCs w:val="24"/>
              </w:rPr>
            </w:pPr>
            <w:r>
              <w:rPr>
                <w:sz w:val="24"/>
                <w:szCs w:val="24"/>
              </w:rPr>
              <w:t>Position</w:t>
            </w:r>
            <w:r w:rsidR="006B4BE7" w:rsidRPr="003C68BE">
              <w:rPr>
                <w:sz w:val="24"/>
                <w:szCs w:val="24"/>
              </w:rPr>
              <w:t xml:space="preserve">, </w:t>
            </w:r>
            <w:r>
              <w:rPr>
                <w:sz w:val="24"/>
                <w:szCs w:val="24"/>
              </w:rPr>
              <w:t>full</w:t>
            </w:r>
            <w:r w:rsidRPr="003C68BE">
              <w:rPr>
                <w:sz w:val="24"/>
                <w:szCs w:val="24"/>
              </w:rPr>
              <w:t xml:space="preserve"> </w:t>
            </w:r>
            <w:r>
              <w:rPr>
                <w:sz w:val="24"/>
                <w:szCs w:val="24"/>
              </w:rPr>
              <w:t>name</w:t>
            </w:r>
            <w:r w:rsidRPr="003C68BE">
              <w:rPr>
                <w:sz w:val="24"/>
                <w:szCs w:val="24"/>
              </w:rPr>
              <w:t xml:space="preserve"> </w:t>
            </w:r>
            <w:r>
              <w:rPr>
                <w:sz w:val="24"/>
                <w:szCs w:val="24"/>
              </w:rPr>
              <w:t>of</w:t>
            </w:r>
            <w:r w:rsidR="006B4BE7" w:rsidRPr="003C68BE">
              <w:rPr>
                <w:sz w:val="24"/>
                <w:szCs w:val="24"/>
              </w:rPr>
              <w:t xml:space="preserve"> </w:t>
            </w:r>
          </w:p>
          <w:p w:rsidR="006B4BE7" w:rsidRPr="003B7CD0" w:rsidRDefault="003B7CD0" w:rsidP="003B7CD0">
            <w:pPr>
              <w:tabs>
                <w:tab w:val="left" w:pos="2310"/>
              </w:tabs>
              <w:jc w:val="both"/>
              <w:rPr>
                <w:sz w:val="24"/>
                <w:szCs w:val="24"/>
              </w:rPr>
            </w:pPr>
            <w:r>
              <w:rPr>
                <w:sz w:val="24"/>
                <w:szCs w:val="24"/>
              </w:rPr>
              <w:t>The head of the manufacturer</w:t>
            </w:r>
          </w:p>
        </w:tc>
        <w:tc>
          <w:tcPr>
            <w:tcW w:w="2143" w:type="dxa"/>
            <w:gridSpan w:val="2"/>
            <w:tcBorders>
              <w:top w:val="nil"/>
              <w:left w:val="nil"/>
              <w:bottom w:val="nil"/>
              <w:right w:val="nil"/>
            </w:tcBorders>
            <w:shd w:val="clear" w:color="auto" w:fill="auto"/>
            <w:vAlign w:val="bottom"/>
          </w:tcPr>
          <w:p w:rsidR="006B4BE7" w:rsidRPr="003B7CD0" w:rsidRDefault="006B4BE7" w:rsidP="00736773">
            <w:pPr>
              <w:tabs>
                <w:tab w:val="left" w:pos="2310"/>
              </w:tabs>
              <w:jc w:val="both"/>
              <w:rPr>
                <w:sz w:val="24"/>
                <w:szCs w:val="24"/>
              </w:rPr>
            </w:pPr>
          </w:p>
        </w:tc>
        <w:tc>
          <w:tcPr>
            <w:tcW w:w="236" w:type="dxa"/>
            <w:gridSpan w:val="2"/>
            <w:tcBorders>
              <w:top w:val="nil"/>
              <w:left w:val="nil"/>
              <w:bottom w:val="nil"/>
              <w:right w:val="nil"/>
            </w:tcBorders>
            <w:shd w:val="clear" w:color="auto" w:fill="auto"/>
            <w:vAlign w:val="bottom"/>
          </w:tcPr>
          <w:p w:rsidR="006B4BE7" w:rsidRPr="003B7CD0" w:rsidRDefault="006B4BE7" w:rsidP="00736773">
            <w:pPr>
              <w:tabs>
                <w:tab w:val="left" w:pos="2310"/>
              </w:tabs>
              <w:jc w:val="both"/>
              <w:rPr>
                <w:sz w:val="24"/>
                <w:szCs w:val="24"/>
              </w:rPr>
            </w:pPr>
          </w:p>
        </w:tc>
        <w:tc>
          <w:tcPr>
            <w:tcW w:w="1327" w:type="dxa"/>
            <w:gridSpan w:val="2"/>
            <w:tcBorders>
              <w:top w:val="nil"/>
              <w:left w:val="nil"/>
              <w:bottom w:val="nil"/>
              <w:right w:val="nil"/>
            </w:tcBorders>
            <w:shd w:val="clear" w:color="auto" w:fill="auto"/>
            <w:vAlign w:val="bottom"/>
          </w:tcPr>
          <w:p w:rsidR="006B4BE7" w:rsidRPr="003B7CD0" w:rsidRDefault="003B7CD0" w:rsidP="00736773">
            <w:pPr>
              <w:tabs>
                <w:tab w:val="left" w:pos="2310"/>
              </w:tabs>
              <w:jc w:val="both"/>
              <w:rPr>
                <w:sz w:val="24"/>
                <w:szCs w:val="24"/>
              </w:rPr>
            </w:pPr>
            <w:r>
              <w:rPr>
                <w:sz w:val="24"/>
                <w:szCs w:val="24"/>
              </w:rPr>
              <w:t>Signature</w:t>
            </w:r>
          </w:p>
        </w:tc>
        <w:tc>
          <w:tcPr>
            <w:tcW w:w="548" w:type="dxa"/>
            <w:gridSpan w:val="3"/>
            <w:tcBorders>
              <w:top w:val="nil"/>
              <w:left w:val="nil"/>
              <w:bottom w:val="nil"/>
              <w:right w:val="nil"/>
            </w:tcBorders>
            <w:shd w:val="clear" w:color="auto" w:fill="auto"/>
            <w:vAlign w:val="bottom"/>
          </w:tcPr>
          <w:p w:rsidR="006B4BE7" w:rsidRPr="00352EF4" w:rsidRDefault="006B4BE7" w:rsidP="00736773">
            <w:pPr>
              <w:tabs>
                <w:tab w:val="left" w:pos="2310"/>
              </w:tabs>
              <w:jc w:val="both"/>
              <w:rPr>
                <w:sz w:val="24"/>
                <w:szCs w:val="24"/>
                <w:lang w:val="ru-RU"/>
              </w:rPr>
            </w:pPr>
          </w:p>
        </w:tc>
        <w:tc>
          <w:tcPr>
            <w:tcW w:w="440" w:type="dxa"/>
            <w:gridSpan w:val="2"/>
            <w:tcBorders>
              <w:top w:val="nil"/>
              <w:left w:val="nil"/>
              <w:bottom w:val="nil"/>
              <w:right w:val="nil"/>
            </w:tcBorders>
            <w:shd w:val="clear" w:color="auto" w:fill="auto"/>
            <w:vAlign w:val="bottom"/>
          </w:tcPr>
          <w:p w:rsidR="006B4BE7" w:rsidRPr="00352EF4" w:rsidRDefault="006B4BE7" w:rsidP="00736773">
            <w:pPr>
              <w:tabs>
                <w:tab w:val="left" w:pos="2310"/>
              </w:tabs>
              <w:jc w:val="both"/>
              <w:rPr>
                <w:sz w:val="24"/>
                <w:szCs w:val="24"/>
                <w:lang w:val="ru-RU"/>
              </w:rPr>
            </w:pPr>
          </w:p>
        </w:tc>
      </w:tr>
      <w:tr w:rsidR="006B4BE7" w:rsidRPr="00352EF4" w:rsidTr="003B7CD0">
        <w:tblPrEx>
          <w:tblLook w:val="0000" w:firstRow="0" w:lastRow="0" w:firstColumn="0" w:lastColumn="0" w:noHBand="0" w:noVBand="0"/>
        </w:tblPrEx>
        <w:trPr>
          <w:trHeight w:val="270"/>
        </w:trPr>
        <w:tc>
          <w:tcPr>
            <w:tcW w:w="5512" w:type="dxa"/>
            <w:gridSpan w:val="7"/>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2143" w:type="dxa"/>
            <w:gridSpan w:val="2"/>
            <w:tcBorders>
              <w:top w:val="nil"/>
              <w:left w:val="nil"/>
              <w:bottom w:val="nil"/>
              <w:right w:val="nil"/>
            </w:tcBorders>
            <w:shd w:val="clear" w:color="auto" w:fill="auto"/>
            <w:vAlign w:val="bottom"/>
          </w:tcPr>
          <w:p w:rsidR="006B4BE7" w:rsidRPr="003B7CD0" w:rsidRDefault="003B7CD0" w:rsidP="003B7CD0">
            <w:pPr>
              <w:tabs>
                <w:tab w:val="left" w:pos="2310"/>
              </w:tabs>
              <w:jc w:val="right"/>
              <w:rPr>
                <w:sz w:val="24"/>
                <w:szCs w:val="24"/>
              </w:rPr>
            </w:pPr>
            <w:r>
              <w:rPr>
                <w:sz w:val="24"/>
                <w:szCs w:val="24"/>
              </w:rPr>
              <w:t xml:space="preserve"> Place for seal</w:t>
            </w:r>
          </w:p>
        </w:tc>
        <w:tc>
          <w:tcPr>
            <w:tcW w:w="236"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2315" w:type="dxa"/>
            <w:gridSpan w:val="7"/>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r w:rsidRPr="00352EF4">
              <w:rPr>
                <w:sz w:val="24"/>
                <w:szCs w:val="24"/>
                <w:lang w:val="ru-RU"/>
              </w:rPr>
              <w:t xml:space="preserve"> </w:t>
            </w:r>
          </w:p>
        </w:tc>
      </w:tr>
      <w:tr w:rsidR="006B4BE7" w:rsidRPr="00352EF4" w:rsidTr="003B7CD0">
        <w:tblPrEx>
          <w:tblLook w:val="0000" w:firstRow="0" w:lastRow="0" w:firstColumn="0" w:lastColumn="0" w:noHBand="0" w:noVBand="0"/>
        </w:tblPrEx>
        <w:trPr>
          <w:trHeight w:val="270"/>
        </w:trPr>
        <w:tc>
          <w:tcPr>
            <w:tcW w:w="958"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872" w:type="dxa"/>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1287" w:type="dxa"/>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1701" w:type="dxa"/>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569" w:type="dxa"/>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236"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2143"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236"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1327"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548" w:type="dxa"/>
            <w:gridSpan w:val="3"/>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329" w:type="dxa"/>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r>
      <w:tr w:rsidR="006B4BE7" w:rsidRPr="00352EF4" w:rsidTr="003B7CD0">
        <w:tblPrEx>
          <w:tblLook w:val="0000" w:firstRow="0" w:lastRow="0" w:firstColumn="0" w:lastColumn="0" w:noHBand="0" w:noVBand="0"/>
        </w:tblPrEx>
        <w:trPr>
          <w:trHeight w:val="270"/>
        </w:trPr>
        <w:tc>
          <w:tcPr>
            <w:tcW w:w="958"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872" w:type="dxa"/>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1287" w:type="dxa"/>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1701" w:type="dxa"/>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569" w:type="dxa"/>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236"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2143"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236" w:type="dxa"/>
            <w:gridSpan w:val="2"/>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1327" w:type="dxa"/>
            <w:gridSpan w:val="2"/>
            <w:tcBorders>
              <w:top w:val="nil"/>
              <w:left w:val="nil"/>
              <w:bottom w:val="nil"/>
              <w:right w:val="nil"/>
            </w:tcBorders>
            <w:shd w:val="clear" w:color="auto" w:fill="auto"/>
            <w:vAlign w:val="bottom"/>
          </w:tcPr>
          <w:p w:rsidR="006B4BE7" w:rsidRPr="003B7CD0" w:rsidRDefault="003B7CD0" w:rsidP="003B7CD0">
            <w:pPr>
              <w:tabs>
                <w:tab w:val="left" w:pos="2310"/>
              </w:tabs>
              <w:rPr>
                <w:sz w:val="24"/>
                <w:szCs w:val="24"/>
              </w:rPr>
            </w:pPr>
            <w:r>
              <w:rPr>
                <w:sz w:val="24"/>
                <w:szCs w:val="24"/>
              </w:rPr>
              <w:t>date</w:t>
            </w:r>
          </w:p>
        </w:tc>
        <w:tc>
          <w:tcPr>
            <w:tcW w:w="548" w:type="dxa"/>
            <w:gridSpan w:val="3"/>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p>
        </w:tc>
        <w:tc>
          <w:tcPr>
            <w:tcW w:w="329" w:type="dxa"/>
            <w:tcBorders>
              <w:top w:val="nil"/>
              <w:left w:val="nil"/>
              <w:bottom w:val="nil"/>
              <w:right w:val="nil"/>
            </w:tcBorders>
            <w:shd w:val="clear" w:color="auto" w:fill="auto"/>
            <w:vAlign w:val="bottom"/>
          </w:tcPr>
          <w:p w:rsidR="006B4BE7" w:rsidRPr="00352EF4" w:rsidRDefault="006B4BE7" w:rsidP="003B7CD0">
            <w:pPr>
              <w:tabs>
                <w:tab w:val="left" w:pos="2310"/>
              </w:tabs>
              <w:rPr>
                <w:sz w:val="24"/>
                <w:szCs w:val="24"/>
                <w:lang w:val="ru-RU"/>
              </w:rPr>
            </w:pPr>
            <w:r w:rsidRPr="00352EF4">
              <w:rPr>
                <w:sz w:val="24"/>
                <w:szCs w:val="24"/>
                <w:lang w:val="ru-RU"/>
              </w:rPr>
              <w:t xml:space="preserve"> </w:t>
            </w:r>
          </w:p>
        </w:tc>
      </w:tr>
    </w:tbl>
    <w:p w:rsidR="006B4BE7" w:rsidRPr="00352EF4" w:rsidRDefault="006B4BE7" w:rsidP="006B4BE7">
      <w:pPr>
        <w:tabs>
          <w:tab w:val="left" w:pos="2310"/>
        </w:tabs>
        <w:rPr>
          <w:sz w:val="24"/>
          <w:szCs w:val="24"/>
          <w:lang w:val="ru-RU"/>
        </w:rPr>
      </w:pPr>
    </w:p>
    <w:p w:rsidR="006B4BE7" w:rsidRDefault="006B4BE7" w:rsidP="006B4BE7">
      <w:pPr>
        <w:tabs>
          <w:tab w:val="left" w:pos="2310"/>
        </w:tabs>
        <w:rPr>
          <w:sz w:val="24"/>
          <w:szCs w:val="24"/>
        </w:rPr>
      </w:pPr>
    </w:p>
    <w:p w:rsidR="006B4BE7" w:rsidRDefault="006B4BE7" w:rsidP="006B4BE7">
      <w:pPr>
        <w:tabs>
          <w:tab w:val="left" w:pos="2310"/>
        </w:tabs>
        <w:rPr>
          <w:sz w:val="24"/>
          <w:szCs w:val="24"/>
        </w:rPr>
      </w:pPr>
    </w:p>
    <w:p w:rsidR="00BE4851" w:rsidRPr="006B4BE7" w:rsidRDefault="00BE4851" w:rsidP="00BE4851">
      <w:pPr>
        <w:rPr>
          <w:lang w:val="ru-RU"/>
        </w:rPr>
      </w:pPr>
    </w:p>
    <w:p w:rsidR="00BE4851" w:rsidRPr="006B4BE7" w:rsidRDefault="00BE4851" w:rsidP="00BE4851">
      <w:pPr>
        <w:rPr>
          <w:lang w:val="ru-RU"/>
        </w:rPr>
      </w:pPr>
    </w:p>
    <w:p w:rsidR="00BE4851" w:rsidRPr="006B4BE7" w:rsidRDefault="00BE4851" w:rsidP="00BE4851">
      <w:pPr>
        <w:rPr>
          <w:lang w:val="ru-RU"/>
        </w:rPr>
      </w:pPr>
    </w:p>
    <w:p w:rsidR="00900123" w:rsidRDefault="00900123">
      <w:pPr>
        <w:rPr>
          <w:rFonts w:asciiTheme="minorHAnsi" w:eastAsia="Calibri" w:hAnsiTheme="minorHAnsi" w:cs="Arial"/>
          <w:i/>
          <w:sz w:val="22"/>
          <w:szCs w:val="22"/>
        </w:rPr>
      </w:pPr>
      <w:r>
        <w:rPr>
          <w:rFonts w:asciiTheme="minorHAnsi" w:eastAsia="Calibri" w:hAnsiTheme="minorHAnsi" w:cs="Arial"/>
          <w:i/>
          <w:sz w:val="22"/>
          <w:szCs w:val="22"/>
        </w:rPr>
        <w:br w:type="page"/>
      </w:r>
    </w:p>
    <w:p w:rsidR="006B4BE7" w:rsidRPr="000C439F" w:rsidRDefault="003B7CD0" w:rsidP="006B4BE7">
      <w:pPr>
        <w:rPr>
          <w:i/>
          <w:sz w:val="22"/>
          <w:szCs w:val="22"/>
          <w:lang w:val="ru-RU" w:bidi="ru-RU"/>
        </w:rPr>
      </w:pPr>
      <w:r>
        <w:rPr>
          <w:rFonts w:asciiTheme="minorHAnsi" w:eastAsia="Calibri" w:hAnsiTheme="minorHAnsi" w:cs="Arial"/>
          <w:i/>
          <w:sz w:val="22"/>
          <w:szCs w:val="22"/>
        </w:rPr>
        <w:lastRenderedPageBreak/>
        <w:t>Appendix</w:t>
      </w:r>
      <w:r w:rsidRPr="003B7CD0">
        <w:rPr>
          <w:rFonts w:asciiTheme="minorHAnsi" w:eastAsia="Calibri" w:hAnsiTheme="minorHAnsi" w:cs="Arial"/>
          <w:i/>
          <w:sz w:val="22"/>
          <w:szCs w:val="22"/>
          <w:lang w:val="ru-RU"/>
        </w:rPr>
        <w:t xml:space="preserve"> </w:t>
      </w:r>
      <w:r>
        <w:rPr>
          <w:rFonts w:asciiTheme="minorHAnsi" w:eastAsia="Calibri" w:hAnsiTheme="minorHAnsi" w:cs="Arial"/>
          <w:i/>
          <w:sz w:val="22"/>
          <w:szCs w:val="22"/>
        </w:rPr>
        <w:t>No</w:t>
      </w:r>
      <w:r w:rsidRPr="003B7CD0">
        <w:rPr>
          <w:rFonts w:asciiTheme="minorHAnsi" w:eastAsia="Calibri" w:hAnsiTheme="minorHAnsi" w:cs="Arial"/>
          <w:i/>
          <w:sz w:val="22"/>
          <w:szCs w:val="22"/>
          <w:lang w:val="ru-RU"/>
        </w:rPr>
        <w:t>.</w:t>
      </w:r>
      <w:r w:rsidR="006B4BE7" w:rsidRPr="000C439F">
        <w:rPr>
          <w:i/>
          <w:sz w:val="22"/>
          <w:szCs w:val="22"/>
          <w:lang w:val="ru-RU" w:bidi="ru-RU"/>
        </w:rPr>
        <w:t xml:space="preserve"> 5</w:t>
      </w:r>
    </w:p>
    <w:p w:rsidR="006B4BE7" w:rsidRDefault="006B4BE7" w:rsidP="006B4BE7">
      <w:pPr>
        <w:rPr>
          <w:lang w:val="ru-RU" w:bidi="ru-RU"/>
        </w:rPr>
      </w:pPr>
    </w:p>
    <w:p w:rsidR="006B4BE7" w:rsidRPr="000A5D9C" w:rsidRDefault="006B4BE7" w:rsidP="006B4BE7">
      <w:pPr>
        <w:rPr>
          <w:lang w:val="ru-RU" w:bidi="ru-RU"/>
        </w:rPr>
      </w:pPr>
    </w:p>
    <w:p w:rsidR="006B4BE7" w:rsidRDefault="006B4BE7" w:rsidP="006B4BE7">
      <w:pPr>
        <w:rPr>
          <w:lang w:val="ru-RU" w:bidi="ru-RU"/>
        </w:rPr>
      </w:pPr>
    </w:p>
    <w:p w:rsidR="006B4BE7" w:rsidRPr="004D2B60" w:rsidRDefault="006B4BE7" w:rsidP="00744383">
      <w:pPr>
        <w:jc w:val="center"/>
        <w:rPr>
          <w:b/>
          <w:sz w:val="24"/>
          <w:szCs w:val="24"/>
          <w:lang w:bidi="ru-RU"/>
        </w:rPr>
      </w:pPr>
      <w:r w:rsidRPr="000C439F">
        <w:rPr>
          <w:b/>
          <w:sz w:val="24"/>
          <w:szCs w:val="24"/>
          <w:lang w:bidi="ru-RU"/>
        </w:rPr>
        <w:t>I</w:t>
      </w:r>
      <w:r w:rsidRPr="004D2B60">
        <w:rPr>
          <w:b/>
          <w:sz w:val="24"/>
          <w:szCs w:val="24"/>
          <w:lang w:bidi="ru-RU"/>
        </w:rPr>
        <w:t xml:space="preserve"> </w:t>
      </w:r>
      <w:r w:rsidR="004D2B60" w:rsidRPr="004D2B60">
        <w:rPr>
          <w:b/>
          <w:sz w:val="24"/>
          <w:szCs w:val="24"/>
          <w:lang w:bidi="ru-RU"/>
        </w:rPr>
        <w:t xml:space="preserve">RECOMMENDATIONS FOR PREPARING THE MAIN DOSSIER </w:t>
      </w:r>
      <w:r w:rsidR="004D2B60">
        <w:rPr>
          <w:b/>
          <w:sz w:val="24"/>
          <w:szCs w:val="24"/>
          <w:lang w:bidi="ru-RU"/>
        </w:rPr>
        <w:t>OF THE MANUFACTURING SITE</w:t>
      </w:r>
    </w:p>
    <w:p w:rsidR="00736773" w:rsidRPr="004D2B60" w:rsidRDefault="00736773" w:rsidP="00744383">
      <w:pPr>
        <w:jc w:val="center"/>
        <w:rPr>
          <w:b/>
          <w:sz w:val="24"/>
          <w:szCs w:val="24"/>
          <w:lang w:bidi="ru-RU"/>
        </w:rPr>
      </w:pPr>
    </w:p>
    <w:p w:rsidR="006B4BE7" w:rsidRPr="000C439F" w:rsidRDefault="004D2B60" w:rsidP="00736773">
      <w:pPr>
        <w:jc w:val="center"/>
        <w:rPr>
          <w:b/>
          <w:sz w:val="24"/>
          <w:szCs w:val="24"/>
          <w:lang w:val="ru-RU" w:bidi="ru-RU"/>
        </w:rPr>
      </w:pPr>
      <w:proofErr w:type="spellStart"/>
      <w:r>
        <w:rPr>
          <w:b/>
          <w:sz w:val="24"/>
          <w:szCs w:val="24"/>
          <w:lang w:val="ru-RU" w:bidi="ru-RU"/>
        </w:rPr>
        <w:t>Introduction</w:t>
      </w:r>
      <w:proofErr w:type="spellEnd"/>
      <w:r w:rsidR="006B4BE7" w:rsidRPr="000C439F">
        <w:rPr>
          <w:b/>
          <w:sz w:val="24"/>
          <w:szCs w:val="24"/>
          <w:lang w:val="ru-RU" w:bidi="ru-RU"/>
        </w:rPr>
        <w:t xml:space="preserve"> (1)</w:t>
      </w:r>
    </w:p>
    <w:p w:rsidR="006B4BE7" w:rsidRPr="000741AB" w:rsidRDefault="006B4BE7" w:rsidP="000741AB">
      <w:pPr>
        <w:numPr>
          <w:ilvl w:val="0"/>
          <w:numId w:val="31"/>
        </w:numPr>
        <w:jc w:val="both"/>
        <w:rPr>
          <w:sz w:val="24"/>
          <w:szCs w:val="24"/>
          <w:lang w:bidi="ru-RU"/>
        </w:rPr>
      </w:pPr>
      <w:r w:rsidRPr="00774964">
        <w:rPr>
          <w:sz w:val="24"/>
          <w:szCs w:val="24"/>
          <w:lang w:bidi="ru-RU"/>
        </w:rPr>
        <w:t xml:space="preserve">(1.1) </w:t>
      </w:r>
      <w:proofErr w:type="gramStart"/>
      <w:r w:rsidR="004D2B60">
        <w:rPr>
          <w:sz w:val="24"/>
          <w:szCs w:val="24"/>
          <w:lang w:bidi="ru-RU"/>
        </w:rPr>
        <w:t>The</w:t>
      </w:r>
      <w:proofErr w:type="gramEnd"/>
      <w:r w:rsidR="004D2B60" w:rsidRPr="00774964">
        <w:rPr>
          <w:sz w:val="24"/>
          <w:szCs w:val="24"/>
          <w:lang w:bidi="ru-RU"/>
        </w:rPr>
        <w:t xml:space="preserve"> </w:t>
      </w:r>
      <w:r w:rsidR="004D2B60">
        <w:rPr>
          <w:sz w:val="24"/>
          <w:szCs w:val="24"/>
          <w:lang w:bidi="ru-RU"/>
        </w:rPr>
        <w:t>main</w:t>
      </w:r>
      <w:r w:rsidR="004D2B60" w:rsidRPr="00774964">
        <w:rPr>
          <w:sz w:val="24"/>
          <w:szCs w:val="24"/>
          <w:lang w:bidi="ru-RU"/>
        </w:rPr>
        <w:t xml:space="preserve"> </w:t>
      </w:r>
      <w:r w:rsidR="004D2B60">
        <w:rPr>
          <w:sz w:val="24"/>
          <w:szCs w:val="24"/>
          <w:lang w:bidi="ru-RU"/>
        </w:rPr>
        <w:t>dossier</w:t>
      </w:r>
      <w:r w:rsidR="004D2B60" w:rsidRPr="00774964">
        <w:rPr>
          <w:sz w:val="24"/>
          <w:szCs w:val="24"/>
          <w:lang w:bidi="ru-RU"/>
        </w:rPr>
        <w:t xml:space="preserve"> </w:t>
      </w:r>
      <w:r w:rsidR="004D2B60">
        <w:rPr>
          <w:sz w:val="24"/>
          <w:szCs w:val="24"/>
          <w:lang w:bidi="ru-RU"/>
        </w:rPr>
        <w:t>of</w:t>
      </w:r>
      <w:r w:rsidR="004D2B60" w:rsidRPr="00774964">
        <w:rPr>
          <w:sz w:val="24"/>
          <w:szCs w:val="24"/>
          <w:lang w:bidi="ru-RU"/>
        </w:rPr>
        <w:t xml:space="preserve"> </w:t>
      </w:r>
      <w:r w:rsidR="004D2B60">
        <w:rPr>
          <w:sz w:val="24"/>
          <w:szCs w:val="24"/>
          <w:lang w:bidi="ru-RU"/>
        </w:rPr>
        <w:t>the</w:t>
      </w:r>
      <w:r w:rsidR="004D2B60" w:rsidRPr="00774964">
        <w:rPr>
          <w:sz w:val="24"/>
          <w:szCs w:val="24"/>
          <w:lang w:bidi="ru-RU"/>
        </w:rPr>
        <w:t xml:space="preserve"> </w:t>
      </w:r>
      <w:r w:rsidR="004D2B60">
        <w:rPr>
          <w:sz w:val="24"/>
          <w:szCs w:val="24"/>
          <w:lang w:bidi="ru-RU"/>
        </w:rPr>
        <w:t>manufacturing</w:t>
      </w:r>
      <w:r w:rsidR="004D2B60" w:rsidRPr="00774964">
        <w:rPr>
          <w:sz w:val="24"/>
          <w:szCs w:val="24"/>
          <w:lang w:bidi="ru-RU"/>
        </w:rPr>
        <w:t xml:space="preserve"> </w:t>
      </w:r>
      <w:r w:rsidR="004D2B60">
        <w:rPr>
          <w:sz w:val="24"/>
          <w:szCs w:val="24"/>
          <w:lang w:bidi="ru-RU"/>
        </w:rPr>
        <w:t>site</w:t>
      </w:r>
      <w:r w:rsidR="004D2B60" w:rsidRPr="00774964">
        <w:rPr>
          <w:sz w:val="24"/>
          <w:szCs w:val="24"/>
          <w:lang w:bidi="ru-RU"/>
        </w:rPr>
        <w:t xml:space="preserve"> </w:t>
      </w:r>
      <w:r w:rsidR="004D2B60">
        <w:rPr>
          <w:sz w:val="24"/>
          <w:szCs w:val="24"/>
          <w:lang w:bidi="ru-RU"/>
        </w:rPr>
        <w:t>is</w:t>
      </w:r>
      <w:r w:rsidR="004D2B60" w:rsidRPr="00774964">
        <w:rPr>
          <w:sz w:val="24"/>
          <w:szCs w:val="24"/>
          <w:lang w:bidi="ru-RU"/>
        </w:rPr>
        <w:t xml:space="preserve"> </w:t>
      </w:r>
      <w:r w:rsidR="004D2B60">
        <w:rPr>
          <w:sz w:val="24"/>
          <w:szCs w:val="24"/>
          <w:lang w:bidi="ru-RU"/>
        </w:rPr>
        <w:t>the</w:t>
      </w:r>
      <w:r w:rsidR="004D2B60" w:rsidRPr="00774964">
        <w:rPr>
          <w:sz w:val="24"/>
          <w:szCs w:val="24"/>
          <w:lang w:bidi="ru-RU"/>
        </w:rPr>
        <w:t xml:space="preserve"> </w:t>
      </w:r>
      <w:r w:rsidR="004D2B60">
        <w:rPr>
          <w:sz w:val="24"/>
          <w:szCs w:val="24"/>
          <w:lang w:bidi="ru-RU"/>
        </w:rPr>
        <w:t>document</w:t>
      </w:r>
      <w:r w:rsidR="004D2B60" w:rsidRPr="00774964">
        <w:rPr>
          <w:sz w:val="24"/>
          <w:szCs w:val="24"/>
          <w:lang w:bidi="ru-RU"/>
        </w:rPr>
        <w:t xml:space="preserve"> </w:t>
      </w:r>
      <w:r w:rsidR="004D2B60">
        <w:rPr>
          <w:sz w:val="24"/>
          <w:szCs w:val="24"/>
          <w:lang w:bidi="ru-RU"/>
        </w:rPr>
        <w:t>which</w:t>
      </w:r>
      <w:r w:rsidR="004D2B60" w:rsidRPr="00774964">
        <w:rPr>
          <w:sz w:val="24"/>
          <w:szCs w:val="24"/>
          <w:lang w:bidi="ru-RU"/>
        </w:rPr>
        <w:t xml:space="preserve"> </w:t>
      </w:r>
      <w:r w:rsidR="004D2B60">
        <w:rPr>
          <w:sz w:val="24"/>
          <w:szCs w:val="24"/>
          <w:lang w:bidi="ru-RU"/>
        </w:rPr>
        <w:t>is</w:t>
      </w:r>
      <w:r w:rsidR="004D2B60" w:rsidRPr="00774964">
        <w:rPr>
          <w:sz w:val="24"/>
          <w:szCs w:val="24"/>
          <w:lang w:bidi="ru-RU"/>
        </w:rPr>
        <w:t xml:space="preserve"> </w:t>
      </w:r>
      <w:r w:rsidR="004D2B60">
        <w:rPr>
          <w:sz w:val="24"/>
          <w:szCs w:val="24"/>
          <w:lang w:bidi="ru-RU"/>
        </w:rPr>
        <w:t>drawn</w:t>
      </w:r>
      <w:r w:rsidR="004D2B60" w:rsidRPr="00774964">
        <w:rPr>
          <w:sz w:val="24"/>
          <w:szCs w:val="24"/>
          <w:lang w:bidi="ru-RU"/>
        </w:rPr>
        <w:t xml:space="preserve"> </w:t>
      </w:r>
      <w:r w:rsidR="004D2B60">
        <w:rPr>
          <w:sz w:val="24"/>
          <w:szCs w:val="24"/>
          <w:lang w:bidi="ru-RU"/>
        </w:rPr>
        <w:t>up</w:t>
      </w:r>
      <w:r w:rsidR="004D2B60" w:rsidRPr="00774964">
        <w:rPr>
          <w:sz w:val="24"/>
          <w:szCs w:val="24"/>
          <w:lang w:bidi="ru-RU"/>
        </w:rPr>
        <w:t xml:space="preserve"> </w:t>
      </w:r>
      <w:r w:rsidR="004D2B60">
        <w:rPr>
          <w:sz w:val="24"/>
          <w:szCs w:val="24"/>
          <w:lang w:bidi="ru-RU"/>
        </w:rPr>
        <w:t>by</w:t>
      </w:r>
      <w:r w:rsidR="004D2B60" w:rsidRPr="00774964">
        <w:rPr>
          <w:sz w:val="24"/>
          <w:szCs w:val="24"/>
          <w:lang w:bidi="ru-RU"/>
        </w:rPr>
        <w:t xml:space="preserve"> </w:t>
      </w:r>
      <w:r w:rsidR="004D2B60">
        <w:rPr>
          <w:sz w:val="24"/>
          <w:szCs w:val="24"/>
          <w:lang w:bidi="ru-RU"/>
        </w:rPr>
        <w:t>the</w:t>
      </w:r>
      <w:r w:rsidR="004D2B60" w:rsidRPr="00774964">
        <w:rPr>
          <w:sz w:val="24"/>
          <w:szCs w:val="24"/>
          <w:lang w:bidi="ru-RU"/>
        </w:rPr>
        <w:t xml:space="preserve"> </w:t>
      </w:r>
      <w:r w:rsidR="004D2B60">
        <w:rPr>
          <w:sz w:val="24"/>
          <w:szCs w:val="24"/>
          <w:lang w:bidi="ru-RU"/>
        </w:rPr>
        <w:t>manufacturer</w:t>
      </w:r>
      <w:r w:rsidR="004D2B60" w:rsidRPr="00774964">
        <w:rPr>
          <w:sz w:val="24"/>
          <w:szCs w:val="24"/>
          <w:lang w:bidi="ru-RU"/>
        </w:rPr>
        <w:t xml:space="preserve">. </w:t>
      </w:r>
      <w:r w:rsidR="004D2B60">
        <w:rPr>
          <w:sz w:val="24"/>
          <w:szCs w:val="24"/>
          <w:lang w:bidi="ru-RU"/>
        </w:rPr>
        <w:t>It</w:t>
      </w:r>
      <w:r w:rsidR="004D2B60" w:rsidRPr="000741AB">
        <w:rPr>
          <w:sz w:val="24"/>
          <w:szCs w:val="24"/>
          <w:lang w:bidi="ru-RU"/>
        </w:rPr>
        <w:t xml:space="preserve"> </w:t>
      </w:r>
      <w:r w:rsidR="004D2B60">
        <w:rPr>
          <w:sz w:val="24"/>
          <w:szCs w:val="24"/>
          <w:lang w:bidi="ru-RU"/>
        </w:rPr>
        <w:t>shall</w:t>
      </w:r>
      <w:r w:rsidR="004D2B60" w:rsidRPr="000741AB">
        <w:rPr>
          <w:sz w:val="24"/>
          <w:szCs w:val="24"/>
          <w:lang w:bidi="ru-RU"/>
        </w:rPr>
        <w:t xml:space="preserve"> </w:t>
      </w:r>
      <w:r w:rsidR="004D2B60">
        <w:rPr>
          <w:sz w:val="24"/>
          <w:szCs w:val="24"/>
          <w:lang w:bidi="ru-RU"/>
        </w:rPr>
        <w:t>contain</w:t>
      </w:r>
      <w:r w:rsidR="004D2B60" w:rsidRPr="000741AB">
        <w:rPr>
          <w:sz w:val="24"/>
          <w:szCs w:val="24"/>
          <w:lang w:bidi="ru-RU"/>
        </w:rPr>
        <w:t xml:space="preserve"> </w:t>
      </w:r>
      <w:r w:rsidR="004D2B60">
        <w:rPr>
          <w:sz w:val="24"/>
          <w:szCs w:val="24"/>
          <w:lang w:bidi="ru-RU"/>
        </w:rPr>
        <w:t>the</w:t>
      </w:r>
      <w:r w:rsidR="004D2B60" w:rsidRPr="000741AB">
        <w:rPr>
          <w:sz w:val="24"/>
          <w:szCs w:val="24"/>
          <w:lang w:bidi="ru-RU"/>
        </w:rPr>
        <w:t xml:space="preserve"> </w:t>
      </w:r>
      <w:r w:rsidR="004D2B60">
        <w:rPr>
          <w:sz w:val="24"/>
          <w:szCs w:val="24"/>
          <w:lang w:bidi="ru-RU"/>
        </w:rPr>
        <w:t>information</w:t>
      </w:r>
      <w:r w:rsidR="004D2B60" w:rsidRPr="000741AB">
        <w:rPr>
          <w:sz w:val="24"/>
          <w:szCs w:val="24"/>
          <w:lang w:bidi="ru-RU"/>
        </w:rPr>
        <w:t xml:space="preserve"> </w:t>
      </w:r>
      <w:r w:rsidR="004D2B60">
        <w:rPr>
          <w:sz w:val="24"/>
          <w:szCs w:val="24"/>
          <w:lang w:bidi="ru-RU"/>
        </w:rPr>
        <w:t>about</w:t>
      </w:r>
      <w:r w:rsidR="004D2B60" w:rsidRPr="000741AB">
        <w:rPr>
          <w:sz w:val="24"/>
          <w:szCs w:val="24"/>
          <w:lang w:bidi="ru-RU"/>
        </w:rPr>
        <w:t xml:space="preserve"> </w:t>
      </w:r>
      <w:r w:rsidR="004D2B60">
        <w:rPr>
          <w:sz w:val="24"/>
          <w:szCs w:val="24"/>
          <w:lang w:bidi="ru-RU"/>
        </w:rPr>
        <w:t>the</w:t>
      </w:r>
      <w:r w:rsidR="004D2B60" w:rsidRPr="000741AB">
        <w:rPr>
          <w:sz w:val="24"/>
          <w:szCs w:val="24"/>
          <w:lang w:bidi="ru-RU"/>
        </w:rPr>
        <w:t xml:space="preserve"> </w:t>
      </w:r>
      <w:r w:rsidR="004D2B60">
        <w:rPr>
          <w:sz w:val="24"/>
          <w:szCs w:val="24"/>
          <w:lang w:bidi="ru-RU"/>
        </w:rPr>
        <w:t>police</w:t>
      </w:r>
      <w:r w:rsidR="004D2B60" w:rsidRPr="000741AB">
        <w:rPr>
          <w:sz w:val="24"/>
          <w:szCs w:val="24"/>
          <w:lang w:bidi="ru-RU"/>
        </w:rPr>
        <w:t xml:space="preserve"> </w:t>
      </w:r>
      <w:r w:rsidR="004D2B60">
        <w:rPr>
          <w:sz w:val="24"/>
          <w:szCs w:val="24"/>
          <w:lang w:bidi="ru-RU"/>
        </w:rPr>
        <w:t>and</w:t>
      </w:r>
      <w:r w:rsidR="004D2B60" w:rsidRPr="000741AB">
        <w:rPr>
          <w:sz w:val="24"/>
          <w:szCs w:val="24"/>
          <w:lang w:bidi="ru-RU"/>
        </w:rPr>
        <w:t xml:space="preserve"> </w:t>
      </w:r>
      <w:r w:rsidR="000741AB">
        <w:rPr>
          <w:sz w:val="24"/>
          <w:szCs w:val="24"/>
          <w:lang w:bidi="ru-RU"/>
        </w:rPr>
        <w:t>activities</w:t>
      </w:r>
      <w:r w:rsidR="000741AB" w:rsidRPr="000741AB">
        <w:rPr>
          <w:sz w:val="24"/>
          <w:szCs w:val="24"/>
          <w:lang w:bidi="ru-RU"/>
        </w:rPr>
        <w:t xml:space="preserve"> </w:t>
      </w:r>
      <w:r w:rsidR="000741AB">
        <w:rPr>
          <w:sz w:val="24"/>
          <w:szCs w:val="24"/>
          <w:lang w:bidi="ru-RU"/>
        </w:rPr>
        <w:t>of</w:t>
      </w:r>
      <w:r w:rsidR="000741AB" w:rsidRPr="000741AB">
        <w:rPr>
          <w:sz w:val="24"/>
          <w:szCs w:val="24"/>
          <w:lang w:bidi="ru-RU"/>
        </w:rPr>
        <w:t xml:space="preserve"> </w:t>
      </w:r>
      <w:r w:rsidR="000741AB">
        <w:rPr>
          <w:sz w:val="24"/>
          <w:szCs w:val="24"/>
          <w:lang w:bidi="ru-RU"/>
        </w:rPr>
        <w:t>the</w:t>
      </w:r>
      <w:r w:rsidR="000741AB" w:rsidRPr="000741AB">
        <w:rPr>
          <w:sz w:val="24"/>
          <w:szCs w:val="24"/>
          <w:lang w:bidi="ru-RU"/>
        </w:rPr>
        <w:t xml:space="preserve"> </w:t>
      </w:r>
      <w:r w:rsidR="000741AB">
        <w:rPr>
          <w:sz w:val="24"/>
          <w:szCs w:val="24"/>
          <w:lang w:bidi="ru-RU"/>
        </w:rPr>
        <w:t>manufacturer</w:t>
      </w:r>
      <w:r w:rsidR="000741AB" w:rsidRPr="000741AB">
        <w:rPr>
          <w:sz w:val="24"/>
          <w:szCs w:val="24"/>
          <w:lang w:bidi="ru-RU"/>
        </w:rPr>
        <w:t xml:space="preserve"> </w:t>
      </w:r>
      <w:r w:rsidR="000741AB">
        <w:rPr>
          <w:sz w:val="24"/>
          <w:szCs w:val="24"/>
          <w:lang w:bidi="ru-RU"/>
        </w:rPr>
        <w:t>on</w:t>
      </w:r>
      <w:r w:rsidR="000741AB" w:rsidRPr="000741AB">
        <w:rPr>
          <w:sz w:val="24"/>
          <w:szCs w:val="24"/>
          <w:lang w:bidi="ru-RU"/>
        </w:rPr>
        <w:t xml:space="preserve"> quality management, </w:t>
      </w:r>
      <w:r w:rsidR="000741AB">
        <w:rPr>
          <w:sz w:val="24"/>
          <w:szCs w:val="24"/>
          <w:lang w:bidi="ru-RU"/>
        </w:rPr>
        <w:t>about</w:t>
      </w:r>
      <w:r w:rsidR="000741AB" w:rsidRPr="000741AB">
        <w:rPr>
          <w:sz w:val="24"/>
          <w:szCs w:val="24"/>
          <w:lang w:bidi="ru-RU"/>
        </w:rPr>
        <w:t xml:space="preserve"> </w:t>
      </w:r>
      <w:r w:rsidR="000741AB">
        <w:rPr>
          <w:sz w:val="24"/>
          <w:szCs w:val="24"/>
          <w:lang w:bidi="ru-RU"/>
        </w:rPr>
        <w:t>technological</w:t>
      </w:r>
      <w:r w:rsidR="000741AB" w:rsidRPr="000741AB">
        <w:rPr>
          <w:sz w:val="24"/>
          <w:szCs w:val="24"/>
          <w:lang w:bidi="ru-RU"/>
        </w:rPr>
        <w:t xml:space="preserve"> </w:t>
      </w:r>
      <w:r w:rsidR="000741AB">
        <w:rPr>
          <w:sz w:val="24"/>
          <w:szCs w:val="24"/>
          <w:lang w:bidi="ru-RU"/>
        </w:rPr>
        <w:t>process</w:t>
      </w:r>
      <w:r w:rsidR="000741AB" w:rsidRPr="000741AB">
        <w:rPr>
          <w:sz w:val="24"/>
          <w:szCs w:val="24"/>
          <w:lang w:bidi="ru-RU"/>
        </w:rPr>
        <w:t xml:space="preserve"> </w:t>
      </w:r>
      <w:r w:rsidR="000741AB">
        <w:rPr>
          <w:sz w:val="24"/>
          <w:szCs w:val="24"/>
          <w:lang w:bidi="ru-RU"/>
        </w:rPr>
        <w:t>and</w:t>
      </w:r>
      <w:r w:rsidR="000741AB" w:rsidRPr="000741AB">
        <w:rPr>
          <w:sz w:val="24"/>
          <w:szCs w:val="24"/>
          <w:lang w:bidi="ru-RU"/>
        </w:rPr>
        <w:t xml:space="preserve"> (or</w:t>
      </w:r>
      <w:r w:rsidRPr="000741AB">
        <w:rPr>
          <w:sz w:val="24"/>
          <w:szCs w:val="24"/>
          <w:lang w:bidi="ru-RU"/>
        </w:rPr>
        <w:t xml:space="preserve">) </w:t>
      </w:r>
      <w:r w:rsidR="000741AB">
        <w:rPr>
          <w:sz w:val="24"/>
          <w:szCs w:val="24"/>
          <w:lang w:bidi="ru-RU"/>
        </w:rPr>
        <w:t>the</w:t>
      </w:r>
      <w:r w:rsidR="000741AB" w:rsidRPr="000741AB">
        <w:rPr>
          <w:sz w:val="24"/>
          <w:szCs w:val="24"/>
          <w:lang w:bidi="ru-RU"/>
        </w:rPr>
        <w:t xml:space="preserve"> </w:t>
      </w:r>
      <w:r w:rsidR="000741AB">
        <w:rPr>
          <w:sz w:val="24"/>
          <w:szCs w:val="24"/>
          <w:lang w:bidi="ru-RU"/>
        </w:rPr>
        <w:t>quality</w:t>
      </w:r>
      <w:r w:rsidR="000741AB" w:rsidRPr="000741AB">
        <w:rPr>
          <w:sz w:val="24"/>
          <w:szCs w:val="24"/>
          <w:lang w:bidi="ru-RU"/>
        </w:rPr>
        <w:t xml:space="preserve"> </w:t>
      </w:r>
      <w:r w:rsidR="000741AB">
        <w:rPr>
          <w:sz w:val="24"/>
          <w:szCs w:val="24"/>
          <w:lang w:bidi="ru-RU"/>
        </w:rPr>
        <w:t>control</w:t>
      </w:r>
      <w:r w:rsidR="000741AB" w:rsidRPr="000741AB">
        <w:rPr>
          <w:sz w:val="24"/>
          <w:szCs w:val="24"/>
          <w:lang w:bidi="ru-RU"/>
        </w:rPr>
        <w:t xml:space="preserve"> </w:t>
      </w:r>
      <w:r w:rsidR="000741AB">
        <w:rPr>
          <w:sz w:val="24"/>
          <w:szCs w:val="24"/>
          <w:lang w:bidi="ru-RU"/>
        </w:rPr>
        <w:t>when</w:t>
      </w:r>
      <w:r w:rsidR="000741AB" w:rsidRPr="000741AB">
        <w:rPr>
          <w:sz w:val="24"/>
          <w:szCs w:val="24"/>
          <w:lang w:bidi="ru-RU"/>
        </w:rPr>
        <w:t xml:space="preserve"> </w:t>
      </w:r>
      <w:r w:rsidR="000741AB">
        <w:rPr>
          <w:sz w:val="24"/>
          <w:szCs w:val="24"/>
          <w:lang w:bidi="ru-RU"/>
        </w:rPr>
        <w:t>performing</w:t>
      </w:r>
      <w:r w:rsidR="000741AB" w:rsidRPr="000741AB">
        <w:rPr>
          <w:sz w:val="24"/>
          <w:szCs w:val="24"/>
          <w:lang w:bidi="ru-RU"/>
        </w:rPr>
        <w:t xml:space="preserve"> </w:t>
      </w:r>
      <w:r w:rsidR="000741AB">
        <w:rPr>
          <w:sz w:val="24"/>
          <w:szCs w:val="24"/>
          <w:lang w:bidi="ru-RU"/>
        </w:rPr>
        <w:t>the</w:t>
      </w:r>
      <w:r w:rsidR="000741AB" w:rsidRPr="000741AB">
        <w:rPr>
          <w:sz w:val="24"/>
          <w:szCs w:val="24"/>
          <w:lang w:bidi="ru-RU"/>
        </w:rPr>
        <w:t xml:space="preserve"> </w:t>
      </w:r>
      <w:r w:rsidR="000741AB">
        <w:rPr>
          <w:sz w:val="24"/>
          <w:szCs w:val="24"/>
          <w:lang w:bidi="ru-RU"/>
        </w:rPr>
        <w:t>operations</w:t>
      </w:r>
      <w:r w:rsidR="000741AB" w:rsidRPr="000741AB">
        <w:rPr>
          <w:sz w:val="24"/>
          <w:szCs w:val="24"/>
          <w:lang w:bidi="ru-RU"/>
        </w:rPr>
        <w:t xml:space="preserve"> </w:t>
      </w:r>
      <w:r w:rsidR="000741AB">
        <w:rPr>
          <w:sz w:val="24"/>
          <w:szCs w:val="24"/>
          <w:lang w:bidi="ru-RU"/>
        </w:rPr>
        <w:t>on</w:t>
      </w:r>
      <w:r w:rsidR="000741AB" w:rsidRPr="000741AB">
        <w:rPr>
          <w:sz w:val="24"/>
          <w:szCs w:val="24"/>
          <w:lang w:bidi="ru-RU"/>
        </w:rPr>
        <w:t xml:space="preserve"> </w:t>
      </w:r>
      <w:r w:rsidR="000741AB">
        <w:rPr>
          <w:sz w:val="24"/>
          <w:szCs w:val="24"/>
          <w:lang w:bidi="ru-RU"/>
        </w:rPr>
        <w:t>the</w:t>
      </w:r>
      <w:r w:rsidR="000741AB" w:rsidRPr="000741AB">
        <w:rPr>
          <w:sz w:val="24"/>
          <w:szCs w:val="24"/>
          <w:lang w:bidi="ru-RU"/>
        </w:rPr>
        <w:t xml:space="preserve"> </w:t>
      </w:r>
      <w:r w:rsidR="000741AB">
        <w:rPr>
          <w:sz w:val="24"/>
          <w:szCs w:val="24"/>
          <w:lang w:bidi="ru-RU"/>
        </w:rPr>
        <w:t>medical</w:t>
      </w:r>
      <w:r w:rsidR="000741AB" w:rsidRPr="000741AB">
        <w:rPr>
          <w:sz w:val="24"/>
          <w:szCs w:val="24"/>
          <w:lang w:bidi="ru-RU"/>
        </w:rPr>
        <w:t xml:space="preserve"> </w:t>
      </w:r>
      <w:r w:rsidR="000741AB">
        <w:rPr>
          <w:sz w:val="24"/>
          <w:szCs w:val="24"/>
          <w:lang w:bidi="ru-RU"/>
        </w:rPr>
        <w:t>products</w:t>
      </w:r>
      <w:r w:rsidR="000741AB" w:rsidRPr="000741AB">
        <w:rPr>
          <w:sz w:val="24"/>
          <w:szCs w:val="24"/>
          <w:lang w:bidi="ru-RU"/>
        </w:rPr>
        <w:t xml:space="preserve"> </w:t>
      </w:r>
      <w:r w:rsidR="000741AB">
        <w:rPr>
          <w:sz w:val="24"/>
          <w:szCs w:val="24"/>
          <w:lang w:bidi="ru-RU"/>
        </w:rPr>
        <w:t>production</w:t>
      </w:r>
      <w:r w:rsidR="000741AB" w:rsidRPr="000741AB">
        <w:rPr>
          <w:sz w:val="24"/>
          <w:szCs w:val="24"/>
          <w:lang w:bidi="ru-RU"/>
        </w:rPr>
        <w:t xml:space="preserve">, </w:t>
      </w:r>
      <w:r w:rsidR="000741AB">
        <w:rPr>
          <w:sz w:val="24"/>
          <w:szCs w:val="24"/>
          <w:lang w:bidi="ru-RU"/>
        </w:rPr>
        <w:t xml:space="preserve">carried out at the manufacturing site, as well as </w:t>
      </w:r>
      <w:r w:rsidR="000741AB" w:rsidRPr="000741AB">
        <w:rPr>
          <w:sz w:val="24"/>
          <w:szCs w:val="24"/>
          <w:lang w:bidi="ru-RU"/>
        </w:rPr>
        <w:t>about any closely related works in adjacent and nearby buildings</w:t>
      </w:r>
      <w:r w:rsidRPr="000741AB">
        <w:rPr>
          <w:sz w:val="24"/>
          <w:szCs w:val="24"/>
          <w:lang w:bidi="ru-RU"/>
        </w:rPr>
        <w:t xml:space="preserve">. </w:t>
      </w:r>
      <w:r w:rsidR="000741AB" w:rsidRPr="000741AB">
        <w:rPr>
          <w:sz w:val="24"/>
          <w:szCs w:val="24"/>
          <w:lang w:bidi="ru-RU"/>
        </w:rPr>
        <w:t xml:space="preserve">If </w:t>
      </w:r>
      <w:r w:rsidR="000741AB">
        <w:rPr>
          <w:sz w:val="24"/>
          <w:szCs w:val="24"/>
          <w:lang w:bidi="ru-RU"/>
        </w:rPr>
        <w:t xml:space="preserve">at this manufacturing site </w:t>
      </w:r>
      <w:r w:rsidR="000741AB" w:rsidRPr="000741AB">
        <w:rPr>
          <w:sz w:val="24"/>
          <w:szCs w:val="24"/>
          <w:lang w:bidi="ru-RU"/>
        </w:rPr>
        <w:t>only part of the manufacturing operations</w:t>
      </w:r>
      <w:r w:rsidR="000741AB">
        <w:rPr>
          <w:sz w:val="24"/>
          <w:szCs w:val="24"/>
          <w:lang w:bidi="ru-RU"/>
        </w:rPr>
        <w:t xml:space="preserve"> is carried out,</w:t>
      </w:r>
      <w:r w:rsidR="000741AB" w:rsidRPr="000741AB">
        <w:rPr>
          <w:sz w:val="24"/>
          <w:szCs w:val="24"/>
          <w:lang w:bidi="ru-RU"/>
        </w:rPr>
        <w:t xml:space="preserve"> the Main dossier </w:t>
      </w:r>
      <w:r w:rsidR="000741AB">
        <w:rPr>
          <w:sz w:val="24"/>
          <w:szCs w:val="24"/>
          <w:lang w:bidi="ru-RU"/>
        </w:rPr>
        <w:t xml:space="preserve">of the manufacturing site </w:t>
      </w:r>
      <w:r w:rsidR="000741AB" w:rsidRPr="000741AB">
        <w:rPr>
          <w:sz w:val="24"/>
          <w:szCs w:val="24"/>
          <w:lang w:bidi="ru-RU"/>
        </w:rPr>
        <w:t xml:space="preserve">describes </w:t>
      </w:r>
      <w:r w:rsidR="000741AB">
        <w:rPr>
          <w:sz w:val="24"/>
          <w:szCs w:val="24"/>
          <w:lang w:bidi="ru-RU"/>
        </w:rPr>
        <w:t xml:space="preserve">only </w:t>
      </w:r>
      <w:r w:rsidR="000741AB" w:rsidRPr="000741AB">
        <w:rPr>
          <w:sz w:val="24"/>
          <w:szCs w:val="24"/>
          <w:lang w:bidi="ru-RU"/>
        </w:rPr>
        <w:t>these operations, for example, analysis</w:t>
      </w:r>
      <w:proofErr w:type="gramStart"/>
      <w:r w:rsidR="000741AB" w:rsidRPr="000741AB">
        <w:rPr>
          <w:sz w:val="24"/>
          <w:szCs w:val="24"/>
          <w:lang w:bidi="ru-RU"/>
        </w:rPr>
        <w:t xml:space="preserve">, </w:t>
      </w:r>
      <w:r w:rsidR="000741AB">
        <w:rPr>
          <w:sz w:val="24"/>
          <w:szCs w:val="24"/>
          <w:lang w:bidi="ru-RU"/>
        </w:rPr>
        <w:t xml:space="preserve"> </w:t>
      </w:r>
      <w:r w:rsidR="000741AB" w:rsidRPr="000741AB">
        <w:rPr>
          <w:sz w:val="24"/>
          <w:szCs w:val="24"/>
          <w:lang w:bidi="ru-RU"/>
        </w:rPr>
        <w:t>packaging</w:t>
      </w:r>
      <w:proofErr w:type="gramEnd"/>
      <w:r w:rsidR="000741AB" w:rsidRPr="000741AB">
        <w:rPr>
          <w:sz w:val="24"/>
          <w:szCs w:val="24"/>
          <w:lang w:bidi="ru-RU"/>
        </w:rPr>
        <w:t>.</w:t>
      </w:r>
      <w:r w:rsidR="000741AB">
        <w:rPr>
          <w:sz w:val="24"/>
          <w:szCs w:val="24"/>
          <w:lang w:bidi="ru-RU"/>
        </w:rPr>
        <w:t xml:space="preserve"> It is a</w:t>
      </w:r>
      <w:r w:rsidR="000741AB" w:rsidRPr="000741AB">
        <w:rPr>
          <w:sz w:val="24"/>
          <w:szCs w:val="24"/>
          <w:lang w:bidi="ru-RU"/>
        </w:rPr>
        <w:t xml:space="preserve">llowed </w:t>
      </w:r>
      <w:r w:rsidR="000741AB">
        <w:rPr>
          <w:sz w:val="24"/>
          <w:szCs w:val="24"/>
          <w:lang w:bidi="ru-RU"/>
        </w:rPr>
        <w:t xml:space="preserve">to prepare </w:t>
      </w:r>
      <w:r w:rsidR="000741AB" w:rsidRPr="000741AB">
        <w:rPr>
          <w:sz w:val="24"/>
          <w:szCs w:val="24"/>
          <w:lang w:bidi="ru-RU"/>
        </w:rPr>
        <w:t>the main dossiers on separate operating units.</w:t>
      </w:r>
      <w:r w:rsidR="000741AB">
        <w:rPr>
          <w:sz w:val="24"/>
          <w:szCs w:val="24"/>
          <w:lang w:bidi="ru-RU"/>
        </w:rPr>
        <w:t xml:space="preserve"> </w:t>
      </w:r>
    </w:p>
    <w:p w:rsidR="00B11B39" w:rsidRPr="00B11B39" w:rsidRDefault="00B11B39" w:rsidP="00B11B39">
      <w:pPr>
        <w:rPr>
          <w:rFonts w:eastAsia="Times New Roman"/>
          <w:sz w:val="24"/>
          <w:szCs w:val="24"/>
          <w:lang w:eastAsia="ru-RU"/>
        </w:rPr>
      </w:pPr>
      <w:r>
        <w:rPr>
          <w:sz w:val="24"/>
          <w:szCs w:val="24"/>
          <w:lang w:bidi="ru-RU"/>
        </w:rPr>
        <w:t xml:space="preserve">2. </w:t>
      </w:r>
      <w:r w:rsidR="006B4BE7" w:rsidRPr="00B11B39">
        <w:rPr>
          <w:sz w:val="24"/>
          <w:szCs w:val="24"/>
          <w:lang w:bidi="ru-RU"/>
        </w:rPr>
        <w:t xml:space="preserve">(1.2) </w:t>
      </w:r>
      <w:r w:rsidR="000741AB">
        <w:rPr>
          <w:sz w:val="24"/>
          <w:szCs w:val="24"/>
          <w:lang w:bidi="ru-RU"/>
        </w:rPr>
        <w:t>When</w:t>
      </w:r>
      <w:r w:rsidR="000741AB" w:rsidRPr="00B11B39">
        <w:rPr>
          <w:sz w:val="24"/>
          <w:szCs w:val="24"/>
          <w:lang w:bidi="ru-RU"/>
        </w:rPr>
        <w:t xml:space="preserve"> </w:t>
      </w:r>
      <w:r w:rsidR="000741AB">
        <w:rPr>
          <w:sz w:val="24"/>
          <w:szCs w:val="24"/>
          <w:lang w:bidi="ru-RU"/>
        </w:rPr>
        <w:t>submitting</w:t>
      </w:r>
      <w:r w:rsidR="000741AB" w:rsidRPr="00B11B39">
        <w:rPr>
          <w:sz w:val="24"/>
          <w:szCs w:val="24"/>
          <w:lang w:bidi="ru-RU"/>
        </w:rPr>
        <w:t xml:space="preserve"> </w:t>
      </w:r>
      <w:r w:rsidR="000741AB">
        <w:rPr>
          <w:sz w:val="24"/>
          <w:szCs w:val="24"/>
          <w:lang w:bidi="ru-RU"/>
        </w:rPr>
        <w:t>the</w:t>
      </w:r>
      <w:r w:rsidR="000741AB" w:rsidRPr="00B11B39">
        <w:rPr>
          <w:sz w:val="24"/>
          <w:szCs w:val="24"/>
          <w:lang w:bidi="ru-RU"/>
        </w:rPr>
        <w:t xml:space="preserve"> </w:t>
      </w:r>
      <w:r w:rsidR="000741AB">
        <w:rPr>
          <w:sz w:val="24"/>
          <w:szCs w:val="24"/>
          <w:lang w:bidi="ru-RU"/>
        </w:rPr>
        <w:t>Main</w:t>
      </w:r>
      <w:r w:rsidR="000741AB" w:rsidRPr="00B11B39">
        <w:rPr>
          <w:sz w:val="24"/>
          <w:szCs w:val="24"/>
          <w:lang w:bidi="ru-RU"/>
        </w:rPr>
        <w:t xml:space="preserve"> </w:t>
      </w:r>
      <w:r w:rsidR="000741AB">
        <w:rPr>
          <w:sz w:val="24"/>
          <w:szCs w:val="24"/>
          <w:lang w:bidi="ru-RU"/>
        </w:rPr>
        <w:t>Dossier</w:t>
      </w:r>
      <w:r w:rsidR="000741AB" w:rsidRPr="00B11B39">
        <w:rPr>
          <w:sz w:val="24"/>
          <w:szCs w:val="24"/>
          <w:lang w:bidi="ru-RU"/>
        </w:rPr>
        <w:t xml:space="preserve"> </w:t>
      </w:r>
      <w:r w:rsidR="000741AB">
        <w:rPr>
          <w:sz w:val="24"/>
          <w:szCs w:val="24"/>
          <w:lang w:bidi="ru-RU"/>
        </w:rPr>
        <w:t>of</w:t>
      </w:r>
      <w:r w:rsidR="000741AB" w:rsidRPr="00B11B39">
        <w:rPr>
          <w:sz w:val="24"/>
          <w:szCs w:val="24"/>
          <w:lang w:bidi="ru-RU"/>
        </w:rPr>
        <w:t xml:space="preserve"> </w:t>
      </w:r>
      <w:r w:rsidR="000741AB">
        <w:rPr>
          <w:sz w:val="24"/>
          <w:szCs w:val="24"/>
          <w:lang w:bidi="ru-RU"/>
        </w:rPr>
        <w:t>the</w:t>
      </w:r>
      <w:r w:rsidR="000741AB" w:rsidRPr="00B11B39">
        <w:rPr>
          <w:sz w:val="24"/>
          <w:szCs w:val="24"/>
          <w:lang w:bidi="ru-RU"/>
        </w:rPr>
        <w:t xml:space="preserve"> </w:t>
      </w:r>
      <w:r w:rsidR="000741AB">
        <w:rPr>
          <w:sz w:val="24"/>
          <w:szCs w:val="24"/>
          <w:lang w:bidi="ru-RU"/>
        </w:rPr>
        <w:t>manufacturing</w:t>
      </w:r>
      <w:r w:rsidR="000741AB" w:rsidRPr="00B11B39">
        <w:rPr>
          <w:sz w:val="24"/>
          <w:szCs w:val="24"/>
          <w:lang w:bidi="ru-RU"/>
        </w:rPr>
        <w:t xml:space="preserve"> </w:t>
      </w:r>
      <w:r w:rsidR="000741AB">
        <w:rPr>
          <w:sz w:val="24"/>
          <w:szCs w:val="24"/>
          <w:lang w:bidi="ru-RU"/>
        </w:rPr>
        <w:t>site</w:t>
      </w:r>
      <w:r w:rsidR="000741AB" w:rsidRPr="00B11B39">
        <w:rPr>
          <w:sz w:val="24"/>
          <w:szCs w:val="24"/>
          <w:lang w:bidi="ru-RU"/>
        </w:rPr>
        <w:t xml:space="preserve"> </w:t>
      </w:r>
      <w:r w:rsidR="000741AB">
        <w:rPr>
          <w:sz w:val="24"/>
          <w:szCs w:val="24"/>
          <w:lang w:bidi="ru-RU"/>
        </w:rPr>
        <w:t>to</w:t>
      </w:r>
      <w:r w:rsidR="000741AB" w:rsidRPr="00B11B39">
        <w:rPr>
          <w:sz w:val="24"/>
          <w:szCs w:val="24"/>
          <w:lang w:bidi="ru-RU"/>
        </w:rPr>
        <w:t xml:space="preserve"> </w:t>
      </w:r>
      <w:r w:rsidR="000741AB">
        <w:rPr>
          <w:sz w:val="24"/>
          <w:szCs w:val="24"/>
          <w:lang w:bidi="ru-RU"/>
        </w:rPr>
        <w:t>the</w:t>
      </w:r>
      <w:r w:rsidR="000741AB" w:rsidRPr="00B11B39">
        <w:rPr>
          <w:sz w:val="24"/>
          <w:szCs w:val="24"/>
          <w:lang w:bidi="ru-RU"/>
        </w:rPr>
        <w:t xml:space="preserve"> </w:t>
      </w:r>
      <w:r w:rsidR="000741AB">
        <w:rPr>
          <w:sz w:val="24"/>
          <w:szCs w:val="24"/>
          <w:lang w:bidi="ru-RU"/>
        </w:rPr>
        <w:t>authorized</w:t>
      </w:r>
      <w:r w:rsidR="000741AB" w:rsidRPr="00B11B39">
        <w:rPr>
          <w:sz w:val="24"/>
          <w:szCs w:val="24"/>
          <w:lang w:bidi="ru-RU"/>
        </w:rPr>
        <w:t xml:space="preserve"> </w:t>
      </w:r>
      <w:r w:rsidR="000741AB">
        <w:rPr>
          <w:sz w:val="24"/>
          <w:szCs w:val="24"/>
          <w:lang w:bidi="ru-RU"/>
        </w:rPr>
        <w:t>body</w:t>
      </w:r>
      <w:r w:rsidRPr="00B11B39">
        <w:rPr>
          <w:sz w:val="24"/>
          <w:szCs w:val="24"/>
          <w:lang w:bidi="ru-RU"/>
        </w:rPr>
        <w:t xml:space="preserve">, </w:t>
      </w:r>
      <w:r w:rsidRPr="00B11B39">
        <w:rPr>
          <w:rFonts w:eastAsia="Times New Roman"/>
          <w:sz w:val="24"/>
          <w:szCs w:val="24"/>
          <w:lang w:val="en" w:eastAsia="ru-RU"/>
        </w:rPr>
        <w:t>clear information on the activities of the manufacturer to comply with the Rules of the organization of production and quality control of medicines, approved by Order of the Russian Federation M</w:t>
      </w:r>
      <w:r>
        <w:rPr>
          <w:rFonts w:eastAsia="Times New Roman"/>
          <w:sz w:val="24"/>
          <w:szCs w:val="24"/>
          <w:lang w:val="en" w:eastAsia="ru-RU"/>
        </w:rPr>
        <w:t>inistry of Industry and Trade as of June 14, 2013 No.</w:t>
      </w:r>
      <w:r w:rsidRPr="00B11B39">
        <w:rPr>
          <w:rFonts w:eastAsia="Times New Roman"/>
          <w:sz w:val="24"/>
          <w:szCs w:val="24"/>
          <w:lang w:val="en" w:eastAsia="ru-RU"/>
        </w:rPr>
        <w:t xml:space="preserve"> 916</w:t>
      </w:r>
      <w:r>
        <w:rPr>
          <w:rFonts w:eastAsia="Times New Roman"/>
          <w:sz w:val="24"/>
          <w:szCs w:val="24"/>
          <w:lang w:val="en" w:eastAsia="ru-RU"/>
        </w:rPr>
        <w:t xml:space="preserve"> (registered </w:t>
      </w:r>
      <w:r>
        <w:rPr>
          <w:rFonts w:eastAsia="Times New Roman"/>
          <w:sz w:val="24"/>
          <w:szCs w:val="24"/>
          <w:lang w:val="ru-RU" w:eastAsia="ru-RU"/>
        </w:rPr>
        <w:t>ин</w:t>
      </w:r>
      <w:r>
        <w:rPr>
          <w:rFonts w:eastAsia="Times New Roman"/>
          <w:sz w:val="24"/>
          <w:szCs w:val="24"/>
          <w:lang w:val="en" w:eastAsia="ru-RU"/>
        </w:rPr>
        <w:t xml:space="preserve"> the </w:t>
      </w:r>
      <w:r w:rsidRPr="00B11B39">
        <w:rPr>
          <w:rFonts w:eastAsia="Times New Roman"/>
          <w:sz w:val="24"/>
          <w:szCs w:val="24"/>
          <w:lang w:val="en" w:eastAsia="ru-RU"/>
        </w:rPr>
        <w:t>Russian Federation Ministry of Justice</w:t>
      </w:r>
      <w:r>
        <w:rPr>
          <w:rFonts w:eastAsia="Times New Roman"/>
          <w:sz w:val="24"/>
          <w:szCs w:val="24"/>
          <w:lang w:eastAsia="ru-RU"/>
        </w:rPr>
        <w:t xml:space="preserve"> on September 10, 2013, registration number: 29938</w:t>
      </w:r>
      <w:r>
        <w:rPr>
          <w:rFonts w:eastAsia="Times New Roman"/>
          <w:sz w:val="24"/>
          <w:szCs w:val="24"/>
          <w:lang w:val="en" w:eastAsia="ru-RU"/>
        </w:rPr>
        <w:t xml:space="preserve">), which may be useful for obtaining by the authorized body of the general overview of the manufacturing site as well as for planning and performing of the </w:t>
      </w:r>
      <w:r w:rsidRPr="00B11B39">
        <w:rPr>
          <w:rFonts w:eastAsia="Times New Roman"/>
          <w:sz w:val="24"/>
          <w:szCs w:val="24"/>
          <w:lang w:val="en" w:eastAsia="ru-RU"/>
        </w:rPr>
        <w:t>checks on compliance with the Rules of production and quality control of medicines</w:t>
      </w:r>
      <w:r>
        <w:rPr>
          <w:rFonts w:eastAsia="Times New Roman"/>
          <w:sz w:val="24"/>
          <w:szCs w:val="24"/>
          <w:lang w:val="en" w:eastAsia="ru-RU"/>
        </w:rPr>
        <w:t xml:space="preserve"> (hereinafter referred to as the</w:t>
      </w:r>
      <w:r w:rsidRPr="00B11B39">
        <w:rPr>
          <w:rFonts w:eastAsia="Times New Roman"/>
          <w:sz w:val="24"/>
          <w:szCs w:val="24"/>
          <w:lang w:val="en" w:eastAsia="ru-RU"/>
        </w:rPr>
        <w:t xml:space="preserve"> Rules)</w:t>
      </w:r>
      <w:r>
        <w:rPr>
          <w:rFonts w:eastAsia="Times New Roman"/>
          <w:sz w:val="24"/>
          <w:szCs w:val="24"/>
          <w:lang w:val="en" w:eastAsia="ru-RU"/>
        </w:rPr>
        <w:t xml:space="preserve"> shall be mentioned.</w:t>
      </w:r>
    </w:p>
    <w:p w:rsidR="006B4BE7" w:rsidRPr="00E03FAB" w:rsidRDefault="00B11B39" w:rsidP="00B11B39">
      <w:pPr>
        <w:rPr>
          <w:rFonts w:eastAsia="Times New Roman"/>
          <w:sz w:val="24"/>
          <w:szCs w:val="24"/>
          <w:lang w:val="en" w:eastAsia="ru-RU"/>
        </w:rPr>
      </w:pPr>
      <w:r w:rsidRPr="00B11B39">
        <w:rPr>
          <w:sz w:val="24"/>
          <w:szCs w:val="24"/>
          <w:lang w:bidi="ru-RU"/>
        </w:rPr>
        <w:t xml:space="preserve">3. </w:t>
      </w:r>
      <w:r w:rsidR="006B4BE7" w:rsidRPr="00B11B39">
        <w:rPr>
          <w:sz w:val="24"/>
          <w:szCs w:val="24"/>
          <w:lang w:bidi="ru-RU"/>
        </w:rPr>
        <w:t xml:space="preserve">(1.3) </w:t>
      </w:r>
      <w:proofErr w:type="gramStart"/>
      <w:r>
        <w:rPr>
          <w:rFonts w:eastAsia="Times New Roman"/>
          <w:sz w:val="24"/>
          <w:szCs w:val="24"/>
          <w:lang w:val="en" w:eastAsia="ru-RU"/>
        </w:rPr>
        <w:t>It</w:t>
      </w:r>
      <w:proofErr w:type="gramEnd"/>
      <w:r>
        <w:rPr>
          <w:rFonts w:eastAsia="Times New Roman"/>
          <w:sz w:val="24"/>
          <w:szCs w:val="24"/>
          <w:lang w:val="en" w:eastAsia="ru-RU"/>
        </w:rPr>
        <w:t xml:space="preserve"> is recommended that</w:t>
      </w:r>
      <w:r w:rsidRPr="00B11B39">
        <w:rPr>
          <w:rFonts w:eastAsia="Times New Roman"/>
          <w:sz w:val="24"/>
          <w:szCs w:val="24"/>
          <w:lang w:val="en" w:eastAsia="ru-RU"/>
        </w:rPr>
        <w:t xml:space="preserve"> Main</w:t>
      </w:r>
      <w:r>
        <w:rPr>
          <w:rFonts w:eastAsia="Times New Roman"/>
          <w:sz w:val="24"/>
          <w:szCs w:val="24"/>
          <w:lang w:val="en" w:eastAsia="ru-RU"/>
        </w:rPr>
        <w:t xml:space="preserve"> dossier</w:t>
      </w:r>
      <w:r w:rsidRPr="00B11B39">
        <w:rPr>
          <w:rFonts w:eastAsia="Times New Roman"/>
          <w:sz w:val="24"/>
          <w:szCs w:val="24"/>
          <w:lang w:val="en" w:eastAsia="ru-RU"/>
        </w:rPr>
        <w:t xml:space="preserve"> </w:t>
      </w:r>
      <w:r>
        <w:rPr>
          <w:rFonts w:eastAsia="Times New Roman"/>
          <w:sz w:val="24"/>
          <w:szCs w:val="24"/>
          <w:lang w:val="en" w:eastAsia="ru-RU"/>
        </w:rPr>
        <w:t xml:space="preserve">of the </w:t>
      </w:r>
      <w:r w:rsidRPr="00B11B39">
        <w:rPr>
          <w:rFonts w:eastAsia="Times New Roman"/>
          <w:sz w:val="24"/>
          <w:szCs w:val="24"/>
          <w:lang w:val="en" w:eastAsia="ru-RU"/>
        </w:rPr>
        <w:t>manufacturing site contain</w:t>
      </w:r>
      <w:r>
        <w:rPr>
          <w:rFonts w:eastAsia="Times New Roman"/>
          <w:sz w:val="24"/>
          <w:szCs w:val="24"/>
          <w:lang w:val="en" w:eastAsia="ru-RU"/>
        </w:rPr>
        <w:t>s</w:t>
      </w:r>
      <w:r w:rsidRPr="00B11B39">
        <w:rPr>
          <w:rFonts w:eastAsia="Times New Roman"/>
          <w:sz w:val="24"/>
          <w:szCs w:val="24"/>
          <w:lang w:val="en" w:eastAsia="ru-RU"/>
        </w:rPr>
        <w:t xml:space="preserve"> </w:t>
      </w:r>
      <w:r>
        <w:rPr>
          <w:rFonts w:eastAsia="Times New Roman"/>
          <w:sz w:val="24"/>
          <w:szCs w:val="24"/>
          <w:lang w:val="en" w:eastAsia="ru-RU"/>
        </w:rPr>
        <w:t xml:space="preserve">the </w:t>
      </w:r>
      <w:r w:rsidRPr="00B11B39">
        <w:rPr>
          <w:rFonts w:eastAsia="Times New Roman"/>
          <w:sz w:val="24"/>
          <w:szCs w:val="24"/>
          <w:lang w:val="en" w:eastAsia="ru-RU"/>
        </w:rPr>
        <w:t>sufficient information, but it is desirable that its volume</w:t>
      </w:r>
      <w:r>
        <w:rPr>
          <w:rFonts w:eastAsia="Times New Roman"/>
          <w:sz w:val="24"/>
          <w:szCs w:val="24"/>
          <w:lang w:val="en" w:eastAsia="ru-RU"/>
        </w:rPr>
        <w:t>,</w:t>
      </w:r>
      <w:r w:rsidRPr="00B11B39">
        <w:rPr>
          <w:rFonts w:eastAsia="Times New Roman"/>
          <w:sz w:val="24"/>
          <w:szCs w:val="24"/>
          <w:lang w:val="en" w:eastAsia="ru-RU"/>
        </w:rPr>
        <w:t xml:space="preserve"> as possible,</w:t>
      </w:r>
      <w:r>
        <w:rPr>
          <w:rFonts w:eastAsia="Times New Roman"/>
          <w:sz w:val="24"/>
          <w:szCs w:val="24"/>
          <w:lang w:val="en" w:eastAsia="ru-RU"/>
        </w:rPr>
        <w:t xml:space="preserve"> does not exceed 25-30 pages, exclusive of</w:t>
      </w:r>
      <w:r w:rsidRPr="00B11B39">
        <w:rPr>
          <w:rFonts w:eastAsia="Times New Roman"/>
          <w:sz w:val="24"/>
          <w:szCs w:val="24"/>
          <w:lang w:val="en" w:eastAsia="ru-RU"/>
        </w:rPr>
        <w:t xml:space="preserve"> </w:t>
      </w:r>
      <w:r>
        <w:rPr>
          <w:rFonts w:eastAsia="Times New Roman"/>
          <w:sz w:val="24"/>
          <w:szCs w:val="24"/>
          <w:lang w:val="en" w:eastAsia="ru-RU"/>
        </w:rPr>
        <w:t xml:space="preserve">appendices. </w:t>
      </w:r>
      <w:r w:rsidRPr="00B11B39">
        <w:rPr>
          <w:rFonts w:eastAsia="Times New Roman"/>
          <w:sz w:val="24"/>
          <w:szCs w:val="24"/>
          <w:lang w:val="en" w:eastAsia="ru-RU"/>
        </w:rPr>
        <w:t>The</w:t>
      </w:r>
      <w:r w:rsidRPr="00B11B39">
        <w:rPr>
          <w:rFonts w:eastAsia="Times New Roman"/>
          <w:sz w:val="24"/>
          <w:szCs w:val="24"/>
          <w:lang w:eastAsia="ru-RU"/>
        </w:rPr>
        <w:t xml:space="preserve"> </w:t>
      </w:r>
      <w:r w:rsidRPr="00B11B39">
        <w:rPr>
          <w:rFonts w:eastAsia="Times New Roman"/>
          <w:sz w:val="24"/>
          <w:szCs w:val="24"/>
          <w:lang w:val="en" w:eastAsia="ru-RU"/>
        </w:rPr>
        <w:t>schematic</w:t>
      </w:r>
      <w:r w:rsidRPr="00B11B39">
        <w:rPr>
          <w:rFonts w:eastAsia="Times New Roman"/>
          <w:sz w:val="24"/>
          <w:szCs w:val="24"/>
          <w:lang w:eastAsia="ru-RU"/>
        </w:rPr>
        <w:t xml:space="preserve"> </w:t>
      </w:r>
      <w:r w:rsidRPr="00B11B39">
        <w:rPr>
          <w:rFonts w:eastAsia="Times New Roman"/>
          <w:sz w:val="24"/>
          <w:szCs w:val="24"/>
          <w:lang w:val="en" w:eastAsia="ru-RU"/>
        </w:rPr>
        <w:t>form</w:t>
      </w:r>
      <w:r w:rsidRPr="00B11B39">
        <w:rPr>
          <w:rFonts w:eastAsia="Times New Roman"/>
          <w:sz w:val="24"/>
          <w:szCs w:val="24"/>
          <w:lang w:eastAsia="ru-RU"/>
        </w:rPr>
        <w:t xml:space="preserve"> </w:t>
      </w:r>
      <w:r w:rsidRPr="00B11B39">
        <w:rPr>
          <w:rFonts w:eastAsia="Times New Roman"/>
          <w:sz w:val="24"/>
          <w:szCs w:val="24"/>
          <w:lang w:val="en" w:eastAsia="ru-RU"/>
        </w:rPr>
        <w:t>of</w:t>
      </w:r>
      <w:r w:rsidRPr="00B11B39">
        <w:rPr>
          <w:rFonts w:eastAsia="Times New Roman"/>
          <w:sz w:val="24"/>
          <w:szCs w:val="24"/>
          <w:lang w:eastAsia="ru-RU"/>
        </w:rPr>
        <w:t xml:space="preserve"> </w:t>
      </w:r>
      <w:r w:rsidRPr="00B11B39">
        <w:rPr>
          <w:rFonts w:eastAsia="Times New Roman"/>
          <w:sz w:val="24"/>
          <w:szCs w:val="24"/>
          <w:lang w:val="en" w:eastAsia="ru-RU"/>
        </w:rPr>
        <w:t>the</w:t>
      </w:r>
      <w:r w:rsidRPr="00B11B39">
        <w:rPr>
          <w:rFonts w:eastAsia="Times New Roman"/>
          <w:sz w:val="24"/>
          <w:szCs w:val="24"/>
          <w:lang w:eastAsia="ru-RU"/>
        </w:rPr>
        <w:t xml:space="preserve"> </w:t>
      </w:r>
      <w:r w:rsidRPr="00B11B39">
        <w:rPr>
          <w:rFonts w:eastAsia="Times New Roman"/>
          <w:sz w:val="24"/>
          <w:szCs w:val="24"/>
          <w:lang w:val="en" w:eastAsia="ru-RU"/>
        </w:rPr>
        <w:t>exposition</w:t>
      </w:r>
      <w:r w:rsidRPr="00B11B39">
        <w:rPr>
          <w:rFonts w:eastAsia="Times New Roman"/>
          <w:sz w:val="24"/>
          <w:szCs w:val="24"/>
          <w:lang w:eastAsia="ru-RU"/>
        </w:rPr>
        <w:t xml:space="preserve"> </w:t>
      </w:r>
      <w:r w:rsidRPr="00B11B39">
        <w:rPr>
          <w:rFonts w:eastAsia="Times New Roman"/>
          <w:sz w:val="24"/>
          <w:szCs w:val="24"/>
          <w:lang w:val="en" w:eastAsia="ru-RU"/>
        </w:rPr>
        <w:t>is</w:t>
      </w:r>
      <w:r w:rsidRPr="00B11B39">
        <w:rPr>
          <w:rFonts w:eastAsia="Times New Roman"/>
          <w:sz w:val="24"/>
          <w:szCs w:val="24"/>
          <w:lang w:eastAsia="ru-RU"/>
        </w:rPr>
        <w:t xml:space="preserve"> </w:t>
      </w:r>
      <w:r w:rsidRPr="00B11B39">
        <w:rPr>
          <w:rFonts w:eastAsia="Times New Roman"/>
          <w:sz w:val="24"/>
          <w:szCs w:val="24"/>
          <w:lang w:val="en" w:eastAsia="ru-RU"/>
        </w:rPr>
        <w:t>more</w:t>
      </w:r>
      <w:r w:rsidRPr="00B11B39">
        <w:rPr>
          <w:rFonts w:eastAsia="Times New Roman"/>
          <w:sz w:val="24"/>
          <w:szCs w:val="24"/>
          <w:lang w:eastAsia="ru-RU"/>
        </w:rPr>
        <w:t xml:space="preserve"> </w:t>
      </w:r>
      <w:r w:rsidRPr="00B11B39">
        <w:rPr>
          <w:rFonts w:eastAsia="Times New Roman"/>
          <w:sz w:val="24"/>
          <w:szCs w:val="24"/>
          <w:lang w:val="en" w:eastAsia="ru-RU"/>
        </w:rPr>
        <w:t>preferable</w:t>
      </w:r>
      <w:r w:rsidRPr="00B11B39">
        <w:rPr>
          <w:rFonts w:eastAsia="Times New Roman"/>
          <w:sz w:val="24"/>
          <w:szCs w:val="24"/>
          <w:lang w:eastAsia="ru-RU"/>
        </w:rPr>
        <w:t xml:space="preserve"> </w:t>
      </w:r>
      <w:r w:rsidRPr="00B11B39">
        <w:rPr>
          <w:rFonts w:eastAsia="Times New Roman"/>
          <w:sz w:val="24"/>
          <w:szCs w:val="24"/>
          <w:lang w:val="en" w:eastAsia="ru-RU"/>
        </w:rPr>
        <w:t>than</w:t>
      </w:r>
      <w:r w:rsidRPr="00B11B39">
        <w:rPr>
          <w:rFonts w:eastAsia="Times New Roman"/>
          <w:sz w:val="24"/>
          <w:szCs w:val="24"/>
          <w:lang w:eastAsia="ru-RU"/>
        </w:rPr>
        <w:t xml:space="preserve"> </w:t>
      </w:r>
      <w:r w:rsidRPr="00B11B39">
        <w:rPr>
          <w:rFonts w:eastAsia="Times New Roman"/>
          <w:sz w:val="24"/>
          <w:szCs w:val="24"/>
          <w:lang w:val="en" w:eastAsia="ru-RU"/>
        </w:rPr>
        <w:t>descriptive</w:t>
      </w:r>
      <w:r>
        <w:rPr>
          <w:rFonts w:eastAsia="Times New Roman"/>
          <w:sz w:val="24"/>
          <w:szCs w:val="24"/>
          <w:lang w:val="en" w:eastAsia="ru-RU"/>
        </w:rPr>
        <w:t>. The</w:t>
      </w:r>
      <w:r w:rsidRPr="00E03FAB">
        <w:rPr>
          <w:rFonts w:eastAsia="Times New Roman"/>
          <w:sz w:val="24"/>
          <w:szCs w:val="24"/>
          <w:lang w:val="en" w:eastAsia="ru-RU"/>
        </w:rPr>
        <w:t xml:space="preserve"> </w:t>
      </w:r>
      <w:r>
        <w:rPr>
          <w:rFonts w:eastAsia="Times New Roman"/>
          <w:sz w:val="24"/>
          <w:szCs w:val="24"/>
          <w:lang w:val="en" w:eastAsia="ru-RU"/>
        </w:rPr>
        <w:t>main</w:t>
      </w:r>
      <w:r w:rsidRPr="00E03FAB">
        <w:rPr>
          <w:rFonts w:eastAsia="Times New Roman"/>
          <w:sz w:val="24"/>
          <w:szCs w:val="24"/>
          <w:lang w:val="en" w:eastAsia="ru-RU"/>
        </w:rPr>
        <w:t xml:space="preserve"> </w:t>
      </w:r>
      <w:r>
        <w:rPr>
          <w:rFonts w:eastAsia="Times New Roman"/>
          <w:sz w:val="24"/>
          <w:szCs w:val="24"/>
          <w:lang w:val="en" w:eastAsia="ru-RU"/>
        </w:rPr>
        <w:t>dossier</w:t>
      </w:r>
      <w:r w:rsidRPr="00E03FAB">
        <w:rPr>
          <w:rFonts w:eastAsia="Times New Roman"/>
          <w:sz w:val="24"/>
          <w:szCs w:val="24"/>
          <w:lang w:val="en" w:eastAsia="ru-RU"/>
        </w:rPr>
        <w:t xml:space="preserve"> </w:t>
      </w:r>
      <w:r>
        <w:rPr>
          <w:rFonts w:eastAsia="Times New Roman"/>
          <w:sz w:val="24"/>
          <w:szCs w:val="24"/>
          <w:lang w:val="en" w:eastAsia="ru-RU"/>
        </w:rPr>
        <w:t>of</w:t>
      </w:r>
      <w:r w:rsidRPr="00E03FAB">
        <w:rPr>
          <w:rFonts w:eastAsia="Times New Roman"/>
          <w:sz w:val="24"/>
          <w:szCs w:val="24"/>
          <w:lang w:val="en" w:eastAsia="ru-RU"/>
        </w:rPr>
        <w:t xml:space="preserve"> </w:t>
      </w:r>
      <w:r>
        <w:rPr>
          <w:rFonts w:eastAsia="Times New Roman"/>
          <w:sz w:val="24"/>
          <w:szCs w:val="24"/>
          <w:lang w:val="en" w:eastAsia="ru-RU"/>
        </w:rPr>
        <w:t>the</w:t>
      </w:r>
      <w:r w:rsidRPr="00E03FAB">
        <w:rPr>
          <w:rFonts w:eastAsia="Times New Roman"/>
          <w:sz w:val="24"/>
          <w:szCs w:val="24"/>
          <w:lang w:val="en" w:eastAsia="ru-RU"/>
        </w:rPr>
        <w:t xml:space="preserve"> </w:t>
      </w:r>
      <w:r>
        <w:rPr>
          <w:rFonts w:eastAsia="Times New Roman"/>
          <w:sz w:val="24"/>
          <w:szCs w:val="24"/>
          <w:lang w:val="en" w:eastAsia="ru-RU"/>
        </w:rPr>
        <w:t>manufacturing</w:t>
      </w:r>
      <w:r w:rsidRPr="00E03FAB">
        <w:rPr>
          <w:rFonts w:eastAsia="Times New Roman"/>
          <w:sz w:val="24"/>
          <w:szCs w:val="24"/>
          <w:lang w:val="en" w:eastAsia="ru-RU"/>
        </w:rPr>
        <w:t xml:space="preserve"> </w:t>
      </w:r>
      <w:r>
        <w:rPr>
          <w:rFonts w:eastAsia="Times New Roman"/>
          <w:sz w:val="24"/>
          <w:szCs w:val="24"/>
          <w:lang w:val="en" w:eastAsia="ru-RU"/>
        </w:rPr>
        <w:t>site</w:t>
      </w:r>
      <w:r w:rsidRPr="00E03FAB">
        <w:rPr>
          <w:rFonts w:eastAsia="Times New Roman"/>
          <w:sz w:val="24"/>
          <w:szCs w:val="24"/>
          <w:lang w:val="en" w:eastAsia="ru-RU"/>
        </w:rPr>
        <w:t xml:space="preserve"> (</w:t>
      </w:r>
      <w:r>
        <w:rPr>
          <w:rFonts w:eastAsia="Times New Roman"/>
          <w:sz w:val="24"/>
          <w:szCs w:val="24"/>
          <w:lang w:eastAsia="ru-RU"/>
        </w:rPr>
        <w:t>including</w:t>
      </w:r>
      <w:r w:rsidRPr="00E03FAB">
        <w:rPr>
          <w:rFonts w:eastAsia="Times New Roman"/>
          <w:sz w:val="24"/>
          <w:szCs w:val="24"/>
          <w:lang w:val="en" w:eastAsia="ru-RU"/>
        </w:rPr>
        <w:t xml:space="preserve"> </w:t>
      </w:r>
      <w:r>
        <w:rPr>
          <w:rFonts w:eastAsia="Times New Roman"/>
          <w:sz w:val="24"/>
          <w:szCs w:val="24"/>
          <w:lang w:eastAsia="ru-RU"/>
        </w:rPr>
        <w:t>the</w:t>
      </w:r>
      <w:r w:rsidRPr="00E03FAB">
        <w:rPr>
          <w:rFonts w:eastAsia="Times New Roman"/>
          <w:sz w:val="24"/>
          <w:szCs w:val="24"/>
          <w:lang w:val="en" w:eastAsia="ru-RU"/>
        </w:rPr>
        <w:t xml:space="preserve"> </w:t>
      </w:r>
      <w:r>
        <w:rPr>
          <w:rFonts w:eastAsia="Times New Roman"/>
          <w:sz w:val="24"/>
          <w:szCs w:val="24"/>
          <w:lang w:eastAsia="ru-RU"/>
        </w:rPr>
        <w:t>appendices</w:t>
      </w:r>
      <w:r w:rsidRPr="00E03FAB">
        <w:rPr>
          <w:rFonts w:eastAsia="Times New Roman"/>
          <w:sz w:val="24"/>
          <w:szCs w:val="24"/>
          <w:lang w:val="en" w:eastAsia="ru-RU"/>
        </w:rPr>
        <w:t xml:space="preserve">) </w:t>
      </w:r>
      <w:r>
        <w:rPr>
          <w:rFonts w:eastAsia="Times New Roman"/>
          <w:sz w:val="24"/>
          <w:szCs w:val="24"/>
          <w:lang w:eastAsia="ru-RU"/>
        </w:rPr>
        <w:t>shall</w:t>
      </w:r>
      <w:r w:rsidRPr="00E03FAB">
        <w:rPr>
          <w:rFonts w:eastAsia="Times New Roman"/>
          <w:sz w:val="24"/>
          <w:szCs w:val="24"/>
          <w:lang w:val="en" w:eastAsia="ru-RU"/>
        </w:rPr>
        <w:t xml:space="preserve"> </w:t>
      </w:r>
      <w:r>
        <w:rPr>
          <w:rFonts w:eastAsia="Times New Roman"/>
          <w:sz w:val="24"/>
          <w:szCs w:val="24"/>
          <w:lang w:eastAsia="ru-RU"/>
        </w:rPr>
        <w:t>be</w:t>
      </w:r>
      <w:r w:rsidRPr="00E03FAB">
        <w:rPr>
          <w:rFonts w:eastAsia="Times New Roman"/>
          <w:sz w:val="24"/>
          <w:szCs w:val="24"/>
          <w:lang w:val="en" w:eastAsia="ru-RU"/>
        </w:rPr>
        <w:t xml:space="preserve"> </w:t>
      </w:r>
      <w:r w:rsidR="00E03FAB" w:rsidRPr="00E03FAB">
        <w:rPr>
          <w:rFonts w:eastAsia="Times New Roman"/>
          <w:sz w:val="24"/>
          <w:szCs w:val="24"/>
          <w:lang w:val="en" w:eastAsia="ru-RU"/>
        </w:rPr>
        <w:t>legible when printed in A4 format</w:t>
      </w:r>
      <w:r w:rsidR="006B4BE7" w:rsidRPr="00E03FAB">
        <w:rPr>
          <w:sz w:val="24"/>
          <w:szCs w:val="24"/>
          <w:lang w:val="en" w:bidi="ru-RU"/>
        </w:rPr>
        <w:t>.</w:t>
      </w:r>
    </w:p>
    <w:p w:rsidR="00E03FAB" w:rsidRPr="00E03FAB" w:rsidRDefault="00B11B39" w:rsidP="00E03FAB">
      <w:pPr>
        <w:rPr>
          <w:rFonts w:eastAsia="Times New Roman"/>
          <w:sz w:val="24"/>
          <w:szCs w:val="24"/>
          <w:lang w:eastAsia="ru-RU"/>
        </w:rPr>
      </w:pPr>
      <w:r w:rsidRPr="00E03FAB">
        <w:rPr>
          <w:sz w:val="24"/>
          <w:szCs w:val="24"/>
          <w:lang w:bidi="ru-RU"/>
        </w:rPr>
        <w:t xml:space="preserve">4. </w:t>
      </w:r>
      <w:r w:rsidR="006B4BE7" w:rsidRPr="00E03FAB">
        <w:rPr>
          <w:sz w:val="24"/>
          <w:szCs w:val="24"/>
          <w:lang w:bidi="ru-RU"/>
        </w:rPr>
        <w:t xml:space="preserve">(1.4) </w:t>
      </w:r>
      <w:proofErr w:type="gramStart"/>
      <w:r w:rsidR="00E03FAB" w:rsidRPr="00E03FAB">
        <w:rPr>
          <w:rFonts w:eastAsia="Times New Roman"/>
          <w:sz w:val="24"/>
          <w:szCs w:val="24"/>
          <w:lang w:val="en" w:eastAsia="ru-RU"/>
        </w:rPr>
        <w:t>The</w:t>
      </w:r>
      <w:proofErr w:type="gramEnd"/>
      <w:r w:rsidR="00E03FAB" w:rsidRPr="00E03FAB">
        <w:rPr>
          <w:rFonts w:eastAsia="Times New Roman"/>
          <w:sz w:val="24"/>
          <w:szCs w:val="24"/>
          <w:lang w:val="en" w:eastAsia="ru-RU"/>
        </w:rPr>
        <w:t xml:space="preserve"> main dossier </w:t>
      </w:r>
      <w:r w:rsidR="00E03FAB">
        <w:rPr>
          <w:rFonts w:eastAsia="Times New Roman"/>
          <w:sz w:val="24"/>
          <w:szCs w:val="24"/>
          <w:lang w:val="en" w:eastAsia="ru-RU"/>
        </w:rPr>
        <w:t xml:space="preserve">of the </w:t>
      </w:r>
      <w:r w:rsidR="00E03FAB" w:rsidRPr="00E03FAB">
        <w:rPr>
          <w:rFonts w:eastAsia="Times New Roman"/>
          <w:sz w:val="24"/>
          <w:szCs w:val="24"/>
          <w:lang w:val="en" w:eastAsia="ru-RU"/>
        </w:rPr>
        <w:t>manufacturing site is part of the documentation relating to the quality management system of the manufacturer; it should be regularly updated.</w:t>
      </w:r>
      <w:r w:rsidR="00E03FAB">
        <w:rPr>
          <w:rFonts w:eastAsia="Times New Roman"/>
          <w:sz w:val="24"/>
          <w:szCs w:val="24"/>
          <w:lang w:val="en" w:eastAsia="ru-RU"/>
        </w:rPr>
        <w:t xml:space="preserve"> </w:t>
      </w:r>
      <w:r w:rsidR="00E03FAB" w:rsidRPr="00E03FAB">
        <w:rPr>
          <w:rFonts w:eastAsia="Times New Roman"/>
          <w:sz w:val="24"/>
          <w:szCs w:val="24"/>
          <w:lang w:val="en" w:eastAsia="ru-RU"/>
        </w:rPr>
        <w:t xml:space="preserve">In the Main dossier </w:t>
      </w:r>
      <w:r w:rsidR="00E03FAB">
        <w:rPr>
          <w:rFonts w:eastAsia="Times New Roman"/>
          <w:sz w:val="24"/>
          <w:szCs w:val="24"/>
          <w:lang w:val="en" w:eastAsia="ru-RU"/>
        </w:rPr>
        <w:t xml:space="preserve">of the </w:t>
      </w:r>
      <w:r w:rsidR="00E03FAB" w:rsidRPr="00E03FAB">
        <w:rPr>
          <w:rFonts w:eastAsia="Times New Roman"/>
          <w:sz w:val="24"/>
          <w:szCs w:val="24"/>
          <w:lang w:val="en" w:eastAsia="ru-RU"/>
        </w:rPr>
        <w:t xml:space="preserve">manufacturing site </w:t>
      </w:r>
      <w:r w:rsidR="00E03FAB">
        <w:rPr>
          <w:rFonts w:eastAsia="Times New Roman"/>
          <w:sz w:val="24"/>
          <w:szCs w:val="24"/>
          <w:lang w:val="en" w:eastAsia="ru-RU"/>
        </w:rPr>
        <w:t xml:space="preserve">it </w:t>
      </w:r>
      <w:r w:rsidR="00E03FAB" w:rsidRPr="00E03FAB">
        <w:rPr>
          <w:rFonts w:eastAsia="Times New Roman"/>
          <w:sz w:val="24"/>
          <w:szCs w:val="24"/>
          <w:lang w:val="en" w:eastAsia="ru-RU"/>
        </w:rPr>
        <w:t>is recommended to specify the version number, the date of entry into force, as well as the date on which the dossier is to be actualized.</w:t>
      </w:r>
      <w:r w:rsidR="00E03FAB">
        <w:rPr>
          <w:rFonts w:eastAsia="Times New Roman"/>
          <w:sz w:val="24"/>
          <w:szCs w:val="24"/>
          <w:lang w:val="en" w:eastAsia="ru-RU"/>
        </w:rPr>
        <w:t xml:space="preserve"> </w:t>
      </w:r>
      <w:r w:rsidR="00E03FAB" w:rsidRPr="00E03FAB">
        <w:rPr>
          <w:rFonts w:eastAsia="Times New Roman"/>
          <w:sz w:val="24"/>
          <w:szCs w:val="24"/>
          <w:lang w:val="en" w:eastAsia="ru-RU"/>
        </w:rPr>
        <w:t>The main dossier is reviewed regularly to ensure its relevance and reflect the current activities of the manufacturer.</w:t>
      </w:r>
    </w:p>
    <w:p w:rsidR="00E03FAB" w:rsidRPr="00E03FAB" w:rsidRDefault="00E03FAB" w:rsidP="00E03FAB">
      <w:pPr>
        <w:rPr>
          <w:rFonts w:eastAsia="Times New Roman"/>
          <w:sz w:val="24"/>
          <w:szCs w:val="24"/>
          <w:lang w:eastAsia="ru-RU"/>
        </w:rPr>
      </w:pPr>
      <w:r w:rsidRPr="00E03FAB">
        <w:rPr>
          <w:rFonts w:eastAsia="Times New Roman"/>
          <w:sz w:val="24"/>
          <w:szCs w:val="24"/>
          <w:lang w:eastAsia="ru-RU"/>
        </w:rPr>
        <w:t xml:space="preserve">Each </w:t>
      </w:r>
      <w:r>
        <w:rPr>
          <w:rFonts w:eastAsia="Times New Roman"/>
          <w:sz w:val="24"/>
          <w:szCs w:val="24"/>
          <w:lang w:eastAsia="ru-RU"/>
        </w:rPr>
        <w:t>appendix</w:t>
      </w:r>
      <w:r w:rsidRPr="00E03FAB">
        <w:rPr>
          <w:rFonts w:eastAsia="Times New Roman"/>
          <w:sz w:val="24"/>
          <w:szCs w:val="24"/>
          <w:lang w:eastAsia="ru-RU"/>
        </w:rPr>
        <w:t xml:space="preserve"> can have its own</w:t>
      </w:r>
      <w:r>
        <w:rPr>
          <w:rFonts w:eastAsia="Times New Roman"/>
          <w:sz w:val="24"/>
          <w:szCs w:val="24"/>
          <w:lang w:eastAsia="ru-RU"/>
        </w:rPr>
        <w:t xml:space="preserve"> date of entry into force, what</w:t>
      </w:r>
      <w:r w:rsidRPr="00E03FAB">
        <w:rPr>
          <w:rFonts w:eastAsia="Times New Roman"/>
          <w:sz w:val="24"/>
          <w:szCs w:val="24"/>
          <w:lang w:eastAsia="ru-RU"/>
        </w:rPr>
        <w:t xml:space="preserve"> will </w:t>
      </w:r>
      <w:r>
        <w:rPr>
          <w:rFonts w:eastAsia="Times New Roman"/>
          <w:sz w:val="24"/>
          <w:szCs w:val="24"/>
          <w:lang w:eastAsia="ru-RU"/>
        </w:rPr>
        <w:t xml:space="preserve">enable to </w:t>
      </w:r>
      <w:r w:rsidRPr="00E03FAB">
        <w:rPr>
          <w:rFonts w:eastAsia="Times New Roman"/>
          <w:sz w:val="24"/>
          <w:szCs w:val="24"/>
          <w:lang w:eastAsia="ru-RU"/>
        </w:rPr>
        <w:t>carry out</w:t>
      </w:r>
      <w:r>
        <w:rPr>
          <w:rFonts w:eastAsia="Times New Roman"/>
          <w:sz w:val="24"/>
          <w:szCs w:val="24"/>
          <w:lang w:eastAsia="ru-RU"/>
        </w:rPr>
        <w:t xml:space="preserve"> its review </w:t>
      </w:r>
      <w:r w:rsidRPr="00E03FAB">
        <w:rPr>
          <w:rFonts w:eastAsia="Times New Roman"/>
          <w:sz w:val="24"/>
          <w:szCs w:val="24"/>
          <w:lang w:eastAsia="ru-RU"/>
        </w:rPr>
        <w:t xml:space="preserve">independently from other </w:t>
      </w:r>
      <w:r>
        <w:rPr>
          <w:rFonts w:eastAsia="Times New Roman"/>
          <w:sz w:val="24"/>
          <w:szCs w:val="24"/>
          <w:lang w:eastAsia="ru-RU"/>
        </w:rPr>
        <w:t>appendices</w:t>
      </w:r>
      <w:r w:rsidRPr="00E03FAB">
        <w:rPr>
          <w:rFonts w:eastAsia="Times New Roman"/>
          <w:sz w:val="24"/>
          <w:szCs w:val="24"/>
          <w:lang w:eastAsia="ru-RU"/>
        </w:rPr>
        <w:t>.</w:t>
      </w:r>
    </w:p>
    <w:p w:rsidR="006B4BE7" w:rsidRPr="00774964" w:rsidRDefault="006B4BE7" w:rsidP="00C96ABE">
      <w:pPr>
        <w:jc w:val="both"/>
        <w:rPr>
          <w:sz w:val="24"/>
          <w:szCs w:val="24"/>
          <w:lang w:bidi="ru-RU"/>
        </w:rPr>
      </w:pPr>
      <w:r w:rsidRPr="00774964">
        <w:rPr>
          <w:sz w:val="24"/>
          <w:szCs w:val="24"/>
          <w:lang w:bidi="ru-RU"/>
        </w:rPr>
        <w:t>________________________________________</w:t>
      </w:r>
    </w:p>
    <w:p w:rsidR="006B4BE7" w:rsidRPr="000A1848" w:rsidRDefault="006B4BE7" w:rsidP="00C96ABE">
      <w:pPr>
        <w:jc w:val="both"/>
        <w:rPr>
          <w:lang w:bidi="ru-RU"/>
        </w:rPr>
      </w:pPr>
      <w:r w:rsidRPr="000A1848">
        <w:rPr>
          <w:lang w:bidi="ru-RU"/>
        </w:rPr>
        <w:t>*</w:t>
      </w:r>
      <w:r w:rsidR="000A1848">
        <w:rPr>
          <w:lang w:bidi="ru-RU"/>
        </w:rPr>
        <w:t>Here</w:t>
      </w:r>
      <w:r w:rsidR="000A1848" w:rsidRPr="000A1848">
        <w:rPr>
          <w:lang w:bidi="ru-RU"/>
        </w:rPr>
        <w:t xml:space="preserve"> </w:t>
      </w:r>
      <w:r w:rsidR="000A1848">
        <w:rPr>
          <w:lang w:bidi="ru-RU"/>
        </w:rPr>
        <w:t>and</w:t>
      </w:r>
      <w:r w:rsidR="000A1848" w:rsidRPr="000A1848">
        <w:rPr>
          <w:lang w:bidi="ru-RU"/>
        </w:rPr>
        <w:t xml:space="preserve"> </w:t>
      </w:r>
      <w:r w:rsidR="000A1848">
        <w:rPr>
          <w:lang w:bidi="ru-RU"/>
        </w:rPr>
        <w:t>hereinafter</w:t>
      </w:r>
      <w:r w:rsidR="000A1848" w:rsidRPr="000A1848">
        <w:rPr>
          <w:lang w:bidi="ru-RU"/>
        </w:rPr>
        <w:t xml:space="preserve"> </w:t>
      </w:r>
      <w:r w:rsidR="000A1848">
        <w:rPr>
          <w:lang w:bidi="ru-RU"/>
        </w:rPr>
        <w:t>in</w:t>
      </w:r>
      <w:r w:rsidR="000A1848" w:rsidRPr="000A1848">
        <w:rPr>
          <w:lang w:bidi="ru-RU"/>
        </w:rPr>
        <w:t xml:space="preserve"> </w:t>
      </w:r>
      <w:r w:rsidR="000A1848">
        <w:rPr>
          <w:lang w:bidi="ru-RU"/>
        </w:rPr>
        <w:t>the</w:t>
      </w:r>
      <w:r w:rsidR="000A1848" w:rsidRPr="000A1848">
        <w:rPr>
          <w:lang w:bidi="ru-RU"/>
        </w:rPr>
        <w:t xml:space="preserve"> </w:t>
      </w:r>
      <w:r w:rsidR="000A1848">
        <w:rPr>
          <w:lang w:bidi="ru-RU"/>
        </w:rPr>
        <w:t>text</w:t>
      </w:r>
      <w:r w:rsidR="000A1848" w:rsidRPr="000A1848">
        <w:rPr>
          <w:lang w:bidi="ru-RU"/>
        </w:rPr>
        <w:t xml:space="preserve"> </w:t>
      </w:r>
      <w:r w:rsidR="000A1848">
        <w:rPr>
          <w:lang w:bidi="ru-RU"/>
        </w:rPr>
        <w:t>of</w:t>
      </w:r>
      <w:r w:rsidR="000A1848" w:rsidRPr="000A1848">
        <w:rPr>
          <w:lang w:bidi="ru-RU"/>
        </w:rPr>
        <w:t xml:space="preserve"> </w:t>
      </w:r>
      <w:r w:rsidR="000A1848">
        <w:rPr>
          <w:lang w:bidi="ru-RU"/>
        </w:rPr>
        <w:t>the</w:t>
      </w:r>
      <w:r w:rsidR="000A1848" w:rsidRPr="000A1848">
        <w:rPr>
          <w:lang w:bidi="ru-RU"/>
        </w:rPr>
        <w:t xml:space="preserve"> </w:t>
      </w:r>
      <w:r w:rsidR="000A1848">
        <w:rPr>
          <w:lang w:bidi="ru-RU"/>
        </w:rPr>
        <w:t>Recommendations</w:t>
      </w:r>
      <w:r w:rsidR="000A1848" w:rsidRPr="000A1848">
        <w:rPr>
          <w:lang w:bidi="ru-RU"/>
        </w:rPr>
        <w:t xml:space="preserve"> </w:t>
      </w:r>
      <w:r w:rsidR="000A1848">
        <w:rPr>
          <w:lang w:bidi="ru-RU"/>
        </w:rPr>
        <w:t>in</w:t>
      </w:r>
      <w:r w:rsidR="000A1848" w:rsidRPr="000A1848">
        <w:rPr>
          <w:lang w:bidi="ru-RU"/>
        </w:rPr>
        <w:t xml:space="preserve"> </w:t>
      </w:r>
      <w:r w:rsidR="000A1848">
        <w:rPr>
          <w:lang w:bidi="ru-RU"/>
        </w:rPr>
        <w:t>brackets</w:t>
      </w:r>
      <w:r w:rsidR="000A1848" w:rsidRPr="000A1848">
        <w:rPr>
          <w:lang w:bidi="ru-RU"/>
        </w:rPr>
        <w:t xml:space="preserve"> </w:t>
      </w:r>
      <w:r w:rsidR="000A1848">
        <w:rPr>
          <w:lang w:bidi="ru-RU"/>
        </w:rPr>
        <w:t>the</w:t>
      </w:r>
      <w:r w:rsidR="000A1848" w:rsidRPr="000A1848">
        <w:rPr>
          <w:lang w:bidi="ru-RU"/>
        </w:rPr>
        <w:t xml:space="preserve"> </w:t>
      </w:r>
      <w:r w:rsidR="000A1848">
        <w:rPr>
          <w:lang w:bidi="ru-RU"/>
        </w:rPr>
        <w:t>numbering</w:t>
      </w:r>
      <w:r w:rsidR="000A1848" w:rsidRPr="000A1848">
        <w:rPr>
          <w:lang w:bidi="ru-RU"/>
        </w:rPr>
        <w:t xml:space="preserve"> </w:t>
      </w:r>
      <w:r w:rsidR="000A1848">
        <w:rPr>
          <w:lang w:bidi="ru-RU"/>
        </w:rPr>
        <w:t>of</w:t>
      </w:r>
      <w:r w:rsidR="000A1848" w:rsidRPr="000A1848">
        <w:rPr>
          <w:lang w:bidi="ru-RU"/>
        </w:rPr>
        <w:t xml:space="preserve"> </w:t>
      </w:r>
      <w:r w:rsidR="000A1848">
        <w:rPr>
          <w:lang w:bidi="ru-RU"/>
        </w:rPr>
        <w:t>structure</w:t>
      </w:r>
      <w:r w:rsidR="000A1848" w:rsidRPr="000A1848">
        <w:rPr>
          <w:lang w:bidi="ru-RU"/>
        </w:rPr>
        <w:t xml:space="preserve"> </w:t>
      </w:r>
      <w:r w:rsidR="000A1848">
        <w:rPr>
          <w:lang w:bidi="ru-RU"/>
        </w:rPr>
        <w:t>units</w:t>
      </w:r>
      <w:r w:rsidR="000A1848" w:rsidRPr="000A1848">
        <w:rPr>
          <w:lang w:bidi="ru-RU"/>
        </w:rPr>
        <w:t xml:space="preserve"> </w:t>
      </w:r>
      <w:r w:rsidR="000A1848">
        <w:rPr>
          <w:lang w:bidi="ru-RU"/>
        </w:rPr>
        <w:t>of</w:t>
      </w:r>
      <w:r w:rsidR="000A1848" w:rsidRPr="000A1848">
        <w:rPr>
          <w:lang w:bidi="ru-RU"/>
        </w:rPr>
        <w:t xml:space="preserve"> </w:t>
      </w:r>
      <w:r w:rsidR="000A1848">
        <w:rPr>
          <w:lang w:bidi="ru-RU"/>
        </w:rPr>
        <w:t>the</w:t>
      </w:r>
      <w:r w:rsidR="000A1848" w:rsidRPr="000A1848">
        <w:rPr>
          <w:lang w:bidi="ru-RU"/>
        </w:rPr>
        <w:t xml:space="preserve"> </w:t>
      </w:r>
      <w:r w:rsidR="000A1848">
        <w:rPr>
          <w:lang w:bidi="ru-RU"/>
        </w:rPr>
        <w:t>text</w:t>
      </w:r>
      <w:r w:rsidR="000A1848" w:rsidRPr="000A1848">
        <w:rPr>
          <w:lang w:bidi="ru-RU"/>
        </w:rPr>
        <w:t xml:space="preserve">, </w:t>
      </w:r>
      <w:r w:rsidR="000A1848">
        <w:rPr>
          <w:lang w:bidi="ru-RU"/>
        </w:rPr>
        <w:t xml:space="preserve">corresponding to the rules of </w:t>
      </w:r>
      <w:r w:rsidR="000A1848" w:rsidRPr="00900123">
        <w:rPr>
          <w:lang w:val="ru-RU" w:bidi="ru-RU"/>
        </w:rPr>
        <w:t>СМР</w:t>
      </w:r>
      <w:r w:rsidR="000A1848" w:rsidRPr="00900123">
        <w:rPr>
          <w:lang w:bidi="ru-RU"/>
        </w:rPr>
        <w:t xml:space="preserve"> </w:t>
      </w:r>
      <w:r w:rsidR="000A1848" w:rsidRPr="00900123">
        <w:rPr>
          <w:lang w:val="ru-RU" w:bidi="ru-RU"/>
        </w:rPr>
        <w:t>ЕС</w:t>
      </w:r>
      <w:r w:rsidR="000A1848" w:rsidRPr="00900123">
        <w:rPr>
          <w:lang w:bidi="ru-RU"/>
        </w:rPr>
        <w:t xml:space="preserve"> is</w:t>
      </w:r>
      <w:r w:rsidR="000A1848" w:rsidRPr="000A1848">
        <w:rPr>
          <w:lang w:bidi="ru-RU"/>
        </w:rPr>
        <w:t xml:space="preserve"> </w:t>
      </w:r>
      <w:r w:rsidR="00900123">
        <w:rPr>
          <w:lang w:bidi="ru-RU"/>
        </w:rPr>
        <w:t>mentioned</w:t>
      </w:r>
      <w:r w:rsidRPr="000A1848">
        <w:rPr>
          <w:lang w:bidi="ru-RU"/>
        </w:rPr>
        <w:t>.</w:t>
      </w:r>
    </w:p>
    <w:p w:rsidR="006B4BE7" w:rsidRPr="000A1848" w:rsidRDefault="006B4BE7" w:rsidP="00C96ABE">
      <w:pPr>
        <w:jc w:val="both"/>
        <w:rPr>
          <w:sz w:val="24"/>
          <w:szCs w:val="24"/>
          <w:lang w:bidi="ru-RU"/>
        </w:rPr>
      </w:pPr>
    </w:p>
    <w:p w:rsidR="00900123" w:rsidRDefault="00900123">
      <w:pPr>
        <w:rPr>
          <w:b/>
          <w:sz w:val="24"/>
          <w:szCs w:val="24"/>
          <w:lang w:bidi="ru-RU"/>
        </w:rPr>
      </w:pPr>
      <w:r>
        <w:rPr>
          <w:b/>
          <w:sz w:val="24"/>
          <w:szCs w:val="24"/>
          <w:lang w:bidi="ru-RU"/>
        </w:rPr>
        <w:br w:type="page"/>
      </w:r>
    </w:p>
    <w:p w:rsidR="006B4BE7" w:rsidRPr="000A1848" w:rsidRDefault="000A1848" w:rsidP="00736773">
      <w:pPr>
        <w:jc w:val="center"/>
        <w:rPr>
          <w:b/>
          <w:sz w:val="24"/>
          <w:szCs w:val="24"/>
          <w:lang w:bidi="ru-RU"/>
        </w:rPr>
      </w:pPr>
      <w:r>
        <w:rPr>
          <w:b/>
          <w:sz w:val="24"/>
          <w:szCs w:val="24"/>
          <w:lang w:bidi="ru-RU"/>
        </w:rPr>
        <w:lastRenderedPageBreak/>
        <w:t>The purpose</w:t>
      </w:r>
      <w:r w:rsidR="006B4BE7" w:rsidRPr="000A1848">
        <w:rPr>
          <w:b/>
          <w:sz w:val="24"/>
          <w:szCs w:val="24"/>
          <w:lang w:bidi="ru-RU"/>
        </w:rPr>
        <w:t xml:space="preserve"> (2)</w:t>
      </w:r>
    </w:p>
    <w:p w:rsidR="006B4BE7" w:rsidRPr="000A1848" w:rsidRDefault="006B4BE7" w:rsidP="00C96ABE">
      <w:pPr>
        <w:jc w:val="both"/>
        <w:rPr>
          <w:sz w:val="24"/>
          <w:szCs w:val="24"/>
          <w:lang w:bidi="ru-RU"/>
        </w:rPr>
      </w:pPr>
      <w:r w:rsidRPr="000A1848">
        <w:rPr>
          <w:sz w:val="24"/>
          <w:szCs w:val="24"/>
          <w:lang w:bidi="ru-RU"/>
        </w:rPr>
        <w:t>5.</w:t>
      </w:r>
      <w:r w:rsidRPr="000A1848">
        <w:rPr>
          <w:sz w:val="24"/>
          <w:szCs w:val="24"/>
          <w:lang w:bidi="ru-RU"/>
        </w:rPr>
        <w:tab/>
      </w:r>
      <w:r w:rsidR="000A1848">
        <w:rPr>
          <w:sz w:val="24"/>
          <w:szCs w:val="24"/>
          <w:lang w:bidi="ru-RU"/>
        </w:rPr>
        <w:t>The purpose of this chapter is to give recommendations for the manufacturers on the drawing up of the Main dossier of the manufacturing site.</w:t>
      </w:r>
    </w:p>
    <w:p w:rsidR="006B4BE7" w:rsidRPr="000A1848" w:rsidRDefault="000A1848" w:rsidP="00736773">
      <w:pPr>
        <w:jc w:val="center"/>
        <w:rPr>
          <w:b/>
          <w:sz w:val="24"/>
          <w:szCs w:val="24"/>
          <w:lang w:bidi="ru-RU"/>
        </w:rPr>
      </w:pPr>
      <w:r w:rsidRPr="000A1848">
        <w:rPr>
          <w:b/>
          <w:sz w:val="24"/>
          <w:szCs w:val="24"/>
          <w:lang w:bidi="ru-RU"/>
        </w:rPr>
        <w:t xml:space="preserve">Application area </w:t>
      </w:r>
      <w:r w:rsidR="006B4BE7" w:rsidRPr="000A1848">
        <w:rPr>
          <w:b/>
          <w:sz w:val="24"/>
          <w:szCs w:val="24"/>
          <w:lang w:bidi="ru-RU"/>
        </w:rPr>
        <w:t>(3)</w:t>
      </w:r>
    </w:p>
    <w:p w:rsidR="006B4BE7" w:rsidRPr="00774964" w:rsidRDefault="006B4BE7" w:rsidP="00C96ABE">
      <w:pPr>
        <w:jc w:val="both"/>
        <w:rPr>
          <w:sz w:val="24"/>
          <w:szCs w:val="24"/>
          <w:lang w:bidi="ru-RU"/>
        </w:rPr>
      </w:pPr>
      <w:r w:rsidRPr="000A1848">
        <w:rPr>
          <w:sz w:val="24"/>
          <w:szCs w:val="24"/>
          <w:lang w:bidi="ru-RU"/>
        </w:rPr>
        <w:t>6.</w:t>
      </w:r>
      <w:r w:rsidRPr="000A1848">
        <w:rPr>
          <w:sz w:val="24"/>
          <w:szCs w:val="24"/>
          <w:lang w:bidi="ru-RU"/>
        </w:rPr>
        <w:tab/>
      </w:r>
      <w:r w:rsidR="000A1848">
        <w:rPr>
          <w:sz w:val="24"/>
          <w:szCs w:val="24"/>
          <w:lang w:bidi="ru-RU"/>
        </w:rPr>
        <w:t>Provisions</w:t>
      </w:r>
      <w:r w:rsidR="000A1848" w:rsidRPr="000A1848">
        <w:rPr>
          <w:sz w:val="24"/>
          <w:szCs w:val="24"/>
          <w:lang w:bidi="ru-RU"/>
        </w:rPr>
        <w:t xml:space="preserve"> </w:t>
      </w:r>
      <w:r w:rsidR="000A1848">
        <w:rPr>
          <w:sz w:val="24"/>
          <w:szCs w:val="24"/>
          <w:lang w:bidi="ru-RU"/>
        </w:rPr>
        <w:t>of</w:t>
      </w:r>
      <w:r w:rsidR="000A1848" w:rsidRPr="000A1848">
        <w:rPr>
          <w:sz w:val="24"/>
          <w:szCs w:val="24"/>
          <w:lang w:bidi="ru-RU"/>
        </w:rPr>
        <w:t xml:space="preserve"> </w:t>
      </w:r>
      <w:r w:rsidR="000A1848">
        <w:rPr>
          <w:sz w:val="24"/>
          <w:szCs w:val="24"/>
          <w:lang w:bidi="ru-RU"/>
        </w:rPr>
        <w:t>this</w:t>
      </w:r>
      <w:r w:rsidR="000A1848" w:rsidRPr="000A1848">
        <w:rPr>
          <w:sz w:val="24"/>
          <w:szCs w:val="24"/>
          <w:lang w:bidi="ru-RU"/>
        </w:rPr>
        <w:t xml:space="preserve"> </w:t>
      </w:r>
      <w:r w:rsidR="000A1848">
        <w:rPr>
          <w:sz w:val="24"/>
          <w:szCs w:val="24"/>
          <w:lang w:bidi="ru-RU"/>
        </w:rPr>
        <w:t>chapter</w:t>
      </w:r>
      <w:r w:rsidR="000A1848" w:rsidRPr="000A1848">
        <w:rPr>
          <w:sz w:val="24"/>
          <w:szCs w:val="24"/>
          <w:lang w:bidi="ru-RU"/>
        </w:rPr>
        <w:t xml:space="preserve"> </w:t>
      </w:r>
      <w:r w:rsidR="000A1848">
        <w:rPr>
          <w:sz w:val="24"/>
          <w:szCs w:val="24"/>
          <w:lang w:bidi="ru-RU"/>
        </w:rPr>
        <w:t>shall</w:t>
      </w:r>
      <w:r w:rsidR="000A1848" w:rsidRPr="000A1848">
        <w:rPr>
          <w:sz w:val="24"/>
          <w:szCs w:val="24"/>
          <w:lang w:bidi="ru-RU"/>
        </w:rPr>
        <w:t xml:space="preserve"> </w:t>
      </w:r>
      <w:r w:rsidR="000A1848">
        <w:rPr>
          <w:sz w:val="24"/>
          <w:szCs w:val="24"/>
          <w:lang w:bidi="ru-RU"/>
        </w:rPr>
        <w:t>be</w:t>
      </w:r>
      <w:r w:rsidR="000A1848" w:rsidRPr="000A1848">
        <w:rPr>
          <w:sz w:val="24"/>
          <w:szCs w:val="24"/>
          <w:lang w:bidi="ru-RU"/>
        </w:rPr>
        <w:t xml:space="preserve"> </w:t>
      </w:r>
      <w:r w:rsidR="000A1848">
        <w:rPr>
          <w:sz w:val="24"/>
          <w:szCs w:val="24"/>
          <w:lang w:bidi="ru-RU"/>
        </w:rPr>
        <w:t>applicable</w:t>
      </w:r>
      <w:r w:rsidR="000A1848" w:rsidRPr="000A1848">
        <w:rPr>
          <w:sz w:val="24"/>
          <w:szCs w:val="24"/>
          <w:lang w:bidi="ru-RU"/>
        </w:rPr>
        <w:t xml:space="preserve"> </w:t>
      </w:r>
      <w:r w:rsidR="000A1848">
        <w:rPr>
          <w:sz w:val="24"/>
          <w:szCs w:val="24"/>
          <w:lang w:bidi="ru-RU"/>
        </w:rPr>
        <w:t>when</w:t>
      </w:r>
      <w:r w:rsidR="000A1848" w:rsidRPr="000A1848">
        <w:rPr>
          <w:sz w:val="24"/>
          <w:szCs w:val="24"/>
          <w:lang w:bidi="ru-RU"/>
        </w:rPr>
        <w:t xml:space="preserve"> </w:t>
      </w:r>
      <w:r w:rsidR="000A1848">
        <w:rPr>
          <w:sz w:val="24"/>
          <w:szCs w:val="24"/>
          <w:lang w:bidi="ru-RU"/>
        </w:rPr>
        <w:t>preparing</w:t>
      </w:r>
      <w:r w:rsidR="000A1848" w:rsidRPr="000A1848">
        <w:rPr>
          <w:sz w:val="24"/>
          <w:szCs w:val="24"/>
          <w:lang w:bidi="ru-RU"/>
        </w:rPr>
        <w:t xml:space="preserve"> </w:t>
      </w:r>
      <w:r w:rsidR="000A1848">
        <w:rPr>
          <w:sz w:val="24"/>
          <w:szCs w:val="24"/>
          <w:lang w:bidi="ru-RU"/>
        </w:rPr>
        <w:t>and</w:t>
      </w:r>
      <w:r w:rsidR="000A1848" w:rsidRPr="000A1848">
        <w:rPr>
          <w:sz w:val="24"/>
          <w:szCs w:val="24"/>
          <w:lang w:bidi="ru-RU"/>
        </w:rPr>
        <w:t xml:space="preserve"> </w:t>
      </w:r>
      <w:r w:rsidR="000A1848">
        <w:rPr>
          <w:sz w:val="24"/>
          <w:szCs w:val="24"/>
          <w:lang w:bidi="ru-RU"/>
        </w:rPr>
        <w:t xml:space="preserve">keeping the Main dossier of the manufacturing site. </w:t>
      </w:r>
      <w:r w:rsidR="007218F8">
        <w:rPr>
          <w:sz w:val="24"/>
          <w:szCs w:val="24"/>
          <w:lang w:bidi="ru-RU"/>
        </w:rPr>
        <w:t>The manufacturer shall draw the Main dossier of the manufacturing site up in the cases, provided by the n</w:t>
      </w:r>
      <w:r w:rsidR="007218F8" w:rsidRPr="007218F8">
        <w:rPr>
          <w:sz w:val="24"/>
          <w:szCs w:val="24"/>
          <w:lang w:bidi="ru-RU"/>
        </w:rPr>
        <w:t>ormative legal acts of the Russian Federation.</w:t>
      </w:r>
      <w:r w:rsidRPr="000A1848">
        <w:rPr>
          <w:sz w:val="24"/>
          <w:szCs w:val="24"/>
          <w:lang w:bidi="ru-RU"/>
        </w:rPr>
        <w:t xml:space="preserve"> </w:t>
      </w:r>
    </w:p>
    <w:p w:rsidR="00736773" w:rsidRPr="00774964" w:rsidRDefault="006B4BE7" w:rsidP="00C96ABE">
      <w:pPr>
        <w:jc w:val="both"/>
        <w:rPr>
          <w:sz w:val="24"/>
          <w:szCs w:val="24"/>
          <w:lang w:bidi="ru-RU"/>
        </w:rPr>
      </w:pPr>
      <w:r w:rsidRPr="007218F8">
        <w:rPr>
          <w:sz w:val="24"/>
          <w:szCs w:val="24"/>
          <w:lang w:bidi="ru-RU"/>
        </w:rPr>
        <w:t>7.</w:t>
      </w:r>
      <w:r w:rsidRPr="007218F8">
        <w:rPr>
          <w:sz w:val="24"/>
          <w:szCs w:val="24"/>
          <w:lang w:bidi="ru-RU"/>
        </w:rPr>
        <w:tab/>
      </w:r>
      <w:r w:rsidR="007218F8">
        <w:rPr>
          <w:sz w:val="24"/>
          <w:szCs w:val="24"/>
          <w:lang w:bidi="ru-RU"/>
        </w:rPr>
        <w:t>It</w:t>
      </w:r>
      <w:r w:rsidR="007218F8" w:rsidRPr="007218F8">
        <w:rPr>
          <w:sz w:val="24"/>
          <w:szCs w:val="24"/>
          <w:lang w:bidi="ru-RU"/>
        </w:rPr>
        <w:t xml:space="preserve"> </w:t>
      </w:r>
      <w:r w:rsidR="007218F8">
        <w:rPr>
          <w:sz w:val="24"/>
          <w:szCs w:val="24"/>
          <w:lang w:bidi="ru-RU"/>
        </w:rPr>
        <w:t>is</w:t>
      </w:r>
      <w:r w:rsidR="007218F8" w:rsidRPr="007218F8">
        <w:rPr>
          <w:sz w:val="24"/>
          <w:szCs w:val="24"/>
          <w:lang w:bidi="ru-RU"/>
        </w:rPr>
        <w:t xml:space="preserve"> </w:t>
      </w:r>
      <w:r w:rsidR="007218F8">
        <w:rPr>
          <w:sz w:val="24"/>
          <w:szCs w:val="24"/>
          <w:lang w:bidi="ru-RU"/>
        </w:rPr>
        <w:t>recommended</w:t>
      </w:r>
      <w:r w:rsidR="007218F8" w:rsidRPr="007218F8">
        <w:rPr>
          <w:sz w:val="24"/>
          <w:szCs w:val="24"/>
          <w:lang w:bidi="ru-RU"/>
        </w:rPr>
        <w:t xml:space="preserve"> </w:t>
      </w:r>
      <w:r w:rsidR="007218F8">
        <w:rPr>
          <w:sz w:val="24"/>
          <w:szCs w:val="24"/>
          <w:lang w:bidi="ru-RU"/>
        </w:rPr>
        <w:t>to</w:t>
      </w:r>
      <w:r w:rsidR="007218F8" w:rsidRPr="007218F8">
        <w:rPr>
          <w:sz w:val="24"/>
          <w:szCs w:val="24"/>
          <w:lang w:bidi="ru-RU"/>
        </w:rPr>
        <w:t xml:space="preserve"> </w:t>
      </w:r>
      <w:r w:rsidR="007218F8">
        <w:rPr>
          <w:sz w:val="24"/>
          <w:szCs w:val="24"/>
          <w:lang w:bidi="ru-RU"/>
        </w:rPr>
        <w:t>apply</w:t>
      </w:r>
      <w:r w:rsidR="007218F8" w:rsidRPr="007218F8">
        <w:rPr>
          <w:sz w:val="24"/>
          <w:szCs w:val="24"/>
          <w:lang w:bidi="ru-RU"/>
        </w:rPr>
        <w:t xml:space="preserve"> </w:t>
      </w:r>
      <w:r w:rsidR="007218F8">
        <w:rPr>
          <w:sz w:val="24"/>
          <w:szCs w:val="24"/>
          <w:lang w:bidi="ru-RU"/>
        </w:rPr>
        <w:t>the</w:t>
      </w:r>
      <w:r w:rsidR="007218F8" w:rsidRPr="007218F8">
        <w:rPr>
          <w:sz w:val="24"/>
          <w:szCs w:val="24"/>
          <w:lang w:bidi="ru-RU"/>
        </w:rPr>
        <w:t xml:space="preserve"> </w:t>
      </w:r>
      <w:r w:rsidR="007218F8">
        <w:rPr>
          <w:sz w:val="24"/>
          <w:szCs w:val="24"/>
          <w:lang w:bidi="ru-RU"/>
        </w:rPr>
        <w:t>Provisions</w:t>
      </w:r>
      <w:r w:rsidR="007218F8" w:rsidRPr="007218F8">
        <w:rPr>
          <w:sz w:val="24"/>
          <w:szCs w:val="24"/>
          <w:lang w:bidi="ru-RU"/>
        </w:rPr>
        <w:t xml:space="preserve"> </w:t>
      </w:r>
      <w:r w:rsidR="007218F8">
        <w:rPr>
          <w:sz w:val="24"/>
          <w:szCs w:val="24"/>
          <w:lang w:bidi="ru-RU"/>
        </w:rPr>
        <w:t>of</w:t>
      </w:r>
      <w:r w:rsidR="007218F8" w:rsidRPr="007218F8">
        <w:rPr>
          <w:sz w:val="24"/>
          <w:szCs w:val="24"/>
          <w:lang w:bidi="ru-RU"/>
        </w:rPr>
        <w:t xml:space="preserve"> </w:t>
      </w:r>
      <w:r w:rsidR="007218F8">
        <w:rPr>
          <w:sz w:val="24"/>
          <w:szCs w:val="24"/>
          <w:lang w:bidi="ru-RU"/>
        </w:rPr>
        <w:t>this</w:t>
      </w:r>
      <w:r w:rsidR="007218F8" w:rsidRPr="007218F8">
        <w:rPr>
          <w:sz w:val="24"/>
          <w:szCs w:val="24"/>
          <w:lang w:bidi="ru-RU"/>
        </w:rPr>
        <w:t xml:space="preserve"> </w:t>
      </w:r>
      <w:r w:rsidR="007218F8">
        <w:rPr>
          <w:sz w:val="24"/>
          <w:szCs w:val="24"/>
          <w:lang w:bidi="ru-RU"/>
        </w:rPr>
        <w:t>chapter</w:t>
      </w:r>
      <w:r w:rsidR="007218F8" w:rsidRPr="007218F8">
        <w:rPr>
          <w:sz w:val="24"/>
          <w:szCs w:val="24"/>
          <w:lang w:bidi="ru-RU"/>
        </w:rPr>
        <w:t xml:space="preserve"> </w:t>
      </w:r>
      <w:r w:rsidR="007218F8">
        <w:rPr>
          <w:sz w:val="24"/>
          <w:szCs w:val="24"/>
          <w:lang w:bidi="ru-RU"/>
        </w:rPr>
        <w:t>in</w:t>
      </w:r>
      <w:r w:rsidR="007218F8" w:rsidRPr="007218F8">
        <w:rPr>
          <w:sz w:val="24"/>
          <w:szCs w:val="24"/>
          <w:lang w:bidi="ru-RU"/>
        </w:rPr>
        <w:t xml:space="preserve"> </w:t>
      </w:r>
      <w:r w:rsidR="007218F8">
        <w:rPr>
          <w:sz w:val="24"/>
          <w:szCs w:val="24"/>
          <w:lang w:bidi="ru-RU"/>
        </w:rPr>
        <w:t>spite</w:t>
      </w:r>
      <w:r w:rsidR="007218F8" w:rsidRPr="007218F8">
        <w:rPr>
          <w:sz w:val="24"/>
          <w:szCs w:val="24"/>
          <w:lang w:bidi="ru-RU"/>
        </w:rPr>
        <w:t xml:space="preserve"> </w:t>
      </w:r>
      <w:r w:rsidR="007218F8">
        <w:rPr>
          <w:sz w:val="24"/>
          <w:szCs w:val="24"/>
          <w:lang w:bidi="ru-RU"/>
        </w:rPr>
        <w:t>of</w:t>
      </w:r>
      <w:r w:rsidR="007218F8" w:rsidRPr="007218F8">
        <w:rPr>
          <w:sz w:val="24"/>
          <w:szCs w:val="24"/>
          <w:lang w:bidi="ru-RU"/>
        </w:rPr>
        <w:t xml:space="preserve"> </w:t>
      </w:r>
      <w:r w:rsidR="007218F8">
        <w:rPr>
          <w:sz w:val="24"/>
          <w:szCs w:val="24"/>
          <w:lang w:bidi="ru-RU"/>
        </w:rPr>
        <w:t>the</w:t>
      </w:r>
      <w:r w:rsidR="007218F8" w:rsidRPr="007218F8">
        <w:rPr>
          <w:sz w:val="24"/>
          <w:szCs w:val="24"/>
          <w:lang w:bidi="ru-RU"/>
        </w:rPr>
        <w:t xml:space="preserve"> </w:t>
      </w:r>
      <w:r w:rsidR="007218F8">
        <w:rPr>
          <w:sz w:val="24"/>
          <w:szCs w:val="24"/>
          <w:lang w:bidi="ru-RU"/>
        </w:rPr>
        <w:t>types</w:t>
      </w:r>
      <w:r w:rsidR="007218F8" w:rsidRPr="007218F8">
        <w:rPr>
          <w:sz w:val="24"/>
          <w:szCs w:val="24"/>
          <w:lang w:bidi="ru-RU"/>
        </w:rPr>
        <w:t xml:space="preserve"> </w:t>
      </w:r>
      <w:r w:rsidR="007218F8">
        <w:rPr>
          <w:sz w:val="24"/>
          <w:szCs w:val="24"/>
          <w:lang w:bidi="ru-RU"/>
        </w:rPr>
        <w:t>of</w:t>
      </w:r>
      <w:r w:rsidR="007218F8" w:rsidRPr="007218F8">
        <w:rPr>
          <w:sz w:val="24"/>
          <w:szCs w:val="24"/>
          <w:lang w:bidi="ru-RU"/>
        </w:rPr>
        <w:t xml:space="preserve"> </w:t>
      </w:r>
      <w:r w:rsidR="007218F8">
        <w:rPr>
          <w:sz w:val="24"/>
          <w:szCs w:val="24"/>
          <w:lang w:bidi="ru-RU"/>
        </w:rPr>
        <w:t>operational</w:t>
      </w:r>
      <w:r w:rsidR="007218F8" w:rsidRPr="007218F8">
        <w:rPr>
          <w:sz w:val="24"/>
          <w:szCs w:val="24"/>
          <w:lang w:bidi="ru-RU"/>
        </w:rPr>
        <w:t xml:space="preserve"> </w:t>
      </w:r>
      <w:r w:rsidR="007218F8">
        <w:rPr>
          <w:sz w:val="24"/>
          <w:szCs w:val="24"/>
          <w:lang w:bidi="ru-RU"/>
        </w:rPr>
        <w:t>activities</w:t>
      </w:r>
      <w:r w:rsidR="007218F8" w:rsidRPr="007218F8">
        <w:rPr>
          <w:sz w:val="24"/>
          <w:szCs w:val="24"/>
          <w:lang w:bidi="ru-RU"/>
        </w:rPr>
        <w:t xml:space="preserve"> </w:t>
      </w:r>
      <w:r w:rsidR="007218F8">
        <w:rPr>
          <w:sz w:val="24"/>
          <w:szCs w:val="24"/>
          <w:lang w:bidi="ru-RU"/>
        </w:rPr>
        <w:t>carried</w:t>
      </w:r>
      <w:r w:rsidR="007218F8" w:rsidRPr="007218F8">
        <w:rPr>
          <w:sz w:val="24"/>
          <w:szCs w:val="24"/>
          <w:lang w:bidi="ru-RU"/>
        </w:rPr>
        <w:t xml:space="preserve"> </w:t>
      </w:r>
      <w:r w:rsidR="007218F8">
        <w:rPr>
          <w:sz w:val="24"/>
          <w:szCs w:val="24"/>
          <w:lang w:bidi="ru-RU"/>
        </w:rPr>
        <w:t>out</w:t>
      </w:r>
      <w:r w:rsidR="007218F8" w:rsidRPr="007218F8">
        <w:rPr>
          <w:sz w:val="24"/>
          <w:szCs w:val="24"/>
          <w:lang w:bidi="ru-RU"/>
        </w:rPr>
        <w:t xml:space="preserve"> </w:t>
      </w:r>
      <w:r w:rsidR="007218F8">
        <w:rPr>
          <w:sz w:val="24"/>
          <w:szCs w:val="24"/>
          <w:lang w:bidi="ru-RU"/>
        </w:rPr>
        <w:t>at</w:t>
      </w:r>
      <w:r w:rsidR="007218F8" w:rsidRPr="007218F8">
        <w:rPr>
          <w:sz w:val="24"/>
          <w:szCs w:val="24"/>
          <w:lang w:bidi="ru-RU"/>
        </w:rPr>
        <w:t xml:space="preserve"> </w:t>
      </w:r>
      <w:r w:rsidR="007218F8">
        <w:rPr>
          <w:sz w:val="24"/>
          <w:szCs w:val="24"/>
          <w:lang w:bidi="ru-RU"/>
        </w:rPr>
        <w:t>the</w:t>
      </w:r>
      <w:r w:rsidR="007218F8" w:rsidRPr="007218F8">
        <w:rPr>
          <w:sz w:val="24"/>
          <w:szCs w:val="24"/>
          <w:lang w:bidi="ru-RU"/>
        </w:rPr>
        <w:t xml:space="preserve"> </w:t>
      </w:r>
      <w:r w:rsidR="007218F8">
        <w:rPr>
          <w:sz w:val="24"/>
          <w:szCs w:val="24"/>
          <w:lang w:bidi="ru-RU"/>
        </w:rPr>
        <w:t>manufacturing</w:t>
      </w:r>
      <w:r w:rsidR="007218F8" w:rsidRPr="007218F8">
        <w:rPr>
          <w:sz w:val="24"/>
          <w:szCs w:val="24"/>
          <w:lang w:bidi="ru-RU"/>
        </w:rPr>
        <w:t xml:space="preserve"> </w:t>
      </w:r>
      <w:r w:rsidR="007218F8">
        <w:rPr>
          <w:sz w:val="24"/>
          <w:szCs w:val="24"/>
          <w:lang w:bidi="ru-RU"/>
        </w:rPr>
        <w:t>site</w:t>
      </w:r>
      <w:r w:rsidR="007218F8" w:rsidRPr="007218F8">
        <w:rPr>
          <w:sz w:val="24"/>
          <w:szCs w:val="24"/>
          <w:lang w:bidi="ru-RU"/>
        </w:rPr>
        <w:t xml:space="preserve">, </w:t>
      </w:r>
      <w:r w:rsidR="007218F8">
        <w:rPr>
          <w:sz w:val="24"/>
          <w:szCs w:val="24"/>
          <w:lang w:bidi="ru-RU"/>
        </w:rPr>
        <w:t>inclusive</w:t>
      </w:r>
      <w:r w:rsidR="007218F8" w:rsidRPr="007218F8">
        <w:rPr>
          <w:sz w:val="24"/>
          <w:szCs w:val="24"/>
          <w:lang w:bidi="ru-RU"/>
        </w:rPr>
        <w:t xml:space="preserve"> </w:t>
      </w:r>
      <w:r w:rsidR="007218F8">
        <w:rPr>
          <w:sz w:val="24"/>
          <w:szCs w:val="24"/>
          <w:lang w:bidi="ru-RU"/>
        </w:rPr>
        <w:t>of</w:t>
      </w:r>
      <w:r w:rsidR="007218F8" w:rsidRPr="007218F8">
        <w:rPr>
          <w:sz w:val="24"/>
          <w:szCs w:val="24"/>
          <w:lang w:bidi="ru-RU"/>
        </w:rPr>
        <w:t xml:space="preserve"> production </w:t>
      </w:r>
      <w:r w:rsidR="007218F8">
        <w:rPr>
          <w:sz w:val="24"/>
          <w:szCs w:val="24"/>
          <w:lang w:bidi="ru-RU"/>
        </w:rPr>
        <w:t>itself</w:t>
      </w:r>
      <w:r w:rsidR="007218F8" w:rsidRPr="007218F8">
        <w:rPr>
          <w:sz w:val="24"/>
          <w:szCs w:val="24"/>
          <w:lang w:bidi="ru-RU"/>
        </w:rPr>
        <w:t xml:space="preserve">, </w:t>
      </w:r>
      <w:r w:rsidR="007218F8">
        <w:rPr>
          <w:sz w:val="24"/>
          <w:szCs w:val="24"/>
          <w:lang w:bidi="ru-RU"/>
        </w:rPr>
        <w:t>packaging</w:t>
      </w:r>
      <w:r w:rsidR="007218F8" w:rsidRPr="007218F8">
        <w:rPr>
          <w:sz w:val="24"/>
          <w:szCs w:val="24"/>
          <w:lang w:bidi="ru-RU"/>
        </w:rPr>
        <w:t xml:space="preserve"> </w:t>
      </w:r>
      <w:r w:rsidR="007218F8">
        <w:rPr>
          <w:sz w:val="24"/>
          <w:szCs w:val="24"/>
          <w:lang w:bidi="ru-RU"/>
        </w:rPr>
        <w:t>and</w:t>
      </w:r>
      <w:r w:rsidR="007218F8" w:rsidRPr="007218F8">
        <w:rPr>
          <w:sz w:val="24"/>
          <w:szCs w:val="24"/>
          <w:lang w:bidi="ru-RU"/>
        </w:rPr>
        <w:t xml:space="preserve"> </w:t>
      </w:r>
      <w:r w:rsidR="007218F8">
        <w:rPr>
          <w:sz w:val="24"/>
          <w:szCs w:val="24"/>
          <w:lang w:bidi="ru-RU"/>
        </w:rPr>
        <w:t>marking</w:t>
      </w:r>
      <w:r w:rsidR="007218F8" w:rsidRPr="007218F8">
        <w:rPr>
          <w:sz w:val="24"/>
          <w:szCs w:val="24"/>
          <w:lang w:bidi="ru-RU"/>
        </w:rPr>
        <w:t>,</w:t>
      </w:r>
      <w:r w:rsidR="007218F8">
        <w:rPr>
          <w:sz w:val="24"/>
          <w:szCs w:val="24"/>
          <w:lang w:bidi="ru-RU"/>
        </w:rPr>
        <w:t xml:space="preserve"> </w:t>
      </w:r>
      <w:r w:rsidR="007218F8" w:rsidRPr="007218F8">
        <w:rPr>
          <w:sz w:val="24"/>
          <w:szCs w:val="24"/>
          <w:lang w:val="en" w:bidi="ru-RU"/>
        </w:rPr>
        <w:t>conducting the tests, repackaging and re-marking of all types of medicines.</w:t>
      </w:r>
      <w:r w:rsidR="007218F8" w:rsidRPr="007218F8">
        <w:rPr>
          <w:sz w:val="24"/>
          <w:szCs w:val="24"/>
          <w:lang w:bidi="ru-RU"/>
        </w:rPr>
        <w:t xml:space="preserve">  The main provision</w:t>
      </w:r>
      <w:r w:rsidR="007218F8">
        <w:rPr>
          <w:sz w:val="24"/>
          <w:szCs w:val="24"/>
          <w:lang w:bidi="ru-RU"/>
        </w:rPr>
        <w:t xml:space="preserve">s of this chapter can be used when preparing </w:t>
      </w:r>
      <w:r w:rsidR="007218F8" w:rsidRPr="007218F8">
        <w:rPr>
          <w:sz w:val="24"/>
          <w:szCs w:val="24"/>
          <w:lang w:bidi="ru-RU"/>
        </w:rPr>
        <w:t>the Main</w:t>
      </w:r>
      <w:r w:rsidR="007218F8">
        <w:rPr>
          <w:sz w:val="24"/>
          <w:szCs w:val="24"/>
          <w:lang w:bidi="ru-RU"/>
        </w:rPr>
        <w:t xml:space="preserve"> dossier of the</w:t>
      </w:r>
      <w:r w:rsidR="007218F8" w:rsidRPr="007218F8">
        <w:rPr>
          <w:sz w:val="24"/>
          <w:szCs w:val="24"/>
          <w:lang w:bidi="ru-RU"/>
        </w:rPr>
        <w:t xml:space="preserve"> manufacturing site</w:t>
      </w:r>
      <w:r w:rsidR="007218F8">
        <w:rPr>
          <w:sz w:val="24"/>
          <w:szCs w:val="24"/>
          <w:lang w:bidi="ru-RU"/>
        </w:rPr>
        <w:t xml:space="preserve"> or other appropriate document by the</w:t>
      </w:r>
      <w:r w:rsidR="007218F8" w:rsidRPr="007218F8">
        <w:rPr>
          <w:sz w:val="24"/>
          <w:szCs w:val="24"/>
          <w:lang w:bidi="ru-RU"/>
        </w:rPr>
        <w:t xml:space="preserve"> manufacturers of medicines from donated blood or tissue, as well as </w:t>
      </w:r>
      <w:r w:rsidR="007218F8">
        <w:rPr>
          <w:sz w:val="24"/>
          <w:szCs w:val="24"/>
          <w:lang w:bidi="ru-RU"/>
        </w:rPr>
        <w:t xml:space="preserve">by </w:t>
      </w:r>
      <w:r w:rsidR="007218F8" w:rsidRPr="007218F8">
        <w:rPr>
          <w:sz w:val="24"/>
          <w:szCs w:val="24"/>
          <w:lang w:bidi="ru-RU"/>
        </w:rPr>
        <w:t>manufacturers of pharmaceutical substances.</w:t>
      </w:r>
      <w:r w:rsidR="007218F8">
        <w:rPr>
          <w:sz w:val="24"/>
          <w:szCs w:val="24"/>
          <w:lang w:bidi="ru-RU"/>
        </w:rPr>
        <w:t xml:space="preserve"> </w:t>
      </w:r>
    </w:p>
    <w:p w:rsidR="006B4BE7" w:rsidRPr="007218F8" w:rsidRDefault="007218F8" w:rsidP="00736773">
      <w:pPr>
        <w:jc w:val="center"/>
        <w:rPr>
          <w:b/>
          <w:sz w:val="24"/>
          <w:szCs w:val="24"/>
          <w:lang w:bidi="ru-RU"/>
        </w:rPr>
      </w:pPr>
      <w:r w:rsidRPr="007218F8">
        <w:rPr>
          <w:b/>
          <w:sz w:val="24"/>
          <w:szCs w:val="24"/>
          <w:lang w:bidi="ru-RU"/>
        </w:rPr>
        <w:t xml:space="preserve">Contents of the Main dossier </w:t>
      </w:r>
      <w:r>
        <w:rPr>
          <w:b/>
          <w:sz w:val="24"/>
          <w:szCs w:val="24"/>
          <w:lang w:bidi="ru-RU"/>
        </w:rPr>
        <w:t xml:space="preserve">of the </w:t>
      </w:r>
      <w:r w:rsidRPr="007218F8">
        <w:rPr>
          <w:b/>
          <w:sz w:val="24"/>
          <w:szCs w:val="24"/>
          <w:lang w:bidi="ru-RU"/>
        </w:rPr>
        <w:t>manufacturing site</w:t>
      </w:r>
      <w:r w:rsidR="006B4BE7" w:rsidRPr="007218F8">
        <w:rPr>
          <w:b/>
          <w:sz w:val="24"/>
          <w:szCs w:val="24"/>
          <w:lang w:bidi="ru-RU"/>
        </w:rPr>
        <w:t xml:space="preserve"> (4)</w:t>
      </w:r>
    </w:p>
    <w:p w:rsidR="006B4BE7" w:rsidRPr="007218F8" w:rsidRDefault="006B4BE7" w:rsidP="00C96ABE">
      <w:pPr>
        <w:jc w:val="both"/>
        <w:rPr>
          <w:sz w:val="24"/>
          <w:szCs w:val="24"/>
          <w:lang w:bidi="ru-RU"/>
        </w:rPr>
      </w:pPr>
      <w:r w:rsidRPr="007218F8">
        <w:rPr>
          <w:sz w:val="24"/>
          <w:szCs w:val="24"/>
          <w:lang w:bidi="ru-RU"/>
        </w:rPr>
        <w:t>8.</w:t>
      </w:r>
      <w:r w:rsidRPr="007218F8">
        <w:rPr>
          <w:sz w:val="24"/>
          <w:szCs w:val="24"/>
          <w:lang w:bidi="ru-RU"/>
        </w:rPr>
        <w:tab/>
      </w:r>
      <w:r w:rsidR="007218F8">
        <w:rPr>
          <w:sz w:val="24"/>
          <w:szCs w:val="24"/>
          <w:lang w:bidi="ru-RU"/>
        </w:rPr>
        <w:t>When determining the form</w:t>
      </w:r>
      <w:r w:rsidR="007218F8" w:rsidRPr="007218F8">
        <w:rPr>
          <w:sz w:val="24"/>
          <w:szCs w:val="24"/>
          <w:lang w:bidi="ru-RU"/>
        </w:rPr>
        <w:t xml:space="preserve"> of the main dossier </w:t>
      </w:r>
      <w:r w:rsidR="007218F8">
        <w:rPr>
          <w:sz w:val="24"/>
          <w:szCs w:val="24"/>
          <w:lang w:bidi="ru-RU"/>
        </w:rPr>
        <w:t xml:space="preserve">of the </w:t>
      </w:r>
      <w:r w:rsidR="007218F8" w:rsidRPr="007218F8">
        <w:rPr>
          <w:sz w:val="24"/>
          <w:szCs w:val="24"/>
          <w:lang w:bidi="ru-RU"/>
        </w:rPr>
        <w:t>manufacturing site</w:t>
      </w:r>
      <w:r w:rsidR="007218F8">
        <w:rPr>
          <w:sz w:val="24"/>
          <w:szCs w:val="24"/>
          <w:lang w:bidi="ru-RU"/>
        </w:rPr>
        <w:t>, it</w:t>
      </w:r>
      <w:r w:rsidR="007218F8" w:rsidRPr="007218F8">
        <w:rPr>
          <w:sz w:val="24"/>
          <w:szCs w:val="24"/>
          <w:lang w:bidi="ru-RU"/>
        </w:rPr>
        <w:t xml:space="preserve"> is recommended to specify </w:t>
      </w:r>
      <w:r w:rsidR="00CE7167">
        <w:rPr>
          <w:sz w:val="24"/>
          <w:szCs w:val="24"/>
          <w:lang w:bidi="ru-RU"/>
        </w:rPr>
        <w:t>in it the following information</w:t>
      </w:r>
      <w:r w:rsidRPr="007218F8">
        <w:rPr>
          <w:sz w:val="24"/>
          <w:szCs w:val="24"/>
          <w:lang w:bidi="ru-RU"/>
        </w:rPr>
        <w:t>:</w:t>
      </w:r>
    </w:p>
    <w:p w:rsidR="006B4BE7" w:rsidRPr="00CE7167" w:rsidRDefault="006B4BE7" w:rsidP="00C96ABE">
      <w:pPr>
        <w:jc w:val="both"/>
        <w:rPr>
          <w:sz w:val="24"/>
          <w:szCs w:val="24"/>
          <w:lang w:bidi="ru-RU"/>
        </w:rPr>
      </w:pPr>
      <w:r w:rsidRPr="00CE7167">
        <w:rPr>
          <w:sz w:val="24"/>
          <w:szCs w:val="24"/>
          <w:lang w:bidi="ru-RU"/>
        </w:rPr>
        <w:t>8.1.</w:t>
      </w:r>
      <w:r w:rsidRPr="00CE7167">
        <w:rPr>
          <w:sz w:val="24"/>
          <w:szCs w:val="24"/>
          <w:lang w:bidi="ru-RU"/>
        </w:rPr>
        <w:tab/>
        <w:t xml:space="preserve">(1) </w:t>
      </w:r>
      <w:r w:rsidR="00CE7167">
        <w:rPr>
          <w:sz w:val="24"/>
          <w:szCs w:val="24"/>
          <w:lang w:bidi="ru-RU"/>
        </w:rPr>
        <w:t>General information about the manufacturer</w:t>
      </w:r>
      <w:r w:rsidRPr="00CE7167">
        <w:rPr>
          <w:sz w:val="24"/>
          <w:szCs w:val="24"/>
          <w:lang w:bidi="ru-RU"/>
        </w:rPr>
        <w:t>:</w:t>
      </w:r>
    </w:p>
    <w:p w:rsidR="006B4BE7" w:rsidRPr="00CE7167" w:rsidRDefault="006B4BE7" w:rsidP="00C96ABE">
      <w:pPr>
        <w:jc w:val="both"/>
        <w:rPr>
          <w:sz w:val="24"/>
          <w:szCs w:val="24"/>
          <w:lang w:bidi="ru-RU"/>
        </w:rPr>
      </w:pPr>
      <w:r w:rsidRPr="00774964">
        <w:rPr>
          <w:sz w:val="24"/>
          <w:szCs w:val="24"/>
          <w:lang w:bidi="ru-RU"/>
        </w:rPr>
        <w:t>8.1.1.</w:t>
      </w:r>
      <w:r w:rsidRPr="00774964">
        <w:rPr>
          <w:sz w:val="24"/>
          <w:szCs w:val="24"/>
          <w:lang w:bidi="ru-RU"/>
        </w:rPr>
        <w:tab/>
      </w:r>
      <w:r w:rsidRPr="00CE7167">
        <w:rPr>
          <w:sz w:val="24"/>
          <w:szCs w:val="24"/>
          <w:lang w:bidi="ru-RU"/>
        </w:rPr>
        <w:t xml:space="preserve">(1.1) </w:t>
      </w:r>
      <w:r w:rsidR="00CE7167">
        <w:rPr>
          <w:sz w:val="24"/>
          <w:szCs w:val="24"/>
          <w:lang w:bidi="ru-RU"/>
        </w:rPr>
        <w:t>Contact information of the manufacturer: name and legal address of the manufacturer</w:t>
      </w:r>
      <w:r w:rsidRPr="00CE7167">
        <w:rPr>
          <w:sz w:val="24"/>
          <w:szCs w:val="24"/>
          <w:lang w:bidi="ru-RU"/>
        </w:rPr>
        <w:t>;</w:t>
      </w:r>
    </w:p>
    <w:p w:rsidR="006B4BE7" w:rsidRPr="00CE7167" w:rsidRDefault="00CE7167" w:rsidP="00C96ABE">
      <w:pPr>
        <w:jc w:val="both"/>
        <w:rPr>
          <w:sz w:val="24"/>
          <w:szCs w:val="24"/>
          <w:lang w:bidi="ru-RU"/>
        </w:rPr>
      </w:pPr>
      <w:r>
        <w:rPr>
          <w:sz w:val="24"/>
          <w:szCs w:val="24"/>
          <w:lang w:bidi="ru-RU"/>
        </w:rPr>
        <w:t>Name</w:t>
      </w:r>
      <w:r w:rsidRPr="00CE7167">
        <w:rPr>
          <w:sz w:val="24"/>
          <w:szCs w:val="24"/>
          <w:lang w:bidi="ru-RU"/>
        </w:rPr>
        <w:t xml:space="preserve"> </w:t>
      </w:r>
      <w:r>
        <w:rPr>
          <w:sz w:val="24"/>
          <w:szCs w:val="24"/>
          <w:lang w:bidi="ru-RU"/>
        </w:rPr>
        <w:t>and</w:t>
      </w:r>
      <w:r w:rsidRPr="00CE7167">
        <w:rPr>
          <w:sz w:val="24"/>
          <w:szCs w:val="24"/>
          <w:lang w:bidi="ru-RU"/>
        </w:rPr>
        <w:t xml:space="preserve"> </w:t>
      </w:r>
      <w:r>
        <w:rPr>
          <w:sz w:val="24"/>
          <w:szCs w:val="24"/>
          <w:lang w:bidi="ru-RU"/>
        </w:rPr>
        <w:t>post</w:t>
      </w:r>
      <w:r w:rsidRPr="00CE7167">
        <w:rPr>
          <w:sz w:val="24"/>
          <w:szCs w:val="24"/>
          <w:lang w:bidi="ru-RU"/>
        </w:rPr>
        <w:t xml:space="preserve"> </w:t>
      </w:r>
      <w:r>
        <w:rPr>
          <w:sz w:val="24"/>
          <w:szCs w:val="24"/>
          <w:lang w:bidi="ru-RU"/>
        </w:rPr>
        <w:t>address</w:t>
      </w:r>
      <w:r w:rsidRPr="00CE7167">
        <w:rPr>
          <w:sz w:val="24"/>
          <w:szCs w:val="24"/>
          <w:lang w:bidi="ru-RU"/>
        </w:rPr>
        <w:t xml:space="preserve"> </w:t>
      </w:r>
      <w:r>
        <w:rPr>
          <w:sz w:val="24"/>
          <w:szCs w:val="24"/>
          <w:lang w:bidi="ru-RU"/>
        </w:rPr>
        <w:t>of</w:t>
      </w:r>
      <w:r w:rsidRPr="00CE7167">
        <w:rPr>
          <w:sz w:val="24"/>
          <w:szCs w:val="24"/>
          <w:lang w:bidi="ru-RU"/>
        </w:rPr>
        <w:t xml:space="preserve"> </w:t>
      </w:r>
      <w:r>
        <w:rPr>
          <w:sz w:val="24"/>
          <w:szCs w:val="24"/>
          <w:lang w:bidi="ru-RU"/>
        </w:rPr>
        <w:t>the</w:t>
      </w:r>
      <w:r w:rsidRPr="00CE7167">
        <w:rPr>
          <w:sz w:val="24"/>
          <w:szCs w:val="24"/>
          <w:lang w:bidi="ru-RU"/>
        </w:rPr>
        <w:t xml:space="preserve"> </w:t>
      </w:r>
      <w:r>
        <w:rPr>
          <w:sz w:val="24"/>
          <w:szCs w:val="24"/>
          <w:lang w:bidi="ru-RU"/>
        </w:rPr>
        <w:t>manufacturing</w:t>
      </w:r>
      <w:r w:rsidRPr="00CE7167">
        <w:rPr>
          <w:sz w:val="24"/>
          <w:szCs w:val="24"/>
          <w:lang w:bidi="ru-RU"/>
        </w:rPr>
        <w:t xml:space="preserve"> </w:t>
      </w:r>
      <w:r>
        <w:rPr>
          <w:sz w:val="24"/>
          <w:szCs w:val="24"/>
          <w:lang w:bidi="ru-RU"/>
        </w:rPr>
        <w:t>site</w:t>
      </w:r>
      <w:r w:rsidRPr="00CE7167">
        <w:rPr>
          <w:sz w:val="24"/>
          <w:szCs w:val="24"/>
          <w:lang w:bidi="ru-RU"/>
        </w:rPr>
        <w:t xml:space="preserve">, </w:t>
      </w:r>
      <w:r>
        <w:rPr>
          <w:sz w:val="24"/>
          <w:szCs w:val="24"/>
          <w:lang w:bidi="ru-RU"/>
        </w:rPr>
        <w:t>buildings</w:t>
      </w:r>
      <w:r w:rsidRPr="00CE7167">
        <w:rPr>
          <w:sz w:val="24"/>
          <w:szCs w:val="24"/>
          <w:lang w:bidi="ru-RU"/>
        </w:rPr>
        <w:t xml:space="preserve"> </w:t>
      </w:r>
      <w:r>
        <w:rPr>
          <w:sz w:val="24"/>
          <w:szCs w:val="24"/>
          <w:lang w:bidi="ru-RU"/>
        </w:rPr>
        <w:t>and</w:t>
      </w:r>
      <w:r w:rsidRPr="00CE7167">
        <w:rPr>
          <w:sz w:val="24"/>
          <w:szCs w:val="24"/>
          <w:lang w:bidi="ru-RU"/>
        </w:rPr>
        <w:t xml:space="preserve"> production unit</w:t>
      </w:r>
      <w:r>
        <w:rPr>
          <w:sz w:val="24"/>
          <w:szCs w:val="24"/>
          <w:lang w:bidi="ru-RU"/>
        </w:rPr>
        <w:t>s, located at this site;</w:t>
      </w:r>
      <w:r w:rsidRPr="00CE7167">
        <w:rPr>
          <w:sz w:val="24"/>
          <w:szCs w:val="24"/>
          <w:lang w:bidi="ru-RU"/>
        </w:rPr>
        <w:t xml:space="preserve"> </w:t>
      </w:r>
    </w:p>
    <w:p w:rsidR="006B4BE7" w:rsidRPr="00774964" w:rsidRDefault="00774964" w:rsidP="00C96ABE">
      <w:pPr>
        <w:jc w:val="both"/>
        <w:rPr>
          <w:sz w:val="24"/>
          <w:szCs w:val="24"/>
          <w:lang w:bidi="ru-RU"/>
        </w:rPr>
      </w:pPr>
      <w:r>
        <w:rPr>
          <w:sz w:val="24"/>
          <w:szCs w:val="24"/>
          <w:lang w:bidi="ru-RU"/>
        </w:rPr>
        <w:t>Contact</w:t>
      </w:r>
      <w:r w:rsidRPr="00774964">
        <w:rPr>
          <w:sz w:val="24"/>
          <w:szCs w:val="24"/>
          <w:lang w:bidi="ru-RU"/>
        </w:rPr>
        <w:t xml:space="preserve"> </w:t>
      </w:r>
      <w:r>
        <w:rPr>
          <w:sz w:val="24"/>
          <w:szCs w:val="24"/>
          <w:lang w:bidi="ru-RU"/>
        </w:rPr>
        <w:t>information</w:t>
      </w:r>
      <w:r w:rsidRPr="00774964">
        <w:rPr>
          <w:sz w:val="24"/>
          <w:szCs w:val="24"/>
          <w:lang w:bidi="ru-RU"/>
        </w:rPr>
        <w:t xml:space="preserve"> </w:t>
      </w:r>
      <w:r>
        <w:rPr>
          <w:sz w:val="24"/>
          <w:szCs w:val="24"/>
          <w:lang w:bidi="ru-RU"/>
        </w:rPr>
        <w:t>of</w:t>
      </w:r>
      <w:r w:rsidRPr="00774964">
        <w:rPr>
          <w:sz w:val="24"/>
          <w:szCs w:val="24"/>
          <w:lang w:bidi="ru-RU"/>
        </w:rPr>
        <w:t xml:space="preserve"> </w:t>
      </w:r>
      <w:r>
        <w:rPr>
          <w:sz w:val="24"/>
          <w:szCs w:val="24"/>
          <w:lang w:bidi="ru-RU"/>
        </w:rPr>
        <w:t>the</w:t>
      </w:r>
      <w:r w:rsidRPr="00774964">
        <w:rPr>
          <w:sz w:val="24"/>
          <w:szCs w:val="24"/>
          <w:lang w:bidi="ru-RU"/>
        </w:rPr>
        <w:t xml:space="preserve"> </w:t>
      </w:r>
      <w:r>
        <w:rPr>
          <w:sz w:val="24"/>
          <w:szCs w:val="24"/>
          <w:lang w:bidi="ru-RU"/>
        </w:rPr>
        <w:t>manufacturer</w:t>
      </w:r>
      <w:r w:rsidR="006B4BE7" w:rsidRPr="00774964">
        <w:rPr>
          <w:sz w:val="24"/>
          <w:szCs w:val="24"/>
          <w:lang w:bidi="ru-RU"/>
        </w:rPr>
        <w:t xml:space="preserve">, </w:t>
      </w:r>
      <w:r w:rsidRPr="00774964">
        <w:rPr>
          <w:sz w:val="24"/>
          <w:szCs w:val="24"/>
          <w:lang w:bidi="ru-RU"/>
        </w:rPr>
        <w:t>including the around the clock</w:t>
      </w:r>
      <w:r>
        <w:rPr>
          <w:sz w:val="24"/>
          <w:szCs w:val="24"/>
          <w:lang w:bidi="ru-RU"/>
        </w:rPr>
        <w:t xml:space="preserve"> </w:t>
      </w:r>
      <w:r w:rsidRPr="00774964">
        <w:rPr>
          <w:sz w:val="24"/>
          <w:szCs w:val="24"/>
          <w:lang w:bidi="ru-RU"/>
        </w:rPr>
        <w:t xml:space="preserve">working phone number, which can be contacted in case of </w:t>
      </w:r>
      <w:r>
        <w:rPr>
          <w:sz w:val="24"/>
          <w:szCs w:val="24"/>
          <w:lang w:bidi="ru-RU"/>
        </w:rPr>
        <w:t>defected</w:t>
      </w:r>
      <w:r w:rsidRPr="00774964">
        <w:rPr>
          <w:sz w:val="24"/>
          <w:szCs w:val="24"/>
          <w:lang w:bidi="ru-RU"/>
        </w:rPr>
        <w:t xml:space="preserve"> products or product recalls</w:t>
      </w:r>
      <w:r>
        <w:rPr>
          <w:sz w:val="24"/>
          <w:szCs w:val="24"/>
          <w:lang w:bidi="ru-RU"/>
        </w:rPr>
        <w:t>;</w:t>
      </w:r>
    </w:p>
    <w:p w:rsidR="006B4BE7" w:rsidRPr="00774964" w:rsidRDefault="00774964" w:rsidP="00774964">
      <w:pPr>
        <w:rPr>
          <w:rFonts w:eastAsia="Times New Roman"/>
          <w:sz w:val="24"/>
          <w:szCs w:val="24"/>
          <w:lang w:eastAsia="ru-RU"/>
        </w:rPr>
      </w:pPr>
      <w:proofErr w:type="gramStart"/>
      <w:r w:rsidRPr="00774964">
        <w:rPr>
          <w:rFonts w:eastAsia="Times New Roman"/>
          <w:sz w:val="24"/>
          <w:szCs w:val="24"/>
          <w:lang w:val="en" w:eastAsia="ru-RU"/>
        </w:rPr>
        <w:t>an</w:t>
      </w:r>
      <w:proofErr w:type="gramEnd"/>
      <w:r w:rsidRPr="00774964">
        <w:rPr>
          <w:rFonts w:eastAsia="Times New Roman"/>
          <w:sz w:val="24"/>
          <w:szCs w:val="24"/>
          <w:lang w:eastAsia="ru-RU"/>
        </w:rPr>
        <w:t xml:space="preserve"> </w:t>
      </w:r>
      <w:r w:rsidRPr="00774964">
        <w:rPr>
          <w:rFonts w:eastAsia="Times New Roman"/>
          <w:sz w:val="24"/>
          <w:szCs w:val="24"/>
          <w:lang w:val="en" w:eastAsia="ru-RU"/>
        </w:rPr>
        <w:t>identification</w:t>
      </w:r>
      <w:r w:rsidRPr="00774964">
        <w:rPr>
          <w:rFonts w:eastAsia="Times New Roman"/>
          <w:sz w:val="24"/>
          <w:szCs w:val="24"/>
          <w:lang w:eastAsia="ru-RU"/>
        </w:rPr>
        <w:t xml:space="preserve"> </w:t>
      </w:r>
      <w:r w:rsidRPr="00774964">
        <w:rPr>
          <w:rFonts w:eastAsia="Times New Roman"/>
          <w:sz w:val="24"/>
          <w:szCs w:val="24"/>
          <w:lang w:val="en" w:eastAsia="ru-RU"/>
        </w:rPr>
        <w:t>number</w:t>
      </w:r>
      <w:r w:rsidR="006B4BE7" w:rsidRPr="00774964">
        <w:rPr>
          <w:sz w:val="24"/>
          <w:szCs w:val="24"/>
          <w:lang w:bidi="ru-RU"/>
        </w:rPr>
        <w:t xml:space="preserve"> </w:t>
      </w:r>
      <w:r w:rsidR="00CE7167">
        <w:rPr>
          <w:sz w:val="24"/>
          <w:szCs w:val="24"/>
          <w:lang w:bidi="ru-RU"/>
        </w:rPr>
        <w:t>of</w:t>
      </w:r>
      <w:r w:rsidR="00CE7167" w:rsidRPr="00774964">
        <w:rPr>
          <w:sz w:val="24"/>
          <w:szCs w:val="24"/>
          <w:lang w:bidi="ru-RU"/>
        </w:rPr>
        <w:t xml:space="preserve"> </w:t>
      </w:r>
      <w:r w:rsidR="00CE7167">
        <w:rPr>
          <w:sz w:val="24"/>
          <w:szCs w:val="24"/>
          <w:lang w:bidi="ru-RU"/>
        </w:rPr>
        <w:t>the</w:t>
      </w:r>
      <w:r w:rsidR="00CE7167" w:rsidRPr="00774964">
        <w:rPr>
          <w:sz w:val="24"/>
          <w:szCs w:val="24"/>
          <w:lang w:bidi="ru-RU"/>
        </w:rPr>
        <w:t xml:space="preserve"> </w:t>
      </w:r>
      <w:r w:rsidR="00CE7167">
        <w:rPr>
          <w:sz w:val="24"/>
          <w:szCs w:val="24"/>
          <w:lang w:bidi="ru-RU"/>
        </w:rPr>
        <w:t>manufacturing</w:t>
      </w:r>
      <w:r w:rsidR="00CE7167" w:rsidRPr="00774964">
        <w:rPr>
          <w:sz w:val="24"/>
          <w:szCs w:val="24"/>
          <w:lang w:bidi="ru-RU"/>
        </w:rPr>
        <w:t xml:space="preserve"> </w:t>
      </w:r>
      <w:r w:rsidR="00CE7167">
        <w:rPr>
          <w:sz w:val="24"/>
          <w:szCs w:val="24"/>
          <w:lang w:bidi="ru-RU"/>
        </w:rPr>
        <w:t>site</w:t>
      </w:r>
      <w:r w:rsidR="006B4BE7" w:rsidRPr="00774964">
        <w:rPr>
          <w:sz w:val="24"/>
          <w:szCs w:val="24"/>
          <w:lang w:bidi="ru-RU"/>
        </w:rPr>
        <w:t xml:space="preserve">, </w:t>
      </w:r>
      <w:r>
        <w:rPr>
          <w:sz w:val="24"/>
          <w:szCs w:val="24"/>
          <w:lang w:bidi="ru-RU"/>
        </w:rPr>
        <w:t>for example</w:t>
      </w:r>
      <w:r w:rsidR="006B4BE7" w:rsidRPr="00774964">
        <w:rPr>
          <w:sz w:val="24"/>
          <w:szCs w:val="24"/>
          <w:lang w:bidi="ru-RU"/>
        </w:rPr>
        <w:t xml:space="preserve">, </w:t>
      </w:r>
      <w:r>
        <w:rPr>
          <w:sz w:val="24"/>
          <w:szCs w:val="24"/>
          <w:lang w:bidi="ru-RU"/>
        </w:rPr>
        <w:t xml:space="preserve">data of </w:t>
      </w:r>
      <w:r w:rsidRPr="00774964">
        <w:rPr>
          <w:sz w:val="24"/>
          <w:szCs w:val="24"/>
          <w:lang w:bidi="ru-RU"/>
        </w:rPr>
        <w:t>geo-location system</w:t>
      </w:r>
      <w:r w:rsidR="006B4BE7" w:rsidRPr="00774964">
        <w:rPr>
          <w:sz w:val="24"/>
          <w:szCs w:val="24"/>
          <w:lang w:bidi="ru-RU"/>
        </w:rPr>
        <w:t>;</w:t>
      </w:r>
    </w:p>
    <w:p w:rsidR="006B4BE7" w:rsidRPr="00774964" w:rsidRDefault="006B4BE7" w:rsidP="00774964">
      <w:pPr>
        <w:rPr>
          <w:rFonts w:eastAsia="Times New Roman"/>
          <w:sz w:val="24"/>
          <w:szCs w:val="24"/>
          <w:lang w:eastAsia="ru-RU"/>
        </w:rPr>
      </w:pPr>
      <w:r w:rsidRPr="00D15ACC">
        <w:rPr>
          <w:sz w:val="24"/>
          <w:szCs w:val="24"/>
          <w:lang w:bidi="ru-RU"/>
        </w:rPr>
        <w:t>8.1.2.</w:t>
      </w:r>
      <w:r w:rsidRPr="00D15ACC">
        <w:rPr>
          <w:sz w:val="24"/>
          <w:szCs w:val="24"/>
          <w:lang w:bidi="ru-RU"/>
        </w:rPr>
        <w:tab/>
      </w:r>
      <w:r w:rsidRPr="00774964">
        <w:rPr>
          <w:sz w:val="24"/>
          <w:szCs w:val="24"/>
          <w:lang w:bidi="ru-RU"/>
        </w:rPr>
        <w:t xml:space="preserve">(1.2) </w:t>
      </w:r>
      <w:r w:rsidR="00774964" w:rsidRPr="00774964">
        <w:rPr>
          <w:rFonts w:eastAsia="Times New Roman"/>
          <w:sz w:val="24"/>
          <w:szCs w:val="24"/>
          <w:lang w:val="en" w:eastAsia="ru-RU"/>
        </w:rPr>
        <w:t>Information on licensed production activities at the enterprise</w:t>
      </w:r>
      <w:r w:rsidRPr="00774964">
        <w:rPr>
          <w:sz w:val="24"/>
          <w:szCs w:val="24"/>
          <w:lang w:bidi="ru-RU"/>
        </w:rPr>
        <w:t>:</w:t>
      </w:r>
    </w:p>
    <w:p w:rsidR="006B4BE7" w:rsidRPr="00774964" w:rsidRDefault="00774964" w:rsidP="00C96ABE">
      <w:pPr>
        <w:jc w:val="both"/>
        <w:rPr>
          <w:sz w:val="24"/>
          <w:szCs w:val="24"/>
          <w:lang w:bidi="ru-RU"/>
        </w:rPr>
      </w:pPr>
      <w:proofErr w:type="gramStart"/>
      <w:r w:rsidRPr="00774964">
        <w:rPr>
          <w:sz w:val="24"/>
          <w:szCs w:val="24"/>
          <w:lang w:bidi="ru-RU"/>
        </w:rPr>
        <w:t>a</w:t>
      </w:r>
      <w:proofErr w:type="gramEnd"/>
      <w:r w:rsidRPr="00774964">
        <w:rPr>
          <w:sz w:val="24"/>
          <w:szCs w:val="24"/>
          <w:lang w:bidi="ru-RU"/>
        </w:rPr>
        <w:t xml:space="preserve"> copy of a valid license for the production of medicinal products, issued by the authorized body</w:t>
      </w:r>
      <w:r w:rsidR="006B4BE7" w:rsidRPr="00774964">
        <w:rPr>
          <w:sz w:val="24"/>
          <w:szCs w:val="24"/>
          <w:lang w:bidi="ru-RU"/>
        </w:rPr>
        <w:t xml:space="preserve"> (</w:t>
      </w:r>
      <w:r>
        <w:rPr>
          <w:sz w:val="24"/>
          <w:szCs w:val="24"/>
          <w:lang w:bidi="ru-RU"/>
        </w:rPr>
        <w:t xml:space="preserve">provided as the appendix No. </w:t>
      </w:r>
      <w:r w:rsidR="006B4BE7" w:rsidRPr="00774964">
        <w:rPr>
          <w:sz w:val="24"/>
          <w:szCs w:val="24"/>
          <w:lang w:bidi="ru-RU"/>
        </w:rPr>
        <w:t xml:space="preserve">1 </w:t>
      </w:r>
      <w:r>
        <w:rPr>
          <w:sz w:val="24"/>
          <w:szCs w:val="24"/>
          <w:lang w:bidi="ru-RU"/>
        </w:rPr>
        <w:t>to the Main dossier</w:t>
      </w:r>
      <w:r w:rsidR="006B4BE7" w:rsidRPr="00774964">
        <w:rPr>
          <w:sz w:val="24"/>
          <w:szCs w:val="24"/>
          <w:lang w:bidi="ru-RU"/>
        </w:rPr>
        <w:t xml:space="preserve"> </w:t>
      </w:r>
      <w:r w:rsidR="00CE7167">
        <w:rPr>
          <w:sz w:val="24"/>
          <w:szCs w:val="24"/>
          <w:lang w:bidi="ru-RU"/>
        </w:rPr>
        <w:t>of</w:t>
      </w:r>
      <w:r w:rsidR="00CE7167" w:rsidRPr="00774964">
        <w:rPr>
          <w:sz w:val="24"/>
          <w:szCs w:val="24"/>
          <w:lang w:bidi="ru-RU"/>
        </w:rPr>
        <w:t xml:space="preserve"> </w:t>
      </w:r>
      <w:r w:rsidR="00CE7167">
        <w:rPr>
          <w:sz w:val="24"/>
          <w:szCs w:val="24"/>
          <w:lang w:bidi="ru-RU"/>
        </w:rPr>
        <w:t>the</w:t>
      </w:r>
      <w:r w:rsidR="00CE7167" w:rsidRPr="00774964">
        <w:rPr>
          <w:sz w:val="24"/>
          <w:szCs w:val="24"/>
          <w:lang w:bidi="ru-RU"/>
        </w:rPr>
        <w:t xml:space="preserve"> </w:t>
      </w:r>
      <w:r w:rsidR="00CE7167">
        <w:rPr>
          <w:sz w:val="24"/>
          <w:szCs w:val="24"/>
          <w:lang w:bidi="ru-RU"/>
        </w:rPr>
        <w:t>manufacturing</w:t>
      </w:r>
      <w:r w:rsidR="00CE7167" w:rsidRPr="00774964">
        <w:rPr>
          <w:sz w:val="24"/>
          <w:szCs w:val="24"/>
          <w:lang w:bidi="ru-RU"/>
        </w:rPr>
        <w:t xml:space="preserve"> </w:t>
      </w:r>
      <w:r w:rsidR="00CE7167">
        <w:rPr>
          <w:sz w:val="24"/>
          <w:szCs w:val="24"/>
          <w:lang w:bidi="ru-RU"/>
        </w:rPr>
        <w:t>site</w:t>
      </w:r>
      <w:r w:rsidR="006B4BE7" w:rsidRPr="00774964">
        <w:rPr>
          <w:sz w:val="24"/>
          <w:szCs w:val="24"/>
          <w:lang w:bidi="ru-RU"/>
        </w:rPr>
        <w:t>);</w:t>
      </w:r>
    </w:p>
    <w:p w:rsidR="006B4BE7" w:rsidRPr="00777127" w:rsidRDefault="00777127" w:rsidP="00C96ABE">
      <w:pPr>
        <w:jc w:val="both"/>
        <w:rPr>
          <w:sz w:val="24"/>
          <w:szCs w:val="24"/>
          <w:lang w:bidi="ru-RU"/>
        </w:rPr>
      </w:pPr>
      <w:r w:rsidRPr="00777127">
        <w:rPr>
          <w:sz w:val="24"/>
          <w:szCs w:val="24"/>
          <w:lang w:bidi="ru-RU"/>
        </w:rPr>
        <w:t>a brief description of the activities of production, import, export, wholesale trade, permitted by corresponding authorized bodies, including the authorized bodies of a foreign country, with an indication of the allowed dosage forms and (or) activities, if it is not covered by the license for the production</w:t>
      </w:r>
      <w:r w:rsidR="006B4BE7" w:rsidRPr="00777127">
        <w:rPr>
          <w:sz w:val="24"/>
          <w:szCs w:val="24"/>
          <w:lang w:bidi="ru-RU"/>
        </w:rPr>
        <w:t>;</w:t>
      </w:r>
    </w:p>
    <w:p w:rsidR="006B4BE7" w:rsidRPr="008A51FB" w:rsidRDefault="008A51FB" w:rsidP="008A51FB">
      <w:pPr>
        <w:rPr>
          <w:rFonts w:eastAsia="Times New Roman"/>
          <w:sz w:val="24"/>
          <w:szCs w:val="24"/>
          <w:lang w:eastAsia="ru-RU"/>
        </w:rPr>
      </w:pPr>
      <w:proofErr w:type="gramStart"/>
      <w:r w:rsidRPr="008A51FB">
        <w:rPr>
          <w:rFonts w:eastAsia="Times New Roman"/>
          <w:sz w:val="24"/>
          <w:szCs w:val="24"/>
          <w:lang w:val="en" w:eastAsia="ru-RU"/>
        </w:rPr>
        <w:t>types</w:t>
      </w:r>
      <w:proofErr w:type="gramEnd"/>
      <w:r w:rsidRPr="008A51FB">
        <w:rPr>
          <w:rFonts w:eastAsia="Times New Roman"/>
          <w:sz w:val="24"/>
          <w:szCs w:val="24"/>
          <w:lang w:val="en" w:eastAsia="ru-RU"/>
        </w:rPr>
        <w:t xml:space="preserve"> of products manufactured at</w:t>
      </w:r>
      <w:r w:rsidR="00CE7167" w:rsidRPr="00774964">
        <w:rPr>
          <w:sz w:val="24"/>
          <w:szCs w:val="24"/>
          <w:lang w:bidi="ru-RU"/>
        </w:rPr>
        <w:t xml:space="preserve"> </w:t>
      </w:r>
      <w:r w:rsidR="00CE7167">
        <w:rPr>
          <w:sz w:val="24"/>
          <w:szCs w:val="24"/>
          <w:lang w:bidi="ru-RU"/>
        </w:rPr>
        <w:t>the</w:t>
      </w:r>
      <w:r w:rsidR="00CE7167" w:rsidRPr="00774964">
        <w:rPr>
          <w:sz w:val="24"/>
          <w:szCs w:val="24"/>
          <w:lang w:bidi="ru-RU"/>
        </w:rPr>
        <w:t xml:space="preserve"> </w:t>
      </w:r>
      <w:r w:rsidR="00CE7167">
        <w:rPr>
          <w:sz w:val="24"/>
          <w:szCs w:val="24"/>
          <w:lang w:bidi="ru-RU"/>
        </w:rPr>
        <w:t>manufacturing</w:t>
      </w:r>
      <w:r w:rsidR="00CE7167" w:rsidRPr="00774964">
        <w:rPr>
          <w:sz w:val="24"/>
          <w:szCs w:val="24"/>
          <w:lang w:bidi="ru-RU"/>
        </w:rPr>
        <w:t xml:space="preserve"> </w:t>
      </w:r>
      <w:r w:rsidR="00CE7167">
        <w:rPr>
          <w:sz w:val="24"/>
          <w:szCs w:val="24"/>
          <w:lang w:bidi="ru-RU"/>
        </w:rPr>
        <w:t>site</w:t>
      </w:r>
      <w:r w:rsidR="006B4BE7" w:rsidRPr="00774964">
        <w:rPr>
          <w:sz w:val="24"/>
          <w:szCs w:val="24"/>
          <w:lang w:bidi="ru-RU"/>
        </w:rPr>
        <w:t xml:space="preserve"> (</w:t>
      </w:r>
      <w:r w:rsidR="00774964">
        <w:rPr>
          <w:sz w:val="24"/>
          <w:szCs w:val="24"/>
          <w:lang w:bidi="ru-RU"/>
        </w:rPr>
        <w:t>the</w:t>
      </w:r>
      <w:r w:rsidR="00774964" w:rsidRPr="00774964">
        <w:rPr>
          <w:sz w:val="24"/>
          <w:szCs w:val="24"/>
          <w:lang w:bidi="ru-RU"/>
        </w:rPr>
        <w:t xml:space="preserve"> </w:t>
      </w:r>
      <w:r w:rsidR="00774964">
        <w:rPr>
          <w:sz w:val="24"/>
          <w:szCs w:val="24"/>
          <w:lang w:bidi="ru-RU"/>
        </w:rPr>
        <w:t>list</w:t>
      </w:r>
      <w:r w:rsidR="00774964" w:rsidRPr="00774964">
        <w:rPr>
          <w:sz w:val="24"/>
          <w:szCs w:val="24"/>
          <w:lang w:bidi="ru-RU"/>
        </w:rPr>
        <w:t xml:space="preserve"> </w:t>
      </w:r>
      <w:r w:rsidR="00774964">
        <w:rPr>
          <w:sz w:val="24"/>
          <w:szCs w:val="24"/>
          <w:lang w:bidi="ru-RU"/>
        </w:rPr>
        <w:t>shall</w:t>
      </w:r>
      <w:r w:rsidR="00774964" w:rsidRPr="00774964">
        <w:rPr>
          <w:sz w:val="24"/>
          <w:szCs w:val="24"/>
          <w:lang w:bidi="ru-RU"/>
        </w:rPr>
        <w:t xml:space="preserve"> </w:t>
      </w:r>
      <w:r w:rsidR="00774964">
        <w:rPr>
          <w:sz w:val="24"/>
          <w:szCs w:val="24"/>
          <w:lang w:bidi="ru-RU"/>
        </w:rPr>
        <w:t>be</w:t>
      </w:r>
      <w:r w:rsidR="00774964" w:rsidRPr="00774964">
        <w:rPr>
          <w:sz w:val="24"/>
          <w:szCs w:val="24"/>
          <w:lang w:bidi="ru-RU"/>
        </w:rPr>
        <w:t xml:space="preserve"> </w:t>
      </w:r>
      <w:r w:rsidR="00774964">
        <w:rPr>
          <w:sz w:val="24"/>
          <w:szCs w:val="24"/>
          <w:lang w:bidi="ru-RU"/>
        </w:rPr>
        <w:t>provided</w:t>
      </w:r>
      <w:r w:rsidR="00774964" w:rsidRPr="00774964">
        <w:rPr>
          <w:sz w:val="24"/>
          <w:szCs w:val="24"/>
          <w:lang w:bidi="ru-RU"/>
        </w:rPr>
        <w:t xml:space="preserve"> </w:t>
      </w:r>
      <w:r w:rsidR="00774964">
        <w:rPr>
          <w:sz w:val="24"/>
          <w:szCs w:val="24"/>
          <w:lang w:bidi="ru-RU"/>
        </w:rPr>
        <w:t>as</w:t>
      </w:r>
      <w:r w:rsidR="00774964" w:rsidRPr="00774964">
        <w:rPr>
          <w:sz w:val="24"/>
          <w:szCs w:val="24"/>
          <w:lang w:bidi="ru-RU"/>
        </w:rPr>
        <w:t xml:space="preserve"> </w:t>
      </w:r>
      <w:r w:rsidR="00774964">
        <w:rPr>
          <w:sz w:val="24"/>
          <w:szCs w:val="24"/>
          <w:lang w:bidi="ru-RU"/>
        </w:rPr>
        <w:t>the</w:t>
      </w:r>
      <w:r w:rsidR="00774964" w:rsidRPr="00774964">
        <w:rPr>
          <w:sz w:val="24"/>
          <w:szCs w:val="24"/>
          <w:lang w:bidi="ru-RU"/>
        </w:rPr>
        <w:t xml:space="preserve"> </w:t>
      </w:r>
      <w:r w:rsidR="00774964">
        <w:rPr>
          <w:sz w:val="24"/>
          <w:szCs w:val="24"/>
          <w:lang w:bidi="ru-RU"/>
        </w:rPr>
        <w:t>appendix</w:t>
      </w:r>
      <w:r w:rsidR="00774964" w:rsidRPr="00774964">
        <w:rPr>
          <w:sz w:val="24"/>
          <w:szCs w:val="24"/>
          <w:lang w:bidi="ru-RU"/>
        </w:rPr>
        <w:t xml:space="preserve"> </w:t>
      </w:r>
      <w:r w:rsidR="00774964">
        <w:rPr>
          <w:sz w:val="24"/>
          <w:szCs w:val="24"/>
          <w:lang w:bidi="ru-RU"/>
        </w:rPr>
        <w:t>No</w:t>
      </w:r>
      <w:r w:rsidR="00774964" w:rsidRPr="00774964">
        <w:rPr>
          <w:sz w:val="24"/>
          <w:szCs w:val="24"/>
          <w:lang w:bidi="ru-RU"/>
        </w:rPr>
        <w:t xml:space="preserve">.2 </w:t>
      </w:r>
      <w:r w:rsidR="00774964">
        <w:rPr>
          <w:sz w:val="24"/>
          <w:szCs w:val="24"/>
          <w:lang w:bidi="ru-RU"/>
        </w:rPr>
        <w:t>to</w:t>
      </w:r>
      <w:r w:rsidR="00774964" w:rsidRPr="00774964">
        <w:rPr>
          <w:sz w:val="24"/>
          <w:szCs w:val="24"/>
          <w:lang w:bidi="ru-RU"/>
        </w:rPr>
        <w:t xml:space="preserve"> </w:t>
      </w:r>
      <w:r w:rsidR="00774964">
        <w:rPr>
          <w:sz w:val="24"/>
          <w:szCs w:val="24"/>
          <w:lang w:bidi="ru-RU"/>
        </w:rPr>
        <w:t>the</w:t>
      </w:r>
      <w:r w:rsidR="00774964" w:rsidRPr="00774964">
        <w:rPr>
          <w:sz w:val="24"/>
          <w:szCs w:val="24"/>
          <w:lang w:bidi="ru-RU"/>
        </w:rPr>
        <w:t xml:space="preserve"> </w:t>
      </w:r>
      <w:r w:rsidR="00774964">
        <w:rPr>
          <w:sz w:val="24"/>
          <w:szCs w:val="24"/>
          <w:lang w:bidi="ru-RU"/>
        </w:rPr>
        <w:t>Main</w:t>
      </w:r>
      <w:r w:rsidR="00774964" w:rsidRPr="00774964">
        <w:rPr>
          <w:sz w:val="24"/>
          <w:szCs w:val="24"/>
          <w:lang w:bidi="ru-RU"/>
        </w:rPr>
        <w:t xml:space="preserve"> </w:t>
      </w:r>
      <w:r w:rsidR="00774964">
        <w:rPr>
          <w:sz w:val="24"/>
          <w:szCs w:val="24"/>
          <w:lang w:bidi="ru-RU"/>
        </w:rPr>
        <w:t xml:space="preserve">dossier </w:t>
      </w:r>
      <w:r w:rsidR="00CE7167">
        <w:rPr>
          <w:sz w:val="24"/>
          <w:szCs w:val="24"/>
          <w:lang w:bidi="ru-RU"/>
        </w:rPr>
        <w:t>of</w:t>
      </w:r>
      <w:r w:rsidR="00CE7167" w:rsidRPr="00CE7167">
        <w:rPr>
          <w:sz w:val="24"/>
          <w:szCs w:val="24"/>
          <w:lang w:bidi="ru-RU"/>
        </w:rPr>
        <w:t xml:space="preserve"> </w:t>
      </w:r>
      <w:r w:rsidR="00CE7167">
        <w:rPr>
          <w:sz w:val="24"/>
          <w:szCs w:val="24"/>
          <w:lang w:bidi="ru-RU"/>
        </w:rPr>
        <w:t>the</w:t>
      </w:r>
      <w:r w:rsidR="00CE7167" w:rsidRPr="00CE7167">
        <w:rPr>
          <w:sz w:val="24"/>
          <w:szCs w:val="24"/>
          <w:lang w:bidi="ru-RU"/>
        </w:rPr>
        <w:t xml:space="preserve"> </w:t>
      </w:r>
      <w:r w:rsidR="00CE7167">
        <w:rPr>
          <w:sz w:val="24"/>
          <w:szCs w:val="24"/>
          <w:lang w:bidi="ru-RU"/>
        </w:rPr>
        <w:t>manufacturing</w:t>
      </w:r>
      <w:r w:rsidR="00CE7167" w:rsidRPr="00CE7167">
        <w:rPr>
          <w:sz w:val="24"/>
          <w:szCs w:val="24"/>
          <w:lang w:bidi="ru-RU"/>
        </w:rPr>
        <w:t xml:space="preserve"> </w:t>
      </w:r>
      <w:r w:rsidR="00CE7167">
        <w:rPr>
          <w:sz w:val="24"/>
          <w:szCs w:val="24"/>
          <w:lang w:bidi="ru-RU"/>
        </w:rPr>
        <w:t>site</w:t>
      </w:r>
      <w:r w:rsidR="006B4BE7" w:rsidRPr="00CE7167">
        <w:rPr>
          <w:sz w:val="24"/>
          <w:szCs w:val="24"/>
          <w:lang w:bidi="ru-RU"/>
        </w:rPr>
        <w:t xml:space="preserve">), </w:t>
      </w:r>
      <w:r>
        <w:rPr>
          <w:sz w:val="24"/>
          <w:szCs w:val="24"/>
          <w:lang w:bidi="ru-RU"/>
        </w:rPr>
        <w:t xml:space="preserve">if it is not mentioned in the appendix No. </w:t>
      </w:r>
      <w:r w:rsidR="006B4BE7" w:rsidRPr="00CE7167">
        <w:rPr>
          <w:sz w:val="24"/>
          <w:szCs w:val="24"/>
          <w:lang w:bidi="ru-RU"/>
        </w:rPr>
        <w:t xml:space="preserve">1 </w:t>
      </w:r>
      <w:r>
        <w:rPr>
          <w:sz w:val="24"/>
          <w:szCs w:val="24"/>
          <w:lang w:bidi="ru-RU"/>
        </w:rPr>
        <w:t xml:space="preserve">to the Main dossier of </w:t>
      </w:r>
      <w:r w:rsidR="00CE7167">
        <w:rPr>
          <w:sz w:val="24"/>
          <w:szCs w:val="24"/>
          <w:lang w:bidi="ru-RU"/>
        </w:rPr>
        <w:t>the</w:t>
      </w:r>
      <w:r w:rsidR="00CE7167" w:rsidRPr="00CE7167">
        <w:rPr>
          <w:sz w:val="24"/>
          <w:szCs w:val="24"/>
          <w:lang w:bidi="ru-RU"/>
        </w:rPr>
        <w:t xml:space="preserve"> </w:t>
      </w:r>
      <w:r w:rsidR="00CE7167">
        <w:rPr>
          <w:sz w:val="24"/>
          <w:szCs w:val="24"/>
          <w:lang w:bidi="ru-RU"/>
        </w:rPr>
        <w:t>manufacturing</w:t>
      </w:r>
      <w:r w:rsidR="00CE7167" w:rsidRPr="00CE7167">
        <w:rPr>
          <w:sz w:val="24"/>
          <w:szCs w:val="24"/>
          <w:lang w:bidi="ru-RU"/>
        </w:rPr>
        <w:t xml:space="preserve"> </w:t>
      </w:r>
      <w:r w:rsidR="00CE7167">
        <w:rPr>
          <w:sz w:val="24"/>
          <w:szCs w:val="24"/>
          <w:lang w:bidi="ru-RU"/>
        </w:rPr>
        <w:t>site</w:t>
      </w:r>
      <w:r w:rsidR="006B4BE7" w:rsidRPr="00CE7167">
        <w:rPr>
          <w:sz w:val="24"/>
          <w:szCs w:val="24"/>
          <w:lang w:bidi="ru-RU"/>
        </w:rPr>
        <w:t>;</w:t>
      </w:r>
    </w:p>
    <w:p w:rsidR="006B4BE7" w:rsidRPr="006100F7" w:rsidRDefault="00777127" w:rsidP="006100F7">
      <w:pPr>
        <w:rPr>
          <w:sz w:val="24"/>
          <w:szCs w:val="24"/>
          <w:lang w:bidi="ru-RU"/>
        </w:rPr>
      </w:pPr>
      <w:proofErr w:type="gramStart"/>
      <w:r w:rsidRPr="00777127">
        <w:rPr>
          <w:rFonts w:eastAsia="Times New Roman"/>
          <w:sz w:val="24"/>
          <w:szCs w:val="24"/>
          <w:lang w:val="en" w:eastAsia="ru-RU"/>
        </w:rPr>
        <w:t>a</w:t>
      </w:r>
      <w:proofErr w:type="gramEnd"/>
      <w:r w:rsidRPr="00777127">
        <w:rPr>
          <w:rFonts w:eastAsia="Times New Roman"/>
          <w:sz w:val="24"/>
          <w:szCs w:val="24"/>
          <w:lang w:val="en" w:eastAsia="ru-RU"/>
        </w:rPr>
        <w:t xml:space="preserve"> list of the production site inspections on its compliance with the requirements of the Rules over the last 5 years with dates and names of the authorized bodies, who conducted the test.</w:t>
      </w:r>
      <w:r w:rsidRPr="00777127">
        <w:rPr>
          <w:rFonts w:eastAsia="Times New Roman"/>
          <w:sz w:val="24"/>
          <w:szCs w:val="24"/>
          <w:lang w:eastAsia="ru-RU"/>
        </w:rPr>
        <w:t xml:space="preserve"> </w:t>
      </w:r>
      <w:r w:rsidR="006100F7">
        <w:rPr>
          <w:rFonts w:eastAsia="Times New Roman"/>
          <w:sz w:val="24"/>
          <w:szCs w:val="24"/>
          <w:lang w:eastAsia="ru-RU"/>
        </w:rPr>
        <w:t>In</w:t>
      </w:r>
      <w:r w:rsidR="006100F7" w:rsidRPr="006100F7">
        <w:rPr>
          <w:rFonts w:eastAsia="Times New Roman"/>
          <w:sz w:val="24"/>
          <w:szCs w:val="24"/>
          <w:lang w:eastAsia="ru-RU"/>
        </w:rPr>
        <w:t xml:space="preserve"> </w:t>
      </w:r>
      <w:r w:rsidR="006100F7">
        <w:rPr>
          <w:rFonts w:eastAsia="Times New Roman"/>
          <w:sz w:val="24"/>
          <w:szCs w:val="24"/>
          <w:lang w:eastAsia="ru-RU"/>
        </w:rPr>
        <w:t>the</w:t>
      </w:r>
      <w:r w:rsidR="006100F7" w:rsidRPr="006100F7">
        <w:rPr>
          <w:rFonts w:eastAsia="Times New Roman"/>
          <w:sz w:val="24"/>
          <w:szCs w:val="24"/>
          <w:lang w:eastAsia="ru-RU"/>
        </w:rPr>
        <w:t xml:space="preserve"> </w:t>
      </w:r>
      <w:r w:rsidR="006100F7">
        <w:rPr>
          <w:rFonts w:eastAsia="Times New Roman"/>
          <w:sz w:val="24"/>
          <w:szCs w:val="24"/>
          <w:lang w:eastAsia="ru-RU"/>
        </w:rPr>
        <w:t>presence</w:t>
      </w:r>
      <w:r w:rsidR="006100F7" w:rsidRPr="006100F7">
        <w:rPr>
          <w:rFonts w:eastAsia="Times New Roman"/>
          <w:sz w:val="24"/>
          <w:szCs w:val="24"/>
          <w:lang w:eastAsia="ru-RU"/>
        </w:rPr>
        <w:t xml:space="preserve">, </w:t>
      </w:r>
      <w:r w:rsidR="006100F7">
        <w:rPr>
          <w:rFonts w:eastAsia="Times New Roman"/>
          <w:sz w:val="24"/>
          <w:szCs w:val="24"/>
          <w:lang w:eastAsia="ru-RU"/>
        </w:rPr>
        <w:t>the</w:t>
      </w:r>
      <w:r w:rsidR="006100F7" w:rsidRPr="006100F7">
        <w:rPr>
          <w:rFonts w:eastAsia="Times New Roman"/>
          <w:sz w:val="24"/>
          <w:szCs w:val="24"/>
          <w:lang w:eastAsia="ru-RU"/>
        </w:rPr>
        <w:t xml:space="preserve"> </w:t>
      </w:r>
      <w:r w:rsidR="006100F7">
        <w:rPr>
          <w:rFonts w:eastAsia="Times New Roman"/>
          <w:sz w:val="24"/>
          <w:szCs w:val="24"/>
          <w:lang w:eastAsia="ru-RU"/>
        </w:rPr>
        <w:t>copy</w:t>
      </w:r>
      <w:r w:rsidR="006100F7" w:rsidRPr="006100F7">
        <w:rPr>
          <w:rFonts w:eastAsia="Times New Roman"/>
          <w:sz w:val="24"/>
          <w:szCs w:val="24"/>
          <w:lang w:eastAsia="ru-RU"/>
        </w:rPr>
        <w:t xml:space="preserve"> </w:t>
      </w:r>
      <w:r w:rsidR="006100F7">
        <w:rPr>
          <w:rFonts w:eastAsia="Times New Roman"/>
          <w:sz w:val="24"/>
          <w:szCs w:val="24"/>
          <w:lang w:eastAsia="ru-RU"/>
        </w:rPr>
        <w:t>of</w:t>
      </w:r>
      <w:r w:rsidR="006100F7" w:rsidRPr="006100F7">
        <w:rPr>
          <w:rFonts w:eastAsia="Times New Roman"/>
          <w:sz w:val="24"/>
          <w:szCs w:val="24"/>
          <w:lang w:eastAsia="ru-RU"/>
        </w:rPr>
        <w:t xml:space="preserve"> </w:t>
      </w:r>
      <w:r w:rsidR="006100F7">
        <w:rPr>
          <w:rFonts w:eastAsia="Times New Roman"/>
          <w:sz w:val="24"/>
          <w:szCs w:val="24"/>
          <w:lang w:eastAsia="ru-RU"/>
        </w:rPr>
        <w:t>the</w:t>
      </w:r>
      <w:r w:rsidR="006100F7" w:rsidRPr="006100F7">
        <w:rPr>
          <w:rFonts w:eastAsia="Times New Roman"/>
          <w:sz w:val="24"/>
          <w:szCs w:val="24"/>
          <w:lang w:eastAsia="ru-RU"/>
        </w:rPr>
        <w:t xml:space="preserve"> </w:t>
      </w:r>
      <w:r w:rsidR="006100F7">
        <w:rPr>
          <w:rFonts w:eastAsia="Times New Roman"/>
          <w:sz w:val="24"/>
          <w:szCs w:val="24"/>
          <w:lang w:eastAsia="ru-RU"/>
        </w:rPr>
        <w:t>current</w:t>
      </w:r>
      <w:r w:rsidR="006100F7" w:rsidRPr="006100F7">
        <w:rPr>
          <w:rFonts w:eastAsia="Times New Roman"/>
          <w:sz w:val="24"/>
          <w:szCs w:val="24"/>
          <w:lang w:eastAsia="ru-RU"/>
        </w:rPr>
        <w:t xml:space="preserve"> </w:t>
      </w:r>
      <w:r w:rsidR="006100F7">
        <w:rPr>
          <w:rFonts w:eastAsia="Times New Roman"/>
          <w:sz w:val="24"/>
          <w:szCs w:val="24"/>
          <w:lang w:eastAsia="ru-RU"/>
        </w:rPr>
        <w:t>conclusion</w:t>
      </w:r>
      <w:r w:rsidR="006100F7" w:rsidRPr="006100F7">
        <w:rPr>
          <w:rFonts w:eastAsia="Times New Roman"/>
          <w:sz w:val="24"/>
          <w:szCs w:val="24"/>
          <w:lang w:eastAsia="ru-RU"/>
        </w:rPr>
        <w:t xml:space="preserve"> </w:t>
      </w:r>
      <w:r w:rsidR="006100F7">
        <w:rPr>
          <w:rFonts w:eastAsia="Times New Roman"/>
          <w:sz w:val="24"/>
          <w:szCs w:val="24"/>
          <w:lang w:eastAsia="ru-RU"/>
        </w:rPr>
        <w:t>on</w:t>
      </w:r>
      <w:r w:rsidR="006100F7" w:rsidRPr="006100F7">
        <w:rPr>
          <w:rFonts w:eastAsia="Times New Roman"/>
          <w:sz w:val="24"/>
          <w:szCs w:val="24"/>
          <w:lang w:eastAsia="ru-RU"/>
        </w:rPr>
        <w:t xml:space="preserve"> </w:t>
      </w:r>
      <w:r w:rsidR="006100F7">
        <w:rPr>
          <w:rFonts w:eastAsia="Times New Roman"/>
          <w:sz w:val="24"/>
          <w:szCs w:val="24"/>
          <w:lang w:eastAsia="ru-RU"/>
        </w:rPr>
        <w:t>the</w:t>
      </w:r>
      <w:r w:rsidR="006100F7" w:rsidRPr="006100F7">
        <w:rPr>
          <w:rFonts w:eastAsia="Times New Roman"/>
          <w:sz w:val="24"/>
          <w:szCs w:val="24"/>
          <w:lang w:eastAsia="ru-RU"/>
        </w:rPr>
        <w:t xml:space="preserve"> </w:t>
      </w:r>
      <w:r w:rsidR="006100F7">
        <w:rPr>
          <w:rFonts w:eastAsia="Times New Roman"/>
          <w:sz w:val="24"/>
          <w:szCs w:val="24"/>
          <w:lang w:eastAsia="ru-RU"/>
        </w:rPr>
        <w:t>conformity</w:t>
      </w:r>
      <w:r w:rsidR="006100F7" w:rsidRPr="006100F7">
        <w:rPr>
          <w:rFonts w:eastAsia="Times New Roman"/>
          <w:sz w:val="24"/>
          <w:szCs w:val="24"/>
          <w:lang w:eastAsia="ru-RU"/>
        </w:rPr>
        <w:t xml:space="preserve"> </w:t>
      </w:r>
      <w:r w:rsidR="006100F7">
        <w:rPr>
          <w:rFonts w:eastAsia="Times New Roman"/>
          <w:sz w:val="24"/>
          <w:szCs w:val="24"/>
          <w:lang w:eastAsia="ru-RU"/>
        </w:rPr>
        <w:t>of the manufacturer with</w:t>
      </w:r>
      <w:r w:rsidR="006100F7" w:rsidRPr="006100F7">
        <w:rPr>
          <w:rFonts w:eastAsia="Times New Roman"/>
          <w:sz w:val="24"/>
          <w:szCs w:val="24"/>
          <w:lang w:eastAsia="ru-RU"/>
        </w:rPr>
        <w:t xml:space="preserve"> </w:t>
      </w:r>
      <w:r w:rsidR="006100F7">
        <w:rPr>
          <w:rFonts w:eastAsia="Times New Roman"/>
          <w:sz w:val="24"/>
          <w:szCs w:val="24"/>
          <w:lang w:eastAsia="ru-RU"/>
        </w:rPr>
        <w:t>the</w:t>
      </w:r>
      <w:r w:rsidR="006100F7" w:rsidRPr="006100F7">
        <w:rPr>
          <w:rFonts w:eastAsia="Times New Roman"/>
          <w:sz w:val="24"/>
          <w:szCs w:val="24"/>
          <w:lang w:eastAsia="ru-RU"/>
        </w:rPr>
        <w:t xml:space="preserve"> </w:t>
      </w:r>
      <w:r w:rsidR="006100F7">
        <w:rPr>
          <w:rFonts w:eastAsia="Times New Roman"/>
          <w:sz w:val="24"/>
          <w:szCs w:val="24"/>
          <w:lang w:eastAsia="ru-RU"/>
        </w:rPr>
        <w:t>Rules</w:t>
      </w:r>
      <w:r w:rsidR="006B4BE7" w:rsidRPr="006100F7">
        <w:rPr>
          <w:sz w:val="24"/>
          <w:szCs w:val="24"/>
          <w:lang w:bidi="ru-RU"/>
        </w:rPr>
        <w:t xml:space="preserve"> (</w:t>
      </w:r>
      <w:r w:rsidR="006100F7">
        <w:rPr>
          <w:sz w:val="24"/>
          <w:szCs w:val="24"/>
          <w:lang w:bidi="ru-RU"/>
        </w:rPr>
        <w:t xml:space="preserve">shall be provided in the appendix No. </w:t>
      </w:r>
      <w:r w:rsidR="006B4BE7" w:rsidRPr="006100F7">
        <w:rPr>
          <w:sz w:val="24"/>
          <w:szCs w:val="24"/>
          <w:lang w:bidi="ru-RU"/>
        </w:rPr>
        <w:t xml:space="preserve">3 </w:t>
      </w:r>
      <w:r w:rsidR="006100F7">
        <w:rPr>
          <w:sz w:val="24"/>
          <w:szCs w:val="24"/>
          <w:lang w:bidi="ru-RU"/>
        </w:rPr>
        <w:t xml:space="preserve">to the Main dossier </w:t>
      </w:r>
      <w:r w:rsidR="00CE7167">
        <w:rPr>
          <w:sz w:val="24"/>
          <w:szCs w:val="24"/>
          <w:lang w:bidi="ru-RU"/>
        </w:rPr>
        <w:t>of</w:t>
      </w:r>
      <w:r w:rsidR="00CE7167" w:rsidRPr="006100F7">
        <w:rPr>
          <w:sz w:val="24"/>
          <w:szCs w:val="24"/>
          <w:lang w:bidi="ru-RU"/>
        </w:rPr>
        <w:t xml:space="preserve"> </w:t>
      </w:r>
      <w:r w:rsidR="00CE7167">
        <w:rPr>
          <w:sz w:val="24"/>
          <w:szCs w:val="24"/>
          <w:lang w:bidi="ru-RU"/>
        </w:rPr>
        <w:t>the</w:t>
      </w:r>
      <w:r w:rsidR="00CE7167" w:rsidRPr="006100F7">
        <w:rPr>
          <w:sz w:val="24"/>
          <w:szCs w:val="24"/>
          <w:lang w:bidi="ru-RU"/>
        </w:rPr>
        <w:t xml:space="preserve"> </w:t>
      </w:r>
      <w:r w:rsidR="00CE7167">
        <w:rPr>
          <w:sz w:val="24"/>
          <w:szCs w:val="24"/>
          <w:lang w:bidi="ru-RU"/>
        </w:rPr>
        <w:t>manufacturing</w:t>
      </w:r>
      <w:r w:rsidR="00CE7167" w:rsidRPr="006100F7">
        <w:rPr>
          <w:sz w:val="24"/>
          <w:szCs w:val="24"/>
          <w:lang w:bidi="ru-RU"/>
        </w:rPr>
        <w:t xml:space="preserve"> </w:t>
      </w:r>
      <w:r w:rsidR="00CE7167">
        <w:rPr>
          <w:sz w:val="24"/>
          <w:szCs w:val="24"/>
          <w:lang w:bidi="ru-RU"/>
        </w:rPr>
        <w:t>site</w:t>
      </w:r>
      <w:r w:rsidR="006B4BE7" w:rsidRPr="006100F7">
        <w:rPr>
          <w:sz w:val="24"/>
          <w:szCs w:val="24"/>
          <w:lang w:bidi="ru-RU"/>
        </w:rPr>
        <w:t>);</w:t>
      </w:r>
    </w:p>
    <w:p w:rsidR="006B4BE7" w:rsidRPr="006100F7" w:rsidRDefault="006B4BE7" w:rsidP="00C96ABE">
      <w:pPr>
        <w:jc w:val="both"/>
        <w:rPr>
          <w:sz w:val="24"/>
          <w:szCs w:val="24"/>
          <w:lang w:bidi="ru-RU"/>
        </w:rPr>
      </w:pPr>
      <w:r w:rsidRPr="006100F7">
        <w:rPr>
          <w:sz w:val="24"/>
          <w:szCs w:val="24"/>
          <w:lang w:bidi="ru-RU"/>
        </w:rPr>
        <w:t>8.1.3.</w:t>
      </w:r>
      <w:r w:rsidRPr="006100F7">
        <w:rPr>
          <w:sz w:val="24"/>
          <w:szCs w:val="24"/>
          <w:lang w:bidi="ru-RU"/>
        </w:rPr>
        <w:tab/>
        <w:t xml:space="preserve">(1.3) </w:t>
      </w:r>
      <w:proofErr w:type="gramStart"/>
      <w:r w:rsidR="006100F7" w:rsidRPr="006100F7">
        <w:rPr>
          <w:sz w:val="24"/>
          <w:szCs w:val="24"/>
          <w:lang w:bidi="ru-RU"/>
        </w:rPr>
        <w:t>Any</w:t>
      </w:r>
      <w:proofErr w:type="gramEnd"/>
      <w:r w:rsidR="006100F7" w:rsidRPr="006100F7">
        <w:rPr>
          <w:sz w:val="24"/>
          <w:szCs w:val="24"/>
          <w:lang w:bidi="ru-RU"/>
        </w:rPr>
        <w:t xml:space="preserve"> other manufacturing activities carried </w:t>
      </w:r>
      <w:r w:rsidR="006100F7">
        <w:rPr>
          <w:sz w:val="24"/>
          <w:szCs w:val="24"/>
          <w:lang w:bidi="ru-RU"/>
        </w:rPr>
        <w:t>out at</w:t>
      </w:r>
      <w:r w:rsidRPr="006100F7">
        <w:rPr>
          <w:sz w:val="24"/>
          <w:szCs w:val="24"/>
          <w:lang w:bidi="ru-RU"/>
        </w:rPr>
        <w:t xml:space="preserve"> </w:t>
      </w:r>
      <w:r w:rsidR="00CE7167">
        <w:rPr>
          <w:sz w:val="24"/>
          <w:szCs w:val="24"/>
          <w:lang w:bidi="ru-RU"/>
        </w:rPr>
        <w:t>the</w:t>
      </w:r>
      <w:r w:rsidR="00CE7167" w:rsidRPr="006100F7">
        <w:rPr>
          <w:sz w:val="24"/>
          <w:szCs w:val="24"/>
          <w:lang w:bidi="ru-RU"/>
        </w:rPr>
        <w:t xml:space="preserve"> </w:t>
      </w:r>
      <w:r w:rsidR="00CE7167">
        <w:rPr>
          <w:sz w:val="24"/>
          <w:szCs w:val="24"/>
          <w:lang w:bidi="ru-RU"/>
        </w:rPr>
        <w:t>manufacturing</w:t>
      </w:r>
      <w:r w:rsidR="00CE7167" w:rsidRPr="006100F7">
        <w:rPr>
          <w:sz w:val="24"/>
          <w:szCs w:val="24"/>
          <w:lang w:bidi="ru-RU"/>
        </w:rPr>
        <w:t xml:space="preserve"> </w:t>
      </w:r>
      <w:r w:rsidR="00CE7167">
        <w:rPr>
          <w:sz w:val="24"/>
          <w:szCs w:val="24"/>
          <w:lang w:bidi="ru-RU"/>
        </w:rPr>
        <w:t>site</w:t>
      </w:r>
      <w:r w:rsidRPr="006100F7">
        <w:rPr>
          <w:sz w:val="24"/>
          <w:szCs w:val="24"/>
          <w:lang w:bidi="ru-RU"/>
        </w:rPr>
        <w:t>:</w:t>
      </w:r>
    </w:p>
    <w:p w:rsidR="006B4BE7" w:rsidRPr="006100F7" w:rsidRDefault="006100F7" w:rsidP="00C96ABE">
      <w:pPr>
        <w:jc w:val="both"/>
        <w:rPr>
          <w:sz w:val="24"/>
          <w:szCs w:val="24"/>
          <w:lang w:bidi="ru-RU"/>
        </w:rPr>
      </w:pPr>
      <w:proofErr w:type="gramStart"/>
      <w:r w:rsidRPr="006100F7">
        <w:rPr>
          <w:sz w:val="24"/>
          <w:szCs w:val="24"/>
          <w:lang w:bidi="ru-RU"/>
        </w:rPr>
        <w:t>description</w:t>
      </w:r>
      <w:proofErr w:type="gramEnd"/>
      <w:r w:rsidRPr="006100F7">
        <w:rPr>
          <w:sz w:val="24"/>
          <w:szCs w:val="24"/>
          <w:lang w:bidi="ru-RU"/>
        </w:rPr>
        <w:t xml:space="preserve"> of the production activity, which is not related to the production of medicinal product</w:t>
      </w:r>
      <w:r>
        <w:rPr>
          <w:sz w:val="24"/>
          <w:szCs w:val="24"/>
          <w:lang w:bidi="ru-RU"/>
        </w:rPr>
        <w:t xml:space="preserve">s or pharmaceutical activities at </w:t>
      </w:r>
      <w:r w:rsidR="00CE7167">
        <w:rPr>
          <w:sz w:val="24"/>
          <w:szCs w:val="24"/>
          <w:lang w:bidi="ru-RU"/>
        </w:rPr>
        <w:t>the</w:t>
      </w:r>
      <w:r w:rsidR="00CE7167" w:rsidRPr="006100F7">
        <w:rPr>
          <w:sz w:val="24"/>
          <w:szCs w:val="24"/>
          <w:lang w:bidi="ru-RU"/>
        </w:rPr>
        <w:t xml:space="preserve"> </w:t>
      </w:r>
      <w:r w:rsidR="00CE7167">
        <w:rPr>
          <w:sz w:val="24"/>
          <w:szCs w:val="24"/>
          <w:lang w:bidi="ru-RU"/>
        </w:rPr>
        <w:t>manufacturing</w:t>
      </w:r>
      <w:r w:rsidR="00CE7167" w:rsidRPr="006100F7">
        <w:rPr>
          <w:sz w:val="24"/>
          <w:szCs w:val="24"/>
          <w:lang w:bidi="ru-RU"/>
        </w:rPr>
        <w:t xml:space="preserve"> </w:t>
      </w:r>
      <w:r w:rsidR="00CE7167">
        <w:rPr>
          <w:sz w:val="24"/>
          <w:szCs w:val="24"/>
          <w:lang w:bidi="ru-RU"/>
        </w:rPr>
        <w:t>site</w:t>
      </w:r>
      <w:r>
        <w:rPr>
          <w:sz w:val="24"/>
          <w:szCs w:val="24"/>
          <w:lang w:bidi="ru-RU"/>
        </w:rPr>
        <w:t>, if it is carried out</w:t>
      </w:r>
      <w:r w:rsidR="006B4BE7" w:rsidRPr="006100F7">
        <w:rPr>
          <w:sz w:val="24"/>
          <w:szCs w:val="24"/>
          <w:lang w:bidi="ru-RU"/>
        </w:rPr>
        <w:t>;</w:t>
      </w:r>
    </w:p>
    <w:p w:rsidR="006B4BE7" w:rsidRPr="006100F7" w:rsidRDefault="006B4BE7" w:rsidP="00C96ABE">
      <w:pPr>
        <w:jc w:val="both"/>
        <w:rPr>
          <w:sz w:val="24"/>
          <w:szCs w:val="24"/>
          <w:lang w:bidi="ru-RU"/>
        </w:rPr>
      </w:pPr>
      <w:r w:rsidRPr="006100F7">
        <w:rPr>
          <w:sz w:val="24"/>
          <w:szCs w:val="24"/>
          <w:lang w:bidi="ru-RU"/>
        </w:rPr>
        <w:t>8.2.</w:t>
      </w:r>
      <w:r w:rsidRPr="006100F7">
        <w:rPr>
          <w:sz w:val="24"/>
          <w:szCs w:val="24"/>
          <w:lang w:bidi="ru-RU"/>
        </w:rPr>
        <w:tab/>
        <w:t xml:space="preserve">(2) </w:t>
      </w:r>
      <w:r w:rsidR="006100F7" w:rsidRPr="006100F7">
        <w:rPr>
          <w:sz w:val="24"/>
          <w:szCs w:val="24"/>
          <w:lang w:bidi="ru-RU"/>
        </w:rPr>
        <w:t xml:space="preserve">Quality Management System </w:t>
      </w:r>
      <w:r w:rsidR="006100F7">
        <w:rPr>
          <w:sz w:val="24"/>
          <w:szCs w:val="24"/>
          <w:lang w:bidi="ru-RU"/>
        </w:rPr>
        <w:t xml:space="preserve">of </w:t>
      </w:r>
      <w:r w:rsidR="006100F7" w:rsidRPr="006100F7">
        <w:rPr>
          <w:sz w:val="24"/>
          <w:szCs w:val="24"/>
          <w:lang w:bidi="ru-RU"/>
        </w:rPr>
        <w:t>Manufacturer</w:t>
      </w:r>
      <w:r w:rsidRPr="006100F7">
        <w:rPr>
          <w:sz w:val="24"/>
          <w:szCs w:val="24"/>
          <w:lang w:bidi="ru-RU"/>
        </w:rPr>
        <w:t>:</w:t>
      </w:r>
    </w:p>
    <w:p w:rsidR="006B4BE7" w:rsidRPr="006100F7" w:rsidRDefault="006B4BE7" w:rsidP="00C96ABE">
      <w:pPr>
        <w:jc w:val="both"/>
        <w:rPr>
          <w:sz w:val="24"/>
          <w:szCs w:val="24"/>
          <w:lang w:bidi="ru-RU"/>
        </w:rPr>
      </w:pPr>
      <w:r w:rsidRPr="00D15ACC">
        <w:rPr>
          <w:sz w:val="24"/>
          <w:szCs w:val="24"/>
          <w:lang w:bidi="ru-RU"/>
        </w:rPr>
        <w:t>8.2.1.</w:t>
      </w:r>
      <w:r w:rsidRPr="00D15ACC">
        <w:rPr>
          <w:sz w:val="24"/>
          <w:szCs w:val="24"/>
          <w:lang w:bidi="ru-RU"/>
        </w:rPr>
        <w:tab/>
      </w:r>
      <w:r w:rsidRPr="006100F7">
        <w:rPr>
          <w:sz w:val="24"/>
          <w:szCs w:val="24"/>
          <w:lang w:bidi="ru-RU"/>
        </w:rPr>
        <w:t xml:space="preserve">(2.1) </w:t>
      </w:r>
      <w:r w:rsidR="006100F7" w:rsidRPr="006100F7">
        <w:rPr>
          <w:sz w:val="24"/>
          <w:szCs w:val="24"/>
          <w:lang w:bidi="ru-RU"/>
        </w:rPr>
        <w:t xml:space="preserve">Quality Management System </w:t>
      </w:r>
      <w:r w:rsidR="006100F7">
        <w:rPr>
          <w:sz w:val="24"/>
          <w:szCs w:val="24"/>
          <w:lang w:bidi="ru-RU"/>
        </w:rPr>
        <w:t>of</w:t>
      </w:r>
      <w:r w:rsidR="006100F7" w:rsidRPr="006100F7">
        <w:rPr>
          <w:sz w:val="24"/>
          <w:szCs w:val="24"/>
          <w:lang w:bidi="ru-RU"/>
        </w:rPr>
        <w:t xml:space="preserve"> Manufacturer</w:t>
      </w:r>
      <w:r w:rsidRPr="006100F7">
        <w:rPr>
          <w:sz w:val="24"/>
          <w:szCs w:val="24"/>
          <w:lang w:bidi="ru-RU"/>
        </w:rPr>
        <w:t xml:space="preserve">: </w:t>
      </w:r>
      <w:r w:rsidR="006100F7">
        <w:rPr>
          <w:sz w:val="24"/>
          <w:szCs w:val="24"/>
          <w:lang w:bidi="ru-RU"/>
        </w:rPr>
        <w:t>a</w:t>
      </w:r>
      <w:r w:rsidR="006100F7" w:rsidRPr="006100F7">
        <w:rPr>
          <w:sz w:val="24"/>
          <w:szCs w:val="24"/>
          <w:lang w:bidi="ru-RU"/>
        </w:rPr>
        <w:t xml:space="preserve"> </w:t>
      </w:r>
      <w:r w:rsidR="006100F7">
        <w:rPr>
          <w:sz w:val="24"/>
          <w:szCs w:val="24"/>
          <w:lang w:bidi="ru-RU"/>
        </w:rPr>
        <w:t>brief</w:t>
      </w:r>
      <w:r w:rsidR="006100F7" w:rsidRPr="006100F7">
        <w:rPr>
          <w:sz w:val="24"/>
          <w:szCs w:val="24"/>
          <w:lang w:bidi="ru-RU"/>
        </w:rPr>
        <w:t xml:space="preserve"> </w:t>
      </w:r>
      <w:r w:rsidR="006100F7">
        <w:rPr>
          <w:sz w:val="24"/>
          <w:szCs w:val="24"/>
          <w:lang w:bidi="ru-RU"/>
        </w:rPr>
        <w:t>description</w:t>
      </w:r>
      <w:r w:rsidR="006100F7" w:rsidRPr="006100F7">
        <w:rPr>
          <w:sz w:val="24"/>
          <w:szCs w:val="24"/>
          <w:lang w:bidi="ru-RU"/>
        </w:rPr>
        <w:t xml:space="preserve"> </w:t>
      </w:r>
      <w:r w:rsidR="006100F7">
        <w:rPr>
          <w:sz w:val="24"/>
          <w:szCs w:val="24"/>
          <w:lang w:bidi="ru-RU"/>
        </w:rPr>
        <w:t>of</w:t>
      </w:r>
      <w:r w:rsidR="006100F7" w:rsidRPr="006100F7">
        <w:rPr>
          <w:sz w:val="24"/>
          <w:szCs w:val="24"/>
          <w:lang w:bidi="ru-RU"/>
        </w:rPr>
        <w:t xml:space="preserve"> </w:t>
      </w:r>
      <w:r w:rsidR="006100F7">
        <w:rPr>
          <w:sz w:val="24"/>
          <w:szCs w:val="24"/>
          <w:lang w:bidi="ru-RU"/>
        </w:rPr>
        <w:t>the</w:t>
      </w:r>
      <w:r w:rsidR="006100F7" w:rsidRPr="006100F7">
        <w:rPr>
          <w:sz w:val="24"/>
          <w:szCs w:val="24"/>
          <w:lang w:bidi="ru-RU"/>
        </w:rPr>
        <w:t xml:space="preserve"> </w:t>
      </w:r>
      <w:r w:rsidR="006100F7">
        <w:rPr>
          <w:sz w:val="24"/>
          <w:szCs w:val="24"/>
          <w:lang w:bidi="ru-RU"/>
        </w:rPr>
        <w:t>q</w:t>
      </w:r>
      <w:r w:rsidR="006100F7" w:rsidRPr="006100F7">
        <w:rPr>
          <w:sz w:val="24"/>
          <w:szCs w:val="24"/>
          <w:lang w:bidi="ru-RU"/>
        </w:rPr>
        <w:t xml:space="preserve">uality </w:t>
      </w:r>
      <w:r w:rsidR="006100F7">
        <w:rPr>
          <w:sz w:val="24"/>
          <w:szCs w:val="24"/>
          <w:lang w:bidi="ru-RU"/>
        </w:rPr>
        <w:t>m</w:t>
      </w:r>
      <w:r w:rsidR="006100F7" w:rsidRPr="006100F7">
        <w:rPr>
          <w:sz w:val="24"/>
          <w:szCs w:val="24"/>
          <w:lang w:bidi="ru-RU"/>
        </w:rPr>
        <w:t xml:space="preserve">anagement </w:t>
      </w:r>
      <w:r w:rsidR="006100F7">
        <w:rPr>
          <w:sz w:val="24"/>
          <w:szCs w:val="24"/>
          <w:lang w:bidi="ru-RU"/>
        </w:rPr>
        <w:t>s</w:t>
      </w:r>
      <w:r w:rsidR="006100F7" w:rsidRPr="006100F7">
        <w:rPr>
          <w:sz w:val="24"/>
          <w:szCs w:val="24"/>
          <w:lang w:bidi="ru-RU"/>
        </w:rPr>
        <w:t xml:space="preserve">ystem </w:t>
      </w:r>
      <w:r w:rsidR="006100F7">
        <w:rPr>
          <w:sz w:val="24"/>
          <w:szCs w:val="24"/>
          <w:lang w:bidi="ru-RU"/>
        </w:rPr>
        <w:t>of</w:t>
      </w:r>
      <w:r w:rsidR="006100F7" w:rsidRPr="006100F7">
        <w:rPr>
          <w:sz w:val="24"/>
          <w:szCs w:val="24"/>
          <w:lang w:bidi="ru-RU"/>
        </w:rPr>
        <w:t xml:space="preserve"> </w:t>
      </w:r>
      <w:r w:rsidR="006100F7">
        <w:rPr>
          <w:sz w:val="24"/>
          <w:szCs w:val="24"/>
          <w:lang w:bidi="ru-RU"/>
        </w:rPr>
        <w:t>m</w:t>
      </w:r>
      <w:r w:rsidR="006100F7" w:rsidRPr="006100F7">
        <w:rPr>
          <w:sz w:val="24"/>
          <w:szCs w:val="24"/>
          <w:lang w:bidi="ru-RU"/>
        </w:rPr>
        <w:t xml:space="preserve">anufacturer </w:t>
      </w:r>
      <w:r w:rsidR="006100F7">
        <w:rPr>
          <w:sz w:val="24"/>
          <w:szCs w:val="24"/>
          <w:lang w:bidi="ru-RU"/>
        </w:rPr>
        <w:t>and</w:t>
      </w:r>
      <w:r w:rsidR="006100F7" w:rsidRPr="006100F7">
        <w:rPr>
          <w:sz w:val="24"/>
          <w:szCs w:val="24"/>
          <w:lang w:bidi="ru-RU"/>
        </w:rPr>
        <w:t xml:space="preserve"> </w:t>
      </w:r>
      <w:r w:rsidR="006100F7">
        <w:rPr>
          <w:sz w:val="24"/>
          <w:szCs w:val="24"/>
          <w:lang w:bidi="ru-RU"/>
        </w:rPr>
        <w:t>references</w:t>
      </w:r>
      <w:r w:rsidR="006100F7" w:rsidRPr="006100F7">
        <w:rPr>
          <w:sz w:val="24"/>
          <w:szCs w:val="24"/>
          <w:lang w:bidi="ru-RU"/>
        </w:rPr>
        <w:t xml:space="preserve"> </w:t>
      </w:r>
      <w:r w:rsidR="006100F7">
        <w:rPr>
          <w:sz w:val="24"/>
          <w:szCs w:val="24"/>
          <w:lang w:bidi="ru-RU"/>
        </w:rPr>
        <w:t>to</w:t>
      </w:r>
      <w:r w:rsidR="006100F7" w:rsidRPr="006100F7">
        <w:rPr>
          <w:sz w:val="24"/>
          <w:szCs w:val="24"/>
          <w:lang w:bidi="ru-RU"/>
        </w:rPr>
        <w:t xml:space="preserve"> </w:t>
      </w:r>
      <w:r w:rsidR="006100F7">
        <w:rPr>
          <w:sz w:val="24"/>
          <w:szCs w:val="24"/>
          <w:lang w:bidi="ru-RU"/>
        </w:rPr>
        <w:t>the</w:t>
      </w:r>
      <w:r w:rsidR="006100F7" w:rsidRPr="006100F7">
        <w:rPr>
          <w:sz w:val="24"/>
          <w:szCs w:val="24"/>
          <w:lang w:bidi="ru-RU"/>
        </w:rPr>
        <w:t xml:space="preserve"> </w:t>
      </w:r>
      <w:r w:rsidR="006100F7">
        <w:rPr>
          <w:sz w:val="24"/>
          <w:szCs w:val="24"/>
          <w:lang w:bidi="ru-RU"/>
        </w:rPr>
        <w:t>documents</w:t>
      </w:r>
      <w:r w:rsidR="006100F7" w:rsidRPr="006100F7">
        <w:rPr>
          <w:sz w:val="24"/>
          <w:szCs w:val="24"/>
          <w:lang w:bidi="ru-RU"/>
        </w:rPr>
        <w:t xml:space="preserve">, </w:t>
      </w:r>
      <w:r w:rsidR="006100F7">
        <w:rPr>
          <w:sz w:val="24"/>
          <w:szCs w:val="24"/>
          <w:lang w:bidi="ru-RU"/>
        </w:rPr>
        <w:t>containing</w:t>
      </w:r>
      <w:r w:rsidR="006100F7" w:rsidRPr="006100F7">
        <w:rPr>
          <w:sz w:val="24"/>
          <w:szCs w:val="24"/>
          <w:lang w:bidi="ru-RU"/>
        </w:rPr>
        <w:t xml:space="preserve"> </w:t>
      </w:r>
      <w:r w:rsidR="006100F7">
        <w:rPr>
          <w:sz w:val="24"/>
          <w:szCs w:val="24"/>
          <w:lang w:bidi="ru-RU"/>
        </w:rPr>
        <w:t>the requirements to the production and the quality of products</w:t>
      </w:r>
      <w:r w:rsidRPr="006100F7">
        <w:rPr>
          <w:sz w:val="24"/>
          <w:szCs w:val="24"/>
          <w:lang w:bidi="ru-RU"/>
        </w:rPr>
        <w:t>;</w:t>
      </w:r>
    </w:p>
    <w:p w:rsidR="006B4BE7" w:rsidRPr="006100F7" w:rsidRDefault="006100F7" w:rsidP="00C96ABE">
      <w:pPr>
        <w:jc w:val="both"/>
        <w:rPr>
          <w:sz w:val="24"/>
          <w:szCs w:val="24"/>
          <w:lang w:bidi="ru-RU"/>
        </w:rPr>
      </w:pPr>
      <w:proofErr w:type="gramStart"/>
      <w:r w:rsidRPr="006100F7">
        <w:rPr>
          <w:sz w:val="24"/>
          <w:szCs w:val="24"/>
          <w:lang w:bidi="ru-RU"/>
        </w:rPr>
        <w:lastRenderedPageBreak/>
        <w:t>responsibility</w:t>
      </w:r>
      <w:proofErr w:type="gramEnd"/>
      <w:r w:rsidRPr="006100F7">
        <w:rPr>
          <w:sz w:val="24"/>
          <w:szCs w:val="24"/>
          <w:lang w:bidi="ru-RU"/>
        </w:rPr>
        <w:t xml:space="preserve"> for the operation of a quality management system, including management responsibility</w:t>
      </w:r>
      <w:r w:rsidR="006B4BE7" w:rsidRPr="006100F7">
        <w:rPr>
          <w:sz w:val="24"/>
          <w:szCs w:val="24"/>
          <w:lang w:bidi="ru-RU"/>
        </w:rPr>
        <w:t>;</w:t>
      </w:r>
    </w:p>
    <w:p w:rsidR="006B4BE7" w:rsidRPr="008964EC" w:rsidRDefault="006100F7" w:rsidP="00C96ABE">
      <w:pPr>
        <w:jc w:val="both"/>
        <w:rPr>
          <w:sz w:val="24"/>
          <w:szCs w:val="24"/>
          <w:lang w:bidi="ru-RU"/>
        </w:rPr>
      </w:pPr>
      <w:r>
        <w:rPr>
          <w:sz w:val="24"/>
          <w:szCs w:val="24"/>
          <w:lang w:bidi="ru-RU"/>
        </w:rPr>
        <w:t>information</w:t>
      </w:r>
      <w:r w:rsidRPr="008964EC">
        <w:rPr>
          <w:sz w:val="24"/>
          <w:szCs w:val="24"/>
          <w:lang w:bidi="ru-RU"/>
        </w:rPr>
        <w:t xml:space="preserve"> </w:t>
      </w:r>
      <w:r>
        <w:rPr>
          <w:sz w:val="24"/>
          <w:szCs w:val="24"/>
          <w:lang w:bidi="ru-RU"/>
        </w:rPr>
        <w:t>about</w:t>
      </w:r>
      <w:r w:rsidRPr="008964EC">
        <w:rPr>
          <w:sz w:val="24"/>
          <w:szCs w:val="24"/>
          <w:lang w:bidi="ru-RU"/>
        </w:rPr>
        <w:t xml:space="preserve"> </w:t>
      </w:r>
      <w:r>
        <w:rPr>
          <w:sz w:val="24"/>
          <w:szCs w:val="24"/>
          <w:lang w:bidi="ru-RU"/>
        </w:rPr>
        <w:t>the</w:t>
      </w:r>
      <w:r w:rsidRPr="008964EC">
        <w:rPr>
          <w:sz w:val="24"/>
          <w:szCs w:val="24"/>
          <w:lang w:bidi="ru-RU"/>
        </w:rPr>
        <w:t xml:space="preserve"> </w:t>
      </w:r>
      <w:r>
        <w:rPr>
          <w:sz w:val="24"/>
          <w:szCs w:val="24"/>
          <w:lang w:bidi="ru-RU"/>
        </w:rPr>
        <w:t>activities</w:t>
      </w:r>
      <w:r w:rsidRPr="008964EC">
        <w:rPr>
          <w:sz w:val="24"/>
          <w:szCs w:val="24"/>
          <w:lang w:bidi="ru-RU"/>
        </w:rPr>
        <w:t xml:space="preserve">, </w:t>
      </w:r>
      <w:r>
        <w:rPr>
          <w:sz w:val="24"/>
          <w:szCs w:val="24"/>
          <w:lang w:bidi="ru-RU"/>
        </w:rPr>
        <w:t>in</w:t>
      </w:r>
      <w:r w:rsidRPr="008964EC">
        <w:rPr>
          <w:sz w:val="24"/>
          <w:szCs w:val="24"/>
          <w:lang w:bidi="ru-RU"/>
        </w:rPr>
        <w:t xml:space="preserve"> </w:t>
      </w:r>
      <w:r>
        <w:rPr>
          <w:sz w:val="24"/>
          <w:szCs w:val="24"/>
          <w:lang w:bidi="ru-RU"/>
        </w:rPr>
        <w:t>relation</w:t>
      </w:r>
      <w:r w:rsidRPr="008964EC">
        <w:rPr>
          <w:sz w:val="24"/>
          <w:szCs w:val="24"/>
          <w:lang w:bidi="ru-RU"/>
        </w:rPr>
        <w:t xml:space="preserve"> </w:t>
      </w:r>
      <w:r>
        <w:rPr>
          <w:sz w:val="24"/>
          <w:szCs w:val="24"/>
          <w:lang w:bidi="ru-RU"/>
        </w:rPr>
        <w:t>to</w:t>
      </w:r>
      <w:r w:rsidRPr="008964EC">
        <w:rPr>
          <w:sz w:val="24"/>
          <w:szCs w:val="24"/>
          <w:lang w:bidi="ru-RU"/>
        </w:rPr>
        <w:t xml:space="preserve"> </w:t>
      </w:r>
      <w:r>
        <w:rPr>
          <w:sz w:val="24"/>
          <w:szCs w:val="24"/>
          <w:lang w:bidi="ru-RU"/>
        </w:rPr>
        <w:t>which</w:t>
      </w:r>
      <w:r w:rsidRPr="008964EC">
        <w:rPr>
          <w:sz w:val="24"/>
          <w:szCs w:val="24"/>
          <w:lang w:bidi="ru-RU"/>
        </w:rPr>
        <w:t xml:space="preserve"> </w:t>
      </w:r>
      <w:r>
        <w:rPr>
          <w:sz w:val="24"/>
          <w:szCs w:val="24"/>
          <w:lang w:bidi="ru-RU"/>
        </w:rPr>
        <w:t>the</w:t>
      </w:r>
      <w:r w:rsidRPr="008964EC">
        <w:rPr>
          <w:sz w:val="24"/>
          <w:szCs w:val="24"/>
          <w:lang w:bidi="ru-RU"/>
        </w:rPr>
        <w:t xml:space="preserve"> </w:t>
      </w:r>
      <w:r>
        <w:rPr>
          <w:sz w:val="24"/>
          <w:szCs w:val="24"/>
          <w:lang w:bidi="ru-RU"/>
        </w:rPr>
        <w:t>manufacturer</w:t>
      </w:r>
      <w:r w:rsidRPr="008964EC">
        <w:rPr>
          <w:sz w:val="24"/>
          <w:szCs w:val="24"/>
          <w:lang w:bidi="ru-RU"/>
        </w:rPr>
        <w:t xml:space="preserve"> </w:t>
      </w:r>
      <w:r>
        <w:rPr>
          <w:sz w:val="24"/>
          <w:szCs w:val="24"/>
          <w:lang w:bidi="ru-RU"/>
        </w:rPr>
        <w:t>shall</w:t>
      </w:r>
      <w:r w:rsidRPr="008964EC">
        <w:rPr>
          <w:sz w:val="24"/>
          <w:szCs w:val="24"/>
          <w:lang w:bidi="ru-RU"/>
        </w:rPr>
        <w:t xml:space="preserve"> </w:t>
      </w:r>
      <w:r>
        <w:rPr>
          <w:sz w:val="24"/>
          <w:szCs w:val="24"/>
          <w:lang w:bidi="ru-RU"/>
        </w:rPr>
        <w:t>be</w:t>
      </w:r>
      <w:r w:rsidRPr="008964EC">
        <w:rPr>
          <w:sz w:val="24"/>
          <w:szCs w:val="24"/>
          <w:lang w:bidi="ru-RU"/>
        </w:rPr>
        <w:t xml:space="preserve"> </w:t>
      </w:r>
      <w:r w:rsidR="008964EC" w:rsidRPr="008964EC">
        <w:rPr>
          <w:sz w:val="24"/>
          <w:szCs w:val="24"/>
          <w:lang w:bidi="ru-RU"/>
        </w:rPr>
        <w:t>accredited and certified</w:t>
      </w:r>
      <w:r w:rsidR="008964EC">
        <w:rPr>
          <w:sz w:val="24"/>
          <w:szCs w:val="24"/>
          <w:lang w:bidi="ru-RU"/>
        </w:rPr>
        <w:t>, including the dates and the contents of the documents on accreditation (certification), names of the accreditation bodies (certifying bodies)</w:t>
      </w:r>
      <w:r w:rsidR="006B4BE7" w:rsidRPr="008964EC">
        <w:rPr>
          <w:sz w:val="24"/>
          <w:szCs w:val="24"/>
          <w:lang w:bidi="ru-RU"/>
        </w:rPr>
        <w:t>;</w:t>
      </w:r>
    </w:p>
    <w:p w:rsidR="006B4BE7" w:rsidRPr="00D15ACC" w:rsidRDefault="006B4BE7" w:rsidP="00C96ABE">
      <w:pPr>
        <w:jc w:val="both"/>
        <w:rPr>
          <w:sz w:val="24"/>
          <w:szCs w:val="24"/>
          <w:lang w:bidi="ru-RU"/>
        </w:rPr>
      </w:pPr>
      <w:r w:rsidRPr="00900123">
        <w:rPr>
          <w:sz w:val="24"/>
          <w:szCs w:val="24"/>
          <w:lang w:bidi="ru-RU"/>
        </w:rPr>
        <w:t>8.2.2.</w:t>
      </w:r>
      <w:r w:rsidRPr="00900123">
        <w:rPr>
          <w:sz w:val="24"/>
          <w:szCs w:val="24"/>
          <w:lang w:bidi="ru-RU"/>
        </w:rPr>
        <w:tab/>
      </w:r>
      <w:r w:rsidRPr="00D15ACC">
        <w:rPr>
          <w:sz w:val="24"/>
          <w:szCs w:val="24"/>
          <w:lang w:bidi="ru-RU"/>
        </w:rPr>
        <w:t xml:space="preserve">(2.2) </w:t>
      </w:r>
      <w:r w:rsidR="00D15ACC">
        <w:rPr>
          <w:sz w:val="24"/>
          <w:szCs w:val="24"/>
          <w:lang w:bidi="ru-RU"/>
        </w:rPr>
        <w:t>Procedures of issuance of</w:t>
      </w:r>
      <w:r w:rsidRPr="00D15ACC">
        <w:rPr>
          <w:sz w:val="24"/>
          <w:szCs w:val="24"/>
          <w:lang w:bidi="ru-RU"/>
        </w:rPr>
        <w:t xml:space="preserve"> </w:t>
      </w:r>
      <w:r w:rsidR="00D15ACC" w:rsidRPr="00D15ACC">
        <w:rPr>
          <w:sz w:val="24"/>
          <w:szCs w:val="24"/>
          <w:lang w:bidi="ru-RU"/>
        </w:rPr>
        <w:t>authorization for</w:t>
      </w:r>
      <w:r w:rsidRPr="00D15ACC">
        <w:rPr>
          <w:sz w:val="24"/>
          <w:szCs w:val="24"/>
          <w:lang w:bidi="ru-RU"/>
        </w:rPr>
        <w:t xml:space="preserve"> </w:t>
      </w:r>
      <w:r w:rsidR="00D15ACC" w:rsidRPr="00D15ACC">
        <w:rPr>
          <w:sz w:val="24"/>
          <w:szCs w:val="24"/>
          <w:lang w:bidi="ru-RU"/>
        </w:rPr>
        <w:t>production of finished products</w:t>
      </w:r>
      <w:r w:rsidRPr="00D15ACC">
        <w:rPr>
          <w:sz w:val="24"/>
          <w:szCs w:val="24"/>
          <w:lang w:bidi="ru-RU"/>
        </w:rPr>
        <w:t>:</w:t>
      </w:r>
    </w:p>
    <w:p w:rsidR="006B4BE7" w:rsidRPr="00D15ACC" w:rsidRDefault="00D15ACC" w:rsidP="00C96ABE">
      <w:pPr>
        <w:jc w:val="both"/>
        <w:rPr>
          <w:sz w:val="24"/>
          <w:szCs w:val="24"/>
          <w:lang w:bidi="ru-RU"/>
        </w:rPr>
      </w:pPr>
      <w:proofErr w:type="gramStart"/>
      <w:r w:rsidRPr="00D15ACC">
        <w:rPr>
          <w:sz w:val="24"/>
          <w:szCs w:val="24"/>
          <w:lang w:bidi="ru-RU"/>
        </w:rPr>
        <w:t>detailed</w:t>
      </w:r>
      <w:proofErr w:type="gramEnd"/>
      <w:r w:rsidRPr="00D15ACC">
        <w:rPr>
          <w:sz w:val="24"/>
          <w:szCs w:val="24"/>
          <w:lang w:bidi="ru-RU"/>
        </w:rPr>
        <w:t xml:space="preserve"> d</w:t>
      </w:r>
      <w:r>
        <w:rPr>
          <w:sz w:val="24"/>
          <w:szCs w:val="24"/>
          <w:lang w:bidi="ru-RU"/>
        </w:rPr>
        <w:t>escription of the qualification requirements</w:t>
      </w:r>
      <w:r w:rsidRPr="00D15ACC">
        <w:rPr>
          <w:sz w:val="24"/>
          <w:szCs w:val="24"/>
          <w:lang w:bidi="ru-RU"/>
        </w:rPr>
        <w:t xml:space="preserve"> </w:t>
      </w:r>
      <w:r>
        <w:rPr>
          <w:sz w:val="24"/>
          <w:szCs w:val="24"/>
          <w:lang w:bidi="ru-RU"/>
        </w:rPr>
        <w:t xml:space="preserve">(education and experience) to authorized person(s) responsible </w:t>
      </w:r>
      <w:r w:rsidRPr="00D15ACC">
        <w:rPr>
          <w:sz w:val="24"/>
          <w:szCs w:val="24"/>
          <w:lang w:bidi="ru-RU"/>
        </w:rPr>
        <w:t xml:space="preserve">for the assessment of conformity for a series of established requirements for </w:t>
      </w:r>
      <w:r>
        <w:rPr>
          <w:sz w:val="24"/>
          <w:szCs w:val="24"/>
          <w:lang w:bidi="ru-RU"/>
        </w:rPr>
        <w:t>issuance of</w:t>
      </w:r>
      <w:r w:rsidRPr="00D15ACC">
        <w:rPr>
          <w:sz w:val="24"/>
          <w:szCs w:val="24"/>
          <w:lang w:bidi="ru-RU"/>
        </w:rPr>
        <w:t xml:space="preserve"> authorization for production</w:t>
      </w:r>
      <w:r w:rsidR="006B4BE7" w:rsidRPr="00D15ACC">
        <w:rPr>
          <w:sz w:val="24"/>
          <w:szCs w:val="24"/>
          <w:lang w:bidi="ru-RU"/>
        </w:rPr>
        <w:t>;</w:t>
      </w:r>
    </w:p>
    <w:p w:rsidR="006B4BE7" w:rsidRPr="00D15ACC" w:rsidRDefault="00D15ACC" w:rsidP="00C96ABE">
      <w:pPr>
        <w:jc w:val="both"/>
        <w:rPr>
          <w:sz w:val="24"/>
          <w:szCs w:val="24"/>
          <w:lang w:bidi="ru-RU"/>
        </w:rPr>
      </w:pPr>
      <w:proofErr w:type="gramStart"/>
      <w:r w:rsidRPr="00D15ACC">
        <w:rPr>
          <w:sz w:val="24"/>
          <w:szCs w:val="24"/>
          <w:lang w:bidi="ru-RU"/>
        </w:rPr>
        <w:t>a</w:t>
      </w:r>
      <w:proofErr w:type="gramEnd"/>
      <w:r w:rsidRPr="00D15ACC">
        <w:rPr>
          <w:sz w:val="24"/>
          <w:szCs w:val="24"/>
          <w:lang w:bidi="ru-RU"/>
        </w:rPr>
        <w:t xml:space="preserve"> general description of conformity a</w:t>
      </w:r>
      <w:r>
        <w:rPr>
          <w:sz w:val="24"/>
          <w:szCs w:val="24"/>
          <w:lang w:bidi="ru-RU"/>
        </w:rPr>
        <w:t>ssessment of a series with the</w:t>
      </w:r>
      <w:r w:rsidRPr="00D15ACC">
        <w:rPr>
          <w:sz w:val="24"/>
          <w:szCs w:val="24"/>
          <w:lang w:bidi="ru-RU"/>
        </w:rPr>
        <w:t xml:space="preserve"> established requirements and procedures for the issuance of authorization for production</w:t>
      </w:r>
      <w:r w:rsidR="006B4BE7" w:rsidRPr="00D15ACC">
        <w:rPr>
          <w:sz w:val="24"/>
          <w:szCs w:val="24"/>
          <w:lang w:bidi="ru-RU"/>
        </w:rPr>
        <w:t>;</w:t>
      </w:r>
    </w:p>
    <w:p w:rsidR="006B4BE7" w:rsidRPr="00D15ACC" w:rsidRDefault="00D15ACC" w:rsidP="00D15ACC">
      <w:pPr>
        <w:jc w:val="both"/>
        <w:rPr>
          <w:sz w:val="24"/>
          <w:szCs w:val="24"/>
          <w:lang w:bidi="ru-RU"/>
        </w:rPr>
      </w:pPr>
      <w:proofErr w:type="gramStart"/>
      <w:r w:rsidRPr="00D15ACC">
        <w:rPr>
          <w:sz w:val="24"/>
          <w:szCs w:val="24"/>
          <w:lang w:bidi="ru-RU"/>
        </w:rPr>
        <w:t>function</w:t>
      </w:r>
      <w:r>
        <w:rPr>
          <w:sz w:val="24"/>
          <w:szCs w:val="24"/>
          <w:lang w:bidi="ru-RU"/>
        </w:rPr>
        <w:t>s</w:t>
      </w:r>
      <w:proofErr w:type="gramEnd"/>
      <w:r w:rsidRPr="00D15ACC">
        <w:rPr>
          <w:sz w:val="24"/>
          <w:szCs w:val="24"/>
          <w:lang w:bidi="ru-RU"/>
        </w:rPr>
        <w:t xml:space="preserve"> of the authorized person in th</w:t>
      </w:r>
      <w:r>
        <w:rPr>
          <w:sz w:val="24"/>
          <w:szCs w:val="24"/>
          <w:lang w:bidi="ru-RU"/>
        </w:rPr>
        <w:t>e quarantine procedure and issuance of</w:t>
      </w:r>
      <w:r w:rsidRPr="00D15ACC">
        <w:rPr>
          <w:sz w:val="24"/>
          <w:szCs w:val="24"/>
          <w:lang w:bidi="ru-RU"/>
        </w:rPr>
        <w:t xml:space="preserve"> authorization for production of finished products, as well as in the assessment of compliance with the requirements of the registration dossier</w:t>
      </w:r>
      <w:r w:rsidR="006B4BE7" w:rsidRPr="00D15ACC">
        <w:rPr>
          <w:sz w:val="24"/>
          <w:szCs w:val="24"/>
          <w:lang w:bidi="ru-RU"/>
        </w:rPr>
        <w:t>;</w:t>
      </w:r>
    </w:p>
    <w:p w:rsidR="006B4BE7" w:rsidRPr="00D15ACC" w:rsidRDefault="00D15ACC" w:rsidP="00C96ABE">
      <w:pPr>
        <w:jc w:val="both"/>
        <w:rPr>
          <w:sz w:val="24"/>
          <w:szCs w:val="24"/>
          <w:lang w:bidi="ru-RU"/>
        </w:rPr>
      </w:pPr>
      <w:proofErr w:type="gramStart"/>
      <w:r w:rsidRPr="00D15ACC">
        <w:rPr>
          <w:sz w:val="24"/>
          <w:szCs w:val="24"/>
          <w:lang w:bidi="ru-RU"/>
        </w:rPr>
        <w:t>document</w:t>
      </w:r>
      <w:proofErr w:type="gramEnd"/>
      <w:r w:rsidRPr="00D15ACC">
        <w:rPr>
          <w:sz w:val="24"/>
          <w:szCs w:val="24"/>
          <w:lang w:bidi="ru-RU"/>
        </w:rPr>
        <w:t xml:space="preserve"> defining procedure of interaction between the authorized persons</w:t>
      </w:r>
      <w:r w:rsidR="006B4BE7" w:rsidRPr="00D15ACC">
        <w:rPr>
          <w:sz w:val="24"/>
          <w:szCs w:val="24"/>
          <w:lang w:bidi="ru-RU"/>
        </w:rPr>
        <w:t>,</w:t>
      </w:r>
      <w:r>
        <w:rPr>
          <w:sz w:val="24"/>
          <w:szCs w:val="24"/>
          <w:lang w:bidi="ru-RU"/>
        </w:rPr>
        <w:t xml:space="preserve"> if several persons interact</w:t>
      </w:r>
      <w:r w:rsidR="006B4BE7" w:rsidRPr="00D15ACC">
        <w:rPr>
          <w:sz w:val="24"/>
          <w:szCs w:val="24"/>
          <w:lang w:bidi="ru-RU"/>
        </w:rPr>
        <w:t>;</w:t>
      </w:r>
    </w:p>
    <w:p w:rsidR="006B4BE7" w:rsidRPr="00A9207C" w:rsidRDefault="00A9207C" w:rsidP="00C96ABE">
      <w:pPr>
        <w:jc w:val="both"/>
        <w:rPr>
          <w:sz w:val="24"/>
          <w:szCs w:val="24"/>
          <w:lang w:bidi="ru-RU"/>
        </w:rPr>
      </w:pPr>
      <w:proofErr w:type="gramStart"/>
      <w:r w:rsidRPr="00A9207C">
        <w:rPr>
          <w:sz w:val="24"/>
          <w:szCs w:val="24"/>
          <w:lang w:bidi="ru-RU"/>
        </w:rPr>
        <w:t>an</w:t>
      </w:r>
      <w:proofErr w:type="gramEnd"/>
      <w:r w:rsidRPr="00A9207C">
        <w:rPr>
          <w:sz w:val="24"/>
          <w:szCs w:val="24"/>
          <w:lang w:bidi="ru-RU"/>
        </w:rPr>
        <w:t xml:space="preserve"> indication of</w:t>
      </w:r>
      <w:r>
        <w:rPr>
          <w:sz w:val="24"/>
          <w:szCs w:val="24"/>
          <w:lang w:bidi="ru-RU"/>
        </w:rPr>
        <w:t xml:space="preserve"> the fact, that control</w:t>
      </w:r>
      <w:r w:rsidRPr="00A9207C">
        <w:rPr>
          <w:sz w:val="24"/>
          <w:szCs w:val="24"/>
          <w:lang w:bidi="ru-RU"/>
        </w:rPr>
        <w:t xml:space="preserve"> </w:t>
      </w:r>
      <w:r>
        <w:rPr>
          <w:sz w:val="24"/>
          <w:szCs w:val="24"/>
          <w:lang w:bidi="ru-RU"/>
        </w:rPr>
        <w:t>strategies</w:t>
      </w:r>
      <w:r w:rsidRPr="00A9207C">
        <w:rPr>
          <w:sz w:val="24"/>
          <w:szCs w:val="24"/>
          <w:lang w:bidi="ru-RU"/>
        </w:rPr>
        <w:t xml:space="preserve"> </w:t>
      </w:r>
      <w:r>
        <w:rPr>
          <w:sz w:val="24"/>
          <w:szCs w:val="24"/>
          <w:lang w:bidi="ru-RU"/>
        </w:rPr>
        <w:t>use</w:t>
      </w:r>
      <w:r w:rsidRPr="00A9207C">
        <w:rPr>
          <w:sz w:val="24"/>
          <w:szCs w:val="24"/>
          <w:lang w:bidi="ru-RU"/>
        </w:rPr>
        <w:t xml:space="preserve"> </w:t>
      </w:r>
      <w:r>
        <w:rPr>
          <w:sz w:val="24"/>
          <w:szCs w:val="24"/>
          <w:lang w:bidi="ru-RU"/>
        </w:rPr>
        <w:t>the</w:t>
      </w:r>
      <w:r w:rsidRPr="00A9207C">
        <w:rPr>
          <w:sz w:val="24"/>
          <w:szCs w:val="24"/>
          <w:lang w:bidi="ru-RU"/>
        </w:rPr>
        <w:t xml:space="preserve"> </w:t>
      </w:r>
      <w:r w:rsidR="006B4BE7" w:rsidRPr="00A9207C">
        <w:rPr>
          <w:sz w:val="24"/>
          <w:szCs w:val="24"/>
          <w:lang w:bidi="ru-RU"/>
        </w:rPr>
        <w:t xml:space="preserve"> </w:t>
      </w:r>
      <w:r w:rsidRPr="00A9207C">
        <w:rPr>
          <w:sz w:val="24"/>
          <w:szCs w:val="24"/>
          <w:lang w:bidi="ru-RU"/>
        </w:rPr>
        <w:t xml:space="preserve">process-analytical technology </w:t>
      </w:r>
      <w:r>
        <w:rPr>
          <w:sz w:val="24"/>
          <w:szCs w:val="24"/>
          <w:lang w:bidi="ru-RU"/>
        </w:rPr>
        <w:t>and</w:t>
      </w:r>
      <w:r w:rsidRPr="00A9207C">
        <w:rPr>
          <w:sz w:val="24"/>
          <w:szCs w:val="24"/>
          <w:lang w:bidi="ru-RU"/>
        </w:rPr>
        <w:t xml:space="preserve"> (</w:t>
      </w:r>
      <w:r>
        <w:rPr>
          <w:sz w:val="24"/>
          <w:szCs w:val="24"/>
          <w:lang w:bidi="ru-RU"/>
        </w:rPr>
        <w:t>or</w:t>
      </w:r>
      <w:r w:rsidRPr="00A9207C">
        <w:rPr>
          <w:sz w:val="24"/>
          <w:szCs w:val="24"/>
          <w:lang w:bidi="ru-RU"/>
        </w:rPr>
        <w:t>)</w:t>
      </w:r>
      <w:r w:rsidR="006B4BE7" w:rsidRPr="00A9207C">
        <w:rPr>
          <w:sz w:val="24"/>
          <w:szCs w:val="24"/>
          <w:lang w:bidi="ru-RU"/>
        </w:rPr>
        <w:t xml:space="preserve"> </w:t>
      </w:r>
      <w:r>
        <w:rPr>
          <w:sz w:val="24"/>
          <w:szCs w:val="24"/>
          <w:lang w:bidi="ru-RU"/>
        </w:rPr>
        <w:t>the</w:t>
      </w:r>
      <w:r w:rsidRPr="00A9207C">
        <w:rPr>
          <w:sz w:val="24"/>
          <w:szCs w:val="24"/>
          <w:lang w:bidi="ru-RU"/>
        </w:rPr>
        <w:t xml:space="preserve"> </w:t>
      </w:r>
      <w:r>
        <w:rPr>
          <w:sz w:val="24"/>
          <w:szCs w:val="24"/>
          <w:lang w:bidi="ru-RU"/>
        </w:rPr>
        <w:t>issuance</w:t>
      </w:r>
      <w:r w:rsidRPr="00A9207C">
        <w:rPr>
          <w:sz w:val="24"/>
          <w:szCs w:val="24"/>
          <w:lang w:bidi="ru-RU"/>
        </w:rPr>
        <w:t xml:space="preserve"> </w:t>
      </w:r>
      <w:r>
        <w:rPr>
          <w:sz w:val="24"/>
          <w:szCs w:val="24"/>
          <w:lang w:bidi="ru-RU"/>
        </w:rPr>
        <w:t xml:space="preserve">in real time or issuance </w:t>
      </w:r>
      <w:r w:rsidRPr="00A9207C">
        <w:rPr>
          <w:sz w:val="24"/>
          <w:szCs w:val="24"/>
          <w:lang w:bidi="ru-RU"/>
        </w:rPr>
        <w:t>by parameters</w:t>
      </w:r>
      <w:r>
        <w:rPr>
          <w:sz w:val="24"/>
          <w:szCs w:val="24"/>
          <w:lang w:bidi="ru-RU"/>
        </w:rPr>
        <w:t xml:space="preserve"> </w:t>
      </w:r>
      <w:r w:rsidR="006B4BE7" w:rsidRPr="00A9207C">
        <w:rPr>
          <w:sz w:val="24"/>
          <w:szCs w:val="24"/>
          <w:lang w:bidi="ru-RU"/>
        </w:rPr>
        <w:t>(</w:t>
      </w:r>
      <w:r w:rsidRPr="00A9207C">
        <w:rPr>
          <w:sz w:val="24"/>
          <w:szCs w:val="24"/>
          <w:lang w:bidi="ru-RU"/>
        </w:rPr>
        <w:t>if used</w:t>
      </w:r>
      <w:r w:rsidR="006B4BE7" w:rsidRPr="00A9207C">
        <w:rPr>
          <w:sz w:val="24"/>
          <w:szCs w:val="24"/>
          <w:lang w:bidi="ru-RU"/>
        </w:rPr>
        <w:t>);</w:t>
      </w:r>
    </w:p>
    <w:p w:rsidR="006B4BE7" w:rsidRPr="00900123" w:rsidRDefault="006B4BE7" w:rsidP="00A9207C">
      <w:pPr>
        <w:rPr>
          <w:rFonts w:eastAsia="Times New Roman"/>
          <w:sz w:val="24"/>
          <w:szCs w:val="24"/>
          <w:lang w:eastAsia="ru-RU"/>
        </w:rPr>
      </w:pPr>
      <w:r w:rsidRPr="00900123">
        <w:rPr>
          <w:sz w:val="24"/>
          <w:szCs w:val="24"/>
          <w:lang w:bidi="ru-RU"/>
        </w:rPr>
        <w:t>8.2.3.</w:t>
      </w:r>
      <w:r w:rsidRPr="00900123">
        <w:rPr>
          <w:sz w:val="24"/>
          <w:szCs w:val="24"/>
          <w:lang w:bidi="ru-RU"/>
        </w:rPr>
        <w:tab/>
        <w:t xml:space="preserve">(2.3) </w:t>
      </w:r>
      <w:r w:rsidR="00A9207C">
        <w:rPr>
          <w:rFonts w:eastAsia="Times New Roman"/>
          <w:sz w:val="24"/>
          <w:szCs w:val="24"/>
          <w:lang w:val="en" w:eastAsia="ru-RU"/>
        </w:rPr>
        <w:t>Suppliers</w:t>
      </w:r>
      <w:r w:rsidR="00A9207C" w:rsidRPr="00900123">
        <w:rPr>
          <w:rFonts w:eastAsia="Times New Roman"/>
          <w:sz w:val="24"/>
          <w:szCs w:val="24"/>
          <w:lang w:eastAsia="ru-RU"/>
        </w:rPr>
        <w:t xml:space="preserve"> </w:t>
      </w:r>
      <w:r w:rsidR="00A9207C">
        <w:rPr>
          <w:rFonts w:eastAsia="Times New Roman"/>
          <w:sz w:val="24"/>
          <w:szCs w:val="24"/>
          <w:lang w:val="en" w:eastAsia="ru-RU"/>
        </w:rPr>
        <w:t>and</w:t>
      </w:r>
      <w:r w:rsidR="00A9207C" w:rsidRPr="00900123">
        <w:rPr>
          <w:rFonts w:eastAsia="Times New Roman"/>
          <w:sz w:val="24"/>
          <w:szCs w:val="24"/>
          <w:lang w:eastAsia="ru-RU"/>
        </w:rPr>
        <w:t xml:space="preserve"> </w:t>
      </w:r>
      <w:r w:rsidR="00A9207C">
        <w:rPr>
          <w:rFonts w:eastAsia="Times New Roman"/>
          <w:sz w:val="24"/>
          <w:szCs w:val="24"/>
          <w:lang w:val="en" w:eastAsia="ru-RU"/>
        </w:rPr>
        <w:t>contractors</w:t>
      </w:r>
      <w:r w:rsidR="00A9207C" w:rsidRPr="00900123">
        <w:rPr>
          <w:rFonts w:eastAsia="Times New Roman"/>
          <w:sz w:val="24"/>
          <w:szCs w:val="24"/>
          <w:lang w:eastAsia="ru-RU"/>
        </w:rPr>
        <w:t xml:space="preserve"> </w:t>
      </w:r>
      <w:r w:rsidR="00A9207C">
        <w:rPr>
          <w:rFonts w:eastAsia="Times New Roman"/>
          <w:sz w:val="24"/>
          <w:szCs w:val="24"/>
          <w:lang w:val="en" w:eastAsia="ru-RU"/>
        </w:rPr>
        <w:t>m</w:t>
      </w:r>
      <w:r w:rsidR="00A9207C" w:rsidRPr="00A9207C">
        <w:rPr>
          <w:rFonts w:eastAsia="Times New Roman"/>
          <w:sz w:val="24"/>
          <w:szCs w:val="24"/>
          <w:lang w:val="en" w:eastAsia="ru-RU"/>
        </w:rPr>
        <w:t>anagement</w:t>
      </w:r>
      <w:r w:rsidRPr="00900123">
        <w:rPr>
          <w:sz w:val="24"/>
          <w:szCs w:val="24"/>
          <w:lang w:bidi="ru-RU"/>
        </w:rPr>
        <w:t>:</w:t>
      </w:r>
    </w:p>
    <w:p w:rsidR="006B4BE7" w:rsidRPr="00915A62" w:rsidRDefault="00915A62" w:rsidP="00C96ABE">
      <w:pPr>
        <w:jc w:val="both"/>
        <w:rPr>
          <w:sz w:val="24"/>
          <w:szCs w:val="24"/>
          <w:lang w:bidi="ru-RU"/>
        </w:rPr>
      </w:pPr>
      <w:r>
        <w:rPr>
          <w:sz w:val="24"/>
          <w:szCs w:val="24"/>
          <w:lang w:bidi="ru-RU"/>
        </w:rPr>
        <w:t>Short</w:t>
      </w:r>
      <w:r w:rsidRPr="00915A62">
        <w:rPr>
          <w:sz w:val="24"/>
          <w:szCs w:val="24"/>
          <w:lang w:bidi="ru-RU"/>
        </w:rPr>
        <w:t xml:space="preserve"> </w:t>
      </w:r>
      <w:r>
        <w:rPr>
          <w:sz w:val="24"/>
          <w:szCs w:val="24"/>
          <w:lang w:bidi="ru-RU"/>
        </w:rPr>
        <w:t>resume</w:t>
      </w:r>
      <w:r w:rsidR="006B4BE7" w:rsidRPr="00915A62">
        <w:rPr>
          <w:sz w:val="24"/>
          <w:szCs w:val="24"/>
          <w:lang w:bidi="ru-RU"/>
        </w:rPr>
        <w:t xml:space="preserve">, </w:t>
      </w:r>
      <w:r>
        <w:rPr>
          <w:sz w:val="24"/>
          <w:szCs w:val="24"/>
          <w:lang w:bidi="ru-RU"/>
        </w:rPr>
        <w:t>containing</w:t>
      </w:r>
      <w:r w:rsidRPr="00915A62">
        <w:rPr>
          <w:sz w:val="24"/>
          <w:szCs w:val="24"/>
          <w:lang w:bidi="ru-RU"/>
        </w:rPr>
        <w:t xml:space="preserve"> </w:t>
      </w:r>
      <w:r>
        <w:rPr>
          <w:sz w:val="24"/>
          <w:szCs w:val="24"/>
          <w:lang w:bidi="ru-RU"/>
        </w:rPr>
        <w:t>the</w:t>
      </w:r>
      <w:r w:rsidRPr="00915A62">
        <w:rPr>
          <w:sz w:val="24"/>
          <w:szCs w:val="24"/>
          <w:lang w:bidi="ru-RU"/>
        </w:rPr>
        <w:t xml:space="preserve"> </w:t>
      </w:r>
      <w:r>
        <w:rPr>
          <w:sz w:val="24"/>
          <w:szCs w:val="24"/>
          <w:lang w:bidi="ru-RU"/>
        </w:rPr>
        <w:t>information</w:t>
      </w:r>
      <w:r w:rsidRPr="00915A62">
        <w:rPr>
          <w:sz w:val="24"/>
          <w:szCs w:val="24"/>
          <w:lang w:bidi="ru-RU"/>
        </w:rPr>
        <w:t xml:space="preserve"> </w:t>
      </w:r>
      <w:r>
        <w:rPr>
          <w:sz w:val="24"/>
          <w:szCs w:val="24"/>
          <w:lang w:bidi="ru-RU"/>
        </w:rPr>
        <w:t>about</w:t>
      </w:r>
      <w:r w:rsidRPr="00915A62">
        <w:rPr>
          <w:sz w:val="24"/>
          <w:szCs w:val="24"/>
          <w:lang w:bidi="ru-RU"/>
        </w:rPr>
        <w:t xml:space="preserve"> </w:t>
      </w:r>
      <w:r>
        <w:rPr>
          <w:sz w:val="24"/>
          <w:szCs w:val="24"/>
          <w:lang w:bidi="ru-RU"/>
        </w:rPr>
        <w:t>the</w:t>
      </w:r>
      <w:r w:rsidRPr="00915A62">
        <w:rPr>
          <w:sz w:val="24"/>
          <w:szCs w:val="24"/>
          <w:lang w:bidi="ru-RU"/>
        </w:rPr>
        <w:t xml:space="preserve"> </w:t>
      </w:r>
      <w:r>
        <w:rPr>
          <w:sz w:val="24"/>
          <w:szCs w:val="24"/>
          <w:lang w:bidi="ru-RU"/>
        </w:rPr>
        <w:t>supply</w:t>
      </w:r>
      <w:r w:rsidRPr="00915A62">
        <w:rPr>
          <w:sz w:val="24"/>
          <w:szCs w:val="24"/>
          <w:lang w:bidi="ru-RU"/>
        </w:rPr>
        <w:t xml:space="preserve"> </w:t>
      </w:r>
      <w:r>
        <w:rPr>
          <w:sz w:val="24"/>
          <w:szCs w:val="24"/>
          <w:lang w:bidi="ru-RU"/>
        </w:rPr>
        <w:t>chains</w:t>
      </w:r>
      <w:r w:rsidRPr="00915A62">
        <w:rPr>
          <w:sz w:val="24"/>
          <w:szCs w:val="24"/>
          <w:lang w:bidi="ru-RU"/>
        </w:rPr>
        <w:t xml:space="preserve">, </w:t>
      </w:r>
      <w:r>
        <w:rPr>
          <w:sz w:val="24"/>
          <w:szCs w:val="24"/>
          <w:lang w:bidi="ru-RU"/>
        </w:rPr>
        <w:t>as</w:t>
      </w:r>
      <w:r w:rsidRPr="00915A62">
        <w:rPr>
          <w:sz w:val="24"/>
          <w:szCs w:val="24"/>
          <w:lang w:bidi="ru-RU"/>
        </w:rPr>
        <w:t xml:space="preserve"> </w:t>
      </w:r>
      <w:r>
        <w:rPr>
          <w:sz w:val="24"/>
          <w:szCs w:val="24"/>
          <w:lang w:bidi="ru-RU"/>
        </w:rPr>
        <w:t>well</w:t>
      </w:r>
      <w:r w:rsidRPr="00915A62">
        <w:rPr>
          <w:sz w:val="24"/>
          <w:szCs w:val="24"/>
          <w:lang w:bidi="ru-RU"/>
        </w:rPr>
        <w:t xml:space="preserve"> </w:t>
      </w:r>
      <w:r>
        <w:rPr>
          <w:sz w:val="24"/>
          <w:szCs w:val="24"/>
          <w:lang w:bidi="ru-RU"/>
        </w:rPr>
        <w:t>as</w:t>
      </w:r>
      <w:r w:rsidRPr="00915A62">
        <w:rPr>
          <w:sz w:val="24"/>
          <w:szCs w:val="24"/>
          <w:lang w:bidi="ru-RU"/>
        </w:rPr>
        <w:t xml:space="preserve"> </w:t>
      </w:r>
      <w:r>
        <w:rPr>
          <w:sz w:val="24"/>
          <w:szCs w:val="24"/>
          <w:lang w:bidi="ru-RU"/>
        </w:rPr>
        <w:t>about</w:t>
      </w:r>
      <w:r w:rsidRPr="00915A62">
        <w:rPr>
          <w:sz w:val="24"/>
          <w:szCs w:val="24"/>
          <w:lang w:bidi="ru-RU"/>
        </w:rPr>
        <w:t xml:space="preserve"> </w:t>
      </w:r>
      <w:r>
        <w:rPr>
          <w:sz w:val="24"/>
          <w:szCs w:val="24"/>
          <w:lang w:bidi="ru-RU"/>
        </w:rPr>
        <w:t>the</w:t>
      </w:r>
      <w:r w:rsidRPr="00915A62">
        <w:rPr>
          <w:sz w:val="24"/>
          <w:szCs w:val="24"/>
          <w:lang w:bidi="ru-RU"/>
        </w:rPr>
        <w:t xml:space="preserve"> </w:t>
      </w:r>
      <w:r>
        <w:rPr>
          <w:sz w:val="24"/>
          <w:szCs w:val="24"/>
          <w:lang w:bidi="ru-RU"/>
        </w:rPr>
        <w:t>programs</w:t>
      </w:r>
      <w:r w:rsidRPr="00915A62">
        <w:rPr>
          <w:sz w:val="24"/>
          <w:szCs w:val="24"/>
          <w:lang w:bidi="ru-RU"/>
        </w:rPr>
        <w:t xml:space="preserve"> </w:t>
      </w:r>
      <w:r>
        <w:rPr>
          <w:sz w:val="24"/>
          <w:szCs w:val="24"/>
          <w:lang w:bidi="ru-RU"/>
        </w:rPr>
        <w:t>of</w:t>
      </w:r>
      <w:r w:rsidRPr="00915A62">
        <w:rPr>
          <w:sz w:val="24"/>
          <w:szCs w:val="24"/>
          <w:lang w:bidi="ru-RU"/>
        </w:rPr>
        <w:t xml:space="preserve"> </w:t>
      </w:r>
      <w:r>
        <w:rPr>
          <w:sz w:val="24"/>
          <w:szCs w:val="24"/>
          <w:lang w:bidi="ru-RU"/>
        </w:rPr>
        <w:t>external</w:t>
      </w:r>
      <w:r w:rsidRPr="00915A62">
        <w:rPr>
          <w:sz w:val="24"/>
          <w:szCs w:val="24"/>
          <w:lang w:bidi="ru-RU"/>
        </w:rPr>
        <w:t xml:space="preserve"> </w:t>
      </w:r>
      <w:r>
        <w:rPr>
          <w:sz w:val="24"/>
          <w:szCs w:val="24"/>
          <w:lang w:bidi="ru-RU"/>
        </w:rPr>
        <w:t>assessment</w:t>
      </w:r>
      <w:r w:rsidRPr="00915A62">
        <w:rPr>
          <w:sz w:val="24"/>
          <w:szCs w:val="24"/>
          <w:lang w:bidi="ru-RU"/>
        </w:rPr>
        <w:t xml:space="preserve"> </w:t>
      </w:r>
      <w:r>
        <w:rPr>
          <w:sz w:val="24"/>
          <w:szCs w:val="24"/>
          <w:lang w:bidi="ru-RU"/>
        </w:rPr>
        <w:t>of</w:t>
      </w:r>
      <w:r w:rsidRPr="00915A62">
        <w:rPr>
          <w:sz w:val="24"/>
          <w:szCs w:val="24"/>
          <w:lang w:bidi="ru-RU"/>
        </w:rPr>
        <w:t xml:space="preserve"> </w:t>
      </w:r>
      <w:r>
        <w:rPr>
          <w:sz w:val="24"/>
          <w:szCs w:val="24"/>
          <w:lang w:bidi="ru-RU"/>
        </w:rPr>
        <w:t>the</w:t>
      </w:r>
      <w:r w:rsidRPr="00915A62">
        <w:rPr>
          <w:sz w:val="24"/>
          <w:szCs w:val="24"/>
          <w:lang w:bidi="ru-RU"/>
        </w:rPr>
        <w:t xml:space="preserve"> </w:t>
      </w:r>
      <w:r>
        <w:rPr>
          <w:sz w:val="24"/>
          <w:szCs w:val="24"/>
          <w:lang w:bidi="ru-RU"/>
        </w:rPr>
        <w:t>suppliers</w:t>
      </w:r>
      <w:r w:rsidRPr="00915A62">
        <w:rPr>
          <w:sz w:val="24"/>
          <w:szCs w:val="24"/>
          <w:lang w:bidi="ru-RU"/>
        </w:rPr>
        <w:t xml:space="preserve"> </w:t>
      </w:r>
      <w:r>
        <w:rPr>
          <w:sz w:val="24"/>
          <w:szCs w:val="24"/>
          <w:lang w:bidi="ru-RU"/>
        </w:rPr>
        <w:t>and</w:t>
      </w:r>
      <w:r w:rsidRPr="00915A62">
        <w:rPr>
          <w:sz w:val="24"/>
          <w:szCs w:val="24"/>
          <w:lang w:bidi="ru-RU"/>
        </w:rPr>
        <w:t xml:space="preserve"> executor</w:t>
      </w:r>
      <w:r>
        <w:rPr>
          <w:sz w:val="24"/>
          <w:szCs w:val="24"/>
          <w:lang w:bidi="ru-RU"/>
        </w:rPr>
        <w:t>s</w:t>
      </w:r>
      <w:r w:rsidRPr="00915A62">
        <w:rPr>
          <w:sz w:val="24"/>
          <w:szCs w:val="24"/>
          <w:lang w:bidi="ru-RU"/>
        </w:rPr>
        <w:t>, involved by the manufacturer under the contract</w:t>
      </w:r>
      <w:r w:rsidR="006B4BE7" w:rsidRPr="00915A62">
        <w:rPr>
          <w:sz w:val="24"/>
          <w:szCs w:val="24"/>
          <w:lang w:bidi="ru-RU"/>
        </w:rPr>
        <w:t>;</w:t>
      </w:r>
    </w:p>
    <w:p w:rsidR="006B4BE7" w:rsidRPr="00915A62" w:rsidRDefault="00915A62" w:rsidP="00C96ABE">
      <w:pPr>
        <w:jc w:val="both"/>
        <w:rPr>
          <w:sz w:val="24"/>
          <w:szCs w:val="24"/>
          <w:lang w:bidi="ru-RU"/>
        </w:rPr>
      </w:pPr>
      <w:r>
        <w:rPr>
          <w:sz w:val="24"/>
          <w:szCs w:val="24"/>
          <w:lang w:bidi="ru-RU"/>
        </w:rPr>
        <w:t>Short</w:t>
      </w:r>
      <w:r w:rsidRPr="00915A62">
        <w:rPr>
          <w:sz w:val="24"/>
          <w:szCs w:val="24"/>
          <w:lang w:bidi="ru-RU"/>
        </w:rPr>
        <w:t xml:space="preserve"> </w:t>
      </w:r>
      <w:r>
        <w:rPr>
          <w:sz w:val="24"/>
          <w:szCs w:val="24"/>
          <w:lang w:bidi="ru-RU"/>
        </w:rPr>
        <w:t>description</w:t>
      </w:r>
      <w:r w:rsidRPr="00915A62">
        <w:rPr>
          <w:sz w:val="24"/>
          <w:szCs w:val="24"/>
          <w:lang w:bidi="ru-RU"/>
        </w:rPr>
        <w:t xml:space="preserve"> </w:t>
      </w:r>
      <w:r>
        <w:rPr>
          <w:sz w:val="24"/>
          <w:szCs w:val="24"/>
          <w:lang w:bidi="ru-RU"/>
        </w:rPr>
        <w:t>of</w:t>
      </w:r>
      <w:r w:rsidRPr="00915A62">
        <w:rPr>
          <w:sz w:val="24"/>
          <w:szCs w:val="24"/>
          <w:lang w:bidi="ru-RU"/>
        </w:rPr>
        <w:t xml:space="preserve"> </w:t>
      </w:r>
      <w:r>
        <w:rPr>
          <w:sz w:val="24"/>
          <w:szCs w:val="24"/>
          <w:lang w:bidi="ru-RU"/>
        </w:rPr>
        <w:t>the</w:t>
      </w:r>
      <w:r w:rsidRPr="00915A62">
        <w:rPr>
          <w:sz w:val="24"/>
          <w:szCs w:val="24"/>
          <w:lang w:bidi="ru-RU"/>
        </w:rPr>
        <w:t xml:space="preserve"> </w:t>
      </w:r>
      <w:r>
        <w:rPr>
          <w:sz w:val="24"/>
          <w:szCs w:val="24"/>
          <w:lang w:bidi="ru-RU"/>
        </w:rPr>
        <w:t>system</w:t>
      </w:r>
      <w:r w:rsidRPr="00915A62">
        <w:rPr>
          <w:sz w:val="24"/>
          <w:szCs w:val="24"/>
          <w:lang w:bidi="ru-RU"/>
        </w:rPr>
        <w:t xml:space="preserve"> </w:t>
      </w:r>
      <w:r>
        <w:rPr>
          <w:sz w:val="24"/>
          <w:szCs w:val="24"/>
          <w:lang w:bidi="ru-RU"/>
        </w:rPr>
        <w:t>of</w:t>
      </w:r>
      <w:r w:rsidRPr="00915A62">
        <w:rPr>
          <w:sz w:val="24"/>
          <w:szCs w:val="24"/>
          <w:lang w:bidi="ru-RU"/>
        </w:rPr>
        <w:t xml:space="preserve"> </w:t>
      </w:r>
      <w:r>
        <w:rPr>
          <w:sz w:val="24"/>
          <w:szCs w:val="24"/>
          <w:lang w:bidi="ru-RU"/>
        </w:rPr>
        <w:t>assessment</w:t>
      </w:r>
      <w:r w:rsidRPr="00915A62">
        <w:rPr>
          <w:sz w:val="24"/>
          <w:szCs w:val="24"/>
          <w:lang w:bidi="ru-RU"/>
        </w:rPr>
        <w:t xml:space="preserve"> </w:t>
      </w:r>
      <w:r>
        <w:rPr>
          <w:sz w:val="24"/>
          <w:szCs w:val="24"/>
          <w:lang w:bidi="ru-RU"/>
        </w:rPr>
        <w:t>of</w:t>
      </w:r>
      <w:r w:rsidRPr="00915A62">
        <w:rPr>
          <w:sz w:val="24"/>
          <w:szCs w:val="24"/>
          <w:lang w:bidi="ru-RU"/>
        </w:rPr>
        <w:t xml:space="preserve"> </w:t>
      </w:r>
      <w:r>
        <w:rPr>
          <w:sz w:val="24"/>
          <w:szCs w:val="24"/>
          <w:lang w:bidi="ru-RU"/>
        </w:rPr>
        <w:t>the</w:t>
      </w:r>
      <w:r w:rsidRPr="00915A62">
        <w:rPr>
          <w:sz w:val="24"/>
          <w:szCs w:val="24"/>
          <w:lang w:bidi="ru-RU"/>
        </w:rPr>
        <w:t xml:space="preserve"> </w:t>
      </w:r>
      <w:r>
        <w:rPr>
          <w:sz w:val="24"/>
          <w:szCs w:val="24"/>
          <w:lang w:bidi="ru-RU"/>
        </w:rPr>
        <w:t>executors</w:t>
      </w:r>
      <w:r w:rsidRPr="00915A62">
        <w:rPr>
          <w:sz w:val="24"/>
          <w:szCs w:val="24"/>
          <w:lang w:bidi="ru-RU"/>
        </w:rPr>
        <w:t xml:space="preserve">, </w:t>
      </w:r>
      <w:r>
        <w:rPr>
          <w:sz w:val="24"/>
          <w:szCs w:val="24"/>
          <w:lang w:bidi="ru-RU"/>
        </w:rPr>
        <w:t>performing the works under the contract, manufacturers of</w:t>
      </w:r>
      <w:r w:rsidRPr="00915A62">
        <w:rPr>
          <w:sz w:val="24"/>
          <w:szCs w:val="24"/>
          <w:lang w:bidi="ru-RU"/>
        </w:rPr>
        <w:t xml:space="preserve"> pharmaceutical substances (PS) and other suppliers of critical materials</w:t>
      </w:r>
      <w:r w:rsidR="006B4BE7" w:rsidRPr="00915A62">
        <w:rPr>
          <w:sz w:val="24"/>
          <w:szCs w:val="24"/>
          <w:lang w:bidi="ru-RU"/>
        </w:rPr>
        <w:t>;</w:t>
      </w:r>
    </w:p>
    <w:p w:rsidR="006B4BE7" w:rsidRPr="001060F7" w:rsidRDefault="00915A62" w:rsidP="00C96ABE">
      <w:pPr>
        <w:jc w:val="both"/>
        <w:rPr>
          <w:sz w:val="24"/>
          <w:szCs w:val="24"/>
          <w:lang w:bidi="ru-RU"/>
        </w:rPr>
      </w:pPr>
      <w:r>
        <w:rPr>
          <w:sz w:val="24"/>
          <w:szCs w:val="24"/>
          <w:lang w:bidi="ru-RU"/>
        </w:rPr>
        <w:t>Actions</w:t>
      </w:r>
      <w:r w:rsidRPr="001060F7">
        <w:rPr>
          <w:sz w:val="24"/>
          <w:szCs w:val="24"/>
          <w:lang w:bidi="ru-RU"/>
        </w:rPr>
        <w:t xml:space="preserve">, </w:t>
      </w:r>
      <w:r>
        <w:rPr>
          <w:sz w:val="24"/>
          <w:szCs w:val="24"/>
          <w:lang w:bidi="ru-RU"/>
        </w:rPr>
        <w:t>aimed</w:t>
      </w:r>
      <w:r w:rsidRPr="001060F7">
        <w:rPr>
          <w:sz w:val="24"/>
          <w:szCs w:val="24"/>
          <w:lang w:bidi="ru-RU"/>
        </w:rPr>
        <w:t xml:space="preserve"> </w:t>
      </w:r>
      <w:r>
        <w:rPr>
          <w:sz w:val="24"/>
          <w:szCs w:val="24"/>
          <w:lang w:bidi="ru-RU"/>
        </w:rPr>
        <w:t>at</w:t>
      </w:r>
      <w:r w:rsidRPr="001060F7">
        <w:rPr>
          <w:sz w:val="24"/>
          <w:szCs w:val="24"/>
          <w:lang w:bidi="ru-RU"/>
        </w:rPr>
        <w:t xml:space="preserve"> </w:t>
      </w:r>
      <w:r>
        <w:rPr>
          <w:sz w:val="24"/>
          <w:szCs w:val="24"/>
          <w:lang w:bidi="ru-RU"/>
        </w:rPr>
        <w:t>confirmation</w:t>
      </w:r>
      <w:r w:rsidRPr="001060F7">
        <w:rPr>
          <w:sz w:val="24"/>
          <w:szCs w:val="24"/>
          <w:lang w:bidi="ru-RU"/>
        </w:rPr>
        <w:t xml:space="preserve"> </w:t>
      </w:r>
      <w:r w:rsidR="001060F7">
        <w:rPr>
          <w:sz w:val="24"/>
          <w:szCs w:val="24"/>
          <w:lang w:bidi="ru-RU"/>
        </w:rPr>
        <w:t>of</w:t>
      </w:r>
      <w:r w:rsidR="001060F7" w:rsidRPr="001060F7">
        <w:rPr>
          <w:sz w:val="24"/>
          <w:szCs w:val="24"/>
          <w:lang w:bidi="ru-RU"/>
        </w:rPr>
        <w:t xml:space="preserve"> </w:t>
      </w:r>
      <w:r w:rsidR="001060F7">
        <w:rPr>
          <w:sz w:val="24"/>
          <w:szCs w:val="24"/>
          <w:lang w:bidi="ru-RU"/>
        </w:rPr>
        <w:t>compliance</w:t>
      </w:r>
      <w:r w:rsidR="001060F7" w:rsidRPr="001060F7">
        <w:rPr>
          <w:sz w:val="24"/>
          <w:szCs w:val="24"/>
          <w:lang w:bidi="ru-RU"/>
        </w:rPr>
        <w:t xml:space="preserve"> </w:t>
      </w:r>
      <w:r w:rsidR="001060F7">
        <w:rPr>
          <w:sz w:val="24"/>
          <w:szCs w:val="24"/>
          <w:lang w:bidi="ru-RU"/>
        </w:rPr>
        <w:t>of</w:t>
      </w:r>
      <w:r w:rsidR="001060F7" w:rsidRPr="001060F7">
        <w:rPr>
          <w:sz w:val="24"/>
          <w:szCs w:val="24"/>
          <w:lang w:bidi="ru-RU"/>
        </w:rPr>
        <w:t xml:space="preserve"> </w:t>
      </w:r>
      <w:r w:rsidR="001060F7">
        <w:rPr>
          <w:sz w:val="24"/>
          <w:szCs w:val="24"/>
          <w:lang w:bidi="ru-RU"/>
        </w:rPr>
        <w:t>products</w:t>
      </w:r>
      <w:r w:rsidR="001060F7" w:rsidRPr="001060F7">
        <w:rPr>
          <w:sz w:val="24"/>
          <w:szCs w:val="24"/>
          <w:lang w:bidi="ru-RU"/>
        </w:rPr>
        <w:t xml:space="preserve"> </w:t>
      </w:r>
      <w:r w:rsidR="001060F7">
        <w:rPr>
          <w:sz w:val="24"/>
          <w:szCs w:val="24"/>
          <w:lang w:bidi="ru-RU"/>
        </w:rPr>
        <w:t>to</w:t>
      </w:r>
      <w:r w:rsidR="001060F7" w:rsidRPr="001060F7">
        <w:rPr>
          <w:sz w:val="24"/>
          <w:szCs w:val="24"/>
          <w:lang w:bidi="ru-RU"/>
        </w:rPr>
        <w:t xml:space="preserve"> </w:t>
      </w:r>
      <w:r w:rsidR="001060F7">
        <w:rPr>
          <w:sz w:val="24"/>
          <w:szCs w:val="24"/>
          <w:lang w:bidi="ru-RU"/>
        </w:rPr>
        <w:t>the</w:t>
      </w:r>
      <w:r w:rsidR="001060F7" w:rsidRPr="001060F7">
        <w:rPr>
          <w:sz w:val="24"/>
          <w:szCs w:val="24"/>
          <w:lang w:bidi="ru-RU"/>
        </w:rPr>
        <w:t xml:space="preserve"> </w:t>
      </w:r>
      <w:r w:rsidR="001060F7">
        <w:rPr>
          <w:sz w:val="24"/>
          <w:szCs w:val="24"/>
          <w:lang w:bidi="ru-RU"/>
        </w:rPr>
        <w:t xml:space="preserve">requirements of the normative legal acts of the Russian Federation in relation to the </w:t>
      </w:r>
      <w:r w:rsidR="001060F7" w:rsidRPr="001060F7">
        <w:rPr>
          <w:sz w:val="24"/>
          <w:szCs w:val="24"/>
          <w:lang w:bidi="ru-RU"/>
        </w:rPr>
        <w:t>spongiform encephalopathy</w:t>
      </w:r>
      <w:r w:rsidR="006B4BE7" w:rsidRPr="001060F7">
        <w:rPr>
          <w:sz w:val="24"/>
          <w:szCs w:val="24"/>
          <w:lang w:bidi="ru-RU"/>
        </w:rPr>
        <w:t>;</w:t>
      </w:r>
    </w:p>
    <w:p w:rsidR="006B4BE7" w:rsidRPr="001060F7" w:rsidRDefault="001060F7" w:rsidP="00C96ABE">
      <w:pPr>
        <w:jc w:val="both"/>
        <w:rPr>
          <w:sz w:val="24"/>
          <w:szCs w:val="24"/>
          <w:lang w:bidi="ru-RU"/>
        </w:rPr>
      </w:pPr>
      <w:r>
        <w:rPr>
          <w:sz w:val="24"/>
          <w:szCs w:val="24"/>
          <w:lang w:bidi="ru-RU"/>
        </w:rPr>
        <w:t>Measures</w:t>
      </w:r>
      <w:r w:rsidRPr="001060F7">
        <w:rPr>
          <w:sz w:val="24"/>
          <w:szCs w:val="24"/>
          <w:lang w:bidi="ru-RU"/>
        </w:rPr>
        <w:t xml:space="preserve">, </w:t>
      </w:r>
      <w:r>
        <w:rPr>
          <w:sz w:val="24"/>
          <w:szCs w:val="24"/>
          <w:lang w:bidi="ru-RU"/>
        </w:rPr>
        <w:t>taken</w:t>
      </w:r>
      <w:r w:rsidRPr="001060F7">
        <w:rPr>
          <w:sz w:val="24"/>
          <w:szCs w:val="24"/>
          <w:lang w:bidi="ru-RU"/>
        </w:rPr>
        <w:t xml:space="preserve"> in cases of suspicion or</w:t>
      </w:r>
      <w:r>
        <w:rPr>
          <w:sz w:val="24"/>
          <w:szCs w:val="24"/>
          <w:lang w:bidi="ru-RU"/>
        </w:rPr>
        <w:t xml:space="preserve"> identifying of counterfeit and (or)</w:t>
      </w:r>
      <w:r w:rsidRPr="001060F7">
        <w:rPr>
          <w:sz w:val="24"/>
          <w:szCs w:val="24"/>
          <w:lang w:bidi="ru-RU"/>
        </w:rPr>
        <w:t xml:space="preserve"> falsi</w:t>
      </w:r>
      <w:r>
        <w:rPr>
          <w:sz w:val="24"/>
          <w:szCs w:val="24"/>
          <w:lang w:bidi="ru-RU"/>
        </w:rPr>
        <w:t>fied products, bulk products (for example</w:t>
      </w:r>
      <w:r w:rsidRPr="001060F7">
        <w:rPr>
          <w:sz w:val="24"/>
          <w:szCs w:val="24"/>
          <w:lang w:bidi="ru-RU"/>
        </w:rPr>
        <w:t>, unpackaged tablets) pharmaceutical ingredients or excipients</w:t>
      </w:r>
      <w:r w:rsidR="006B4BE7" w:rsidRPr="001060F7">
        <w:rPr>
          <w:sz w:val="24"/>
          <w:szCs w:val="24"/>
          <w:lang w:bidi="ru-RU"/>
        </w:rPr>
        <w:t>;</w:t>
      </w:r>
    </w:p>
    <w:p w:rsidR="006B4BE7" w:rsidRPr="001060F7" w:rsidRDefault="001060F7" w:rsidP="00C96ABE">
      <w:pPr>
        <w:jc w:val="both"/>
        <w:rPr>
          <w:sz w:val="24"/>
          <w:szCs w:val="24"/>
          <w:lang w:bidi="ru-RU"/>
        </w:rPr>
      </w:pPr>
      <w:proofErr w:type="gramStart"/>
      <w:r w:rsidRPr="001060F7">
        <w:rPr>
          <w:sz w:val="24"/>
          <w:szCs w:val="24"/>
          <w:lang w:bidi="ru-RU"/>
        </w:rPr>
        <w:t>use</w:t>
      </w:r>
      <w:proofErr w:type="gramEnd"/>
      <w:r w:rsidRPr="001060F7">
        <w:rPr>
          <w:sz w:val="24"/>
          <w:szCs w:val="24"/>
          <w:lang w:bidi="ru-RU"/>
        </w:rPr>
        <w:t xml:space="preserve"> of external scientific, analytical or other technical assistance in the production and analysis</w:t>
      </w:r>
      <w:r w:rsidR="006B4BE7" w:rsidRPr="001060F7">
        <w:rPr>
          <w:sz w:val="24"/>
          <w:szCs w:val="24"/>
          <w:lang w:bidi="ru-RU"/>
        </w:rPr>
        <w:t>;</w:t>
      </w:r>
    </w:p>
    <w:p w:rsidR="006B4BE7" w:rsidRPr="009255EE" w:rsidRDefault="001060F7" w:rsidP="00C96ABE">
      <w:pPr>
        <w:jc w:val="both"/>
        <w:rPr>
          <w:sz w:val="24"/>
          <w:szCs w:val="24"/>
          <w:lang w:bidi="ru-RU"/>
        </w:rPr>
      </w:pPr>
      <w:r>
        <w:rPr>
          <w:sz w:val="24"/>
          <w:szCs w:val="24"/>
          <w:lang w:bidi="ru-RU"/>
        </w:rPr>
        <w:t>the</w:t>
      </w:r>
      <w:r w:rsidRPr="009255EE">
        <w:rPr>
          <w:sz w:val="24"/>
          <w:szCs w:val="24"/>
          <w:lang w:bidi="ru-RU"/>
        </w:rPr>
        <w:t xml:space="preserve"> </w:t>
      </w:r>
      <w:r>
        <w:rPr>
          <w:sz w:val="24"/>
          <w:szCs w:val="24"/>
          <w:lang w:bidi="ru-RU"/>
        </w:rPr>
        <w:t>list</w:t>
      </w:r>
      <w:r w:rsidRPr="009255EE">
        <w:rPr>
          <w:sz w:val="24"/>
          <w:szCs w:val="24"/>
          <w:lang w:bidi="ru-RU"/>
        </w:rPr>
        <w:t xml:space="preserve"> </w:t>
      </w:r>
      <w:r>
        <w:rPr>
          <w:sz w:val="24"/>
          <w:szCs w:val="24"/>
          <w:lang w:bidi="ru-RU"/>
        </w:rPr>
        <w:t>of</w:t>
      </w:r>
      <w:r w:rsidRPr="009255EE">
        <w:rPr>
          <w:sz w:val="24"/>
          <w:szCs w:val="24"/>
          <w:lang w:bidi="ru-RU"/>
        </w:rPr>
        <w:t xml:space="preserve"> </w:t>
      </w:r>
      <w:r>
        <w:rPr>
          <w:sz w:val="24"/>
          <w:szCs w:val="24"/>
          <w:lang w:bidi="ru-RU"/>
        </w:rPr>
        <w:t>executors</w:t>
      </w:r>
      <w:r w:rsidRPr="009255EE">
        <w:rPr>
          <w:sz w:val="24"/>
          <w:szCs w:val="24"/>
          <w:lang w:bidi="ru-RU"/>
        </w:rPr>
        <w:t xml:space="preserve"> (</w:t>
      </w:r>
      <w:r>
        <w:rPr>
          <w:sz w:val="24"/>
          <w:szCs w:val="24"/>
          <w:lang w:bidi="ru-RU"/>
        </w:rPr>
        <w:t>including</w:t>
      </w:r>
      <w:r w:rsidRPr="009255EE">
        <w:rPr>
          <w:sz w:val="24"/>
          <w:szCs w:val="24"/>
          <w:lang w:bidi="ru-RU"/>
        </w:rPr>
        <w:t xml:space="preserve"> </w:t>
      </w:r>
      <w:r>
        <w:rPr>
          <w:sz w:val="24"/>
          <w:szCs w:val="24"/>
          <w:lang w:bidi="ru-RU"/>
        </w:rPr>
        <w:t>the</w:t>
      </w:r>
      <w:r w:rsidRPr="009255EE">
        <w:rPr>
          <w:sz w:val="24"/>
          <w:szCs w:val="24"/>
          <w:lang w:bidi="ru-RU"/>
        </w:rPr>
        <w:t xml:space="preserve"> </w:t>
      </w:r>
      <w:r>
        <w:rPr>
          <w:sz w:val="24"/>
          <w:szCs w:val="24"/>
          <w:lang w:bidi="ru-RU"/>
        </w:rPr>
        <w:t>laboratories</w:t>
      </w:r>
      <w:r w:rsidR="006B4BE7" w:rsidRPr="009255EE">
        <w:rPr>
          <w:sz w:val="24"/>
          <w:szCs w:val="24"/>
          <w:lang w:bidi="ru-RU"/>
        </w:rPr>
        <w:t xml:space="preserve">), </w:t>
      </w:r>
      <w:r>
        <w:rPr>
          <w:sz w:val="24"/>
          <w:szCs w:val="24"/>
          <w:lang w:bidi="ru-RU"/>
        </w:rPr>
        <w:t>performing</w:t>
      </w:r>
      <w:r w:rsidRPr="009255EE">
        <w:rPr>
          <w:sz w:val="24"/>
          <w:szCs w:val="24"/>
          <w:lang w:bidi="ru-RU"/>
        </w:rPr>
        <w:t xml:space="preserve"> </w:t>
      </w:r>
      <w:r>
        <w:rPr>
          <w:sz w:val="24"/>
          <w:szCs w:val="24"/>
          <w:lang w:bidi="ru-RU"/>
        </w:rPr>
        <w:t>the</w:t>
      </w:r>
      <w:r w:rsidRPr="009255EE">
        <w:rPr>
          <w:sz w:val="24"/>
          <w:szCs w:val="24"/>
          <w:lang w:bidi="ru-RU"/>
        </w:rPr>
        <w:t xml:space="preserve"> </w:t>
      </w:r>
      <w:r>
        <w:rPr>
          <w:sz w:val="24"/>
          <w:szCs w:val="24"/>
          <w:lang w:bidi="ru-RU"/>
        </w:rPr>
        <w:t>works</w:t>
      </w:r>
      <w:r w:rsidRPr="009255EE">
        <w:rPr>
          <w:sz w:val="24"/>
          <w:szCs w:val="24"/>
          <w:lang w:bidi="ru-RU"/>
        </w:rPr>
        <w:t xml:space="preserve"> </w:t>
      </w:r>
      <w:r>
        <w:rPr>
          <w:sz w:val="24"/>
          <w:szCs w:val="24"/>
          <w:lang w:bidi="ru-RU"/>
        </w:rPr>
        <w:t>under</w:t>
      </w:r>
      <w:r w:rsidRPr="009255EE">
        <w:rPr>
          <w:sz w:val="24"/>
          <w:szCs w:val="24"/>
          <w:lang w:bidi="ru-RU"/>
        </w:rPr>
        <w:t xml:space="preserve"> </w:t>
      </w:r>
      <w:r>
        <w:rPr>
          <w:sz w:val="24"/>
          <w:szCs w:val="24"/>
          <w:lang w:bidi="ru-RU"/>
        </w:rPr>
        <w:t>the</w:t>
      </w:r>
      <w:r w:rsidRPr="009255EE">
        <w:rPr>
          <w:sz w:val="24"/>
          <w:szCs w:val="24"/>
          <w:lang w:bidi="ru-RU"/>
        </w:rPr>
        <w:t xml:space="preserve"> </w:t>
      </w:r>
      <w:r>
        <w:rPr>
          <w:sz w:val="24"/>
          <w:szCs w:val="24"/>
          <w:lang w:bidi="ru-RU"/>
        </w:rPr>
        <w:t>contract</w:t>
      </w:r>
      <w:r w:rsidR="006B4BE7" w:rsidRPr="009255EE">
        <w:rPr>
          <w:sz w:val="24"/>
          <w:szCs w:val="24"/>
          <w:lang w:bidi="ru-RU"/>
        </w:rPr>
        <w:t>,</w:t>
      </w:r>
      <w:r w:rsidRPr="009255EE">
        <w:rPr>
          <w:sz w:val="24"/>
          <w:szCs w:val="24"/>
          <w:lang w:bidi="ru-RU"/>
        </w:rPr>
        <w:t xml:space="preserve"> </w:t>
      </w:r>
      <w:r w:rsidR="009255EE">
        <w:rPr>
          <w:sz w:val="24"/>
          <w:szCs w:val="24"/>
          <w:lang w:bidi="ru-RU"/>
        </w:rPr>
        <w:t>including</w:t>
      </w:r>
      <w:r w:rsidR="009255EE" w:rsidRPr="009255EE">
        <w:rPr>
          <w:sz w:val="24"/>
          <w:szCs w:val="24"/>
          <w:lang w:bidi="ru-RU"/>
        </w:rPr>
        <w:t xml:space="preserve"> </w:t>
      </w:r>
      <w:r w:rsidR="009255EE">
        <w:rPr>
          <w:sz w:val="24"/>
          <w:szCs w:val="24"/>
          <w:lang w:bidi="ru-RU"/>
        </w:rPr>
        <w:t>the</w:t>
      </w:r>
      <w:r w:rsidR="009255EE" w:rsidRPr="009255EE">
        <w:rPr>
          <w:sz w:val="24"/>
          <w:szCs w:val="24"/>
          <w:lang w:bidi="ru-RU"/>
        </w:rPr>
        <w:t xml:space="preserve"> </w:t>
      </w:r>
      <w:r w:rsidR="009255EE">
        <w:rPr>
          <w:sz w:val="24"/>
          <w:szCs w:val="24"/>
          <w:lang w:bidi="ru-RU"/>
        </w:rPr>
        <w:t>addresses</w:t>
      </w:r>
      <w:r w:rsidR="009255EE" w:rsidRPr="009255EE">
        <w:rPr>
          <w:sz w:val="24"/>
          <w:szCs w:val="24"/>
          <w:lang w:bidi="ru-RU"/>
        </w:rPr>
        <w:t xml:space="preserve"> </w:t>
      </w:r>
      <w:r w:rsidR="009255EE">
        <w:rPr>
          <w:sz w:val="24"/>
          <w:szCs w:val="24"/>
          <w:lang w:bidi="ru-RU"/>
        </w:rPr>
        <w:t>and</w:t>
      </w:r>
      <w:r w:rsidR="009255EE" w:rsidRPr="009255EE">
        <w:rPr>
          <w:sz w:val="24"/>
          <w:szCs w:val="24"/>
          <w:lang w:bidi="ru-RU"/>
        </w:rPr>
        <w:t xml:space="preserve"> </w:t>
      </w:r>
      <w:r w:rsidR="009255EE">
        <w:rPr>
          <w:sz w:val="24"/>
          <w:szCs w:val="24"/>
          <w:lang w:bidi="ru-RU"/>
        </w:rPr>
        <w:t>contact</w:t>
      </w:r>
      <w:r w:rsidR="009255EE" w:rsidRPr="009255EE">
        <w:rPr>
          <w:sz w:val="24"/>
          <w:szCs w:val="24"/>
          <w:lang w:bidi="ru-RU"/>
        </w:rPr>
        <w:t xml:space="preserve"> </w:t>
      </w:r>
      <w:r w:rsidR="009255EE">
        <w:rPr>
          <w:sz w:val="24"/>
          <w:szCs w:val="24"/>
          <w:lang w:bidi="ru-RU"/>
        </w:rPr>
        <w:t>information</w:t>
      </w:r>
      <w:r w:rsidR="006B4BE7" w:rsidRPr="009255EE">
        <w:rPr>
          <w:sz w:val="24"/>
          <w:szCs w:val="24"/>
          <w:lang w:bidi="ru-RU"/>
        </w:rPr>
        <w:t xml:space="preserve">, </w:t>
      </w:r>
      <w:r w:rsidR="009255EE">
        <w:rPr>
          <w:sz w:val="24"/>
          <w:szCs w:val="24"/>
          <w:lang w:bidi="ru-RU"/>
        </w:rPr>
        <w:t>as</w:t>
      </w:r>
      <w:r w:rsidR="009255EE" w:rsidRPr="009255EE">
        <w:rPr>
          <w:sz w:val="24"/>
          <w:szCs w:val="24"/>
          <w:lang w:bidi="ru-RU"/>
        </w:rPr>
        <w:t xml:space="preserve"> </w:t>
      </w:r>
      <w:r w:rsidR="009255EE">
        <w:rPr>
          <w:sz w:val="24"/>
          <w:szCs w:val="24"/>
          <w:lang w:bidi="ru-RU"/>
        </w:rPr>
        <w:t>well</w:t>
      </w:r>
      <w:r w:rsidR="009255EE" w:rsidRPr="009255EE">
        <w:rPr>
          <w:sz w:val="24"/>
          <w:szCs w:val="24"/>
          <w:lang w:bidi="ru-RU"/>
        </w:rPr>
        <w:t xml:space="preserve"> </w:t>
      </w:r>
      <w:r w:rsidR="009255EE">
        <w:rPr>
          <w:sz w:val="24"/>
          <w:szCs w:val="24"/>
          <w:lang w:bidi="ru-RU"/>
        </w:rPr>
        <w:t>as</w:t>
      </w:r>
      <w:r w:rsidR="009255EE" w:rsidRPr="009255EE">
        <w:rPr>
          <w:sz w:val="24"/>
          <w:szCs w:val="24"/>
          <w:lang w:bidi="ru-RU"/>
        </w:rPr>
        <w:t xml:space="preserve"> </w:t>
      </w:r>
      <w:r w:rsidR="009255EE">
        <w:rPr>
          <w:sz w:val="24"/>
          <w:szCs w:val="24"/>
          <w:lang w:bidi="ru-RU"/>
        </w:rPr>
        <w:t>the</w:t>
      </w:r>
      <w:r w:rsidR="009255EE" w:rsidRPr="009255EE">
        <w:rPr>
          <w:sz w:val="24"/>
          <w:szCs w:val="24"/>
          <w:lang w:bidi="ru-RU"/>
        </w:rPr>
        <w:t xml:space="preserve"> </w:t>
      </w:r>
      <w:r w:rsidR="009255EE">
        <w:rPr>
          <w:sz w:val="24"/>
          <w:szCs w:val="24"/>
          <w:lang w:bidi="ru-RU"/>
        </w:rPr>
        <w:t>schemes</w:t>
      </w:r>
      <w:r w:rsidR="009255EE" w:rsidRPr="009255EE">
        <w:rPr>
          <w:sz w:val="24"/>
          <w:szCs w:val="24"/>
          <w:lang w:bidi="ru-RU"/>
        </w:rPr>
        <w:t xml:space="preserve"> </w:t>
      </w:r>
      <w:r w:rsidR="009255EE">
        <w:rPr>
          <w:sz w:val="24"/>
          <w:szCs w:val="24"/>
          <w:lang w:bidi="ru-RU"/>
        </w:rPr>
        <w:t>of</w:t>
      </w:r>
      <w:r w:rsidR="009255EE" w:rsidRPr="009255EE">
        <w:rPr>
          <w:sz w:val="24"/>
          <w:szCs w:val="24"/>
          <w:lang w:bidi="ru-RU"/>
        </w:rPr>
        <w:t xml:space="preserve"> </w:t>
      </w:r>
      <w:r w:rsidR="009255EE">
        <w:rPr>
          <w:sz w:val="24"/>
          <w:szCs w:val="24"/>
          <w:lang w:bidi="ru-RU"/>
        </w:rPr>
        <w:t>organizing of the relations with the executors</w:t>
      </w:r>
      <w:r w:rsidR="006B4BE7" w:rsidRPr="009255EE">
        <w:rPr>
          <w:sz w:val="24"/>
          <w:szCs w:val="24"/>
          <w:lang w:bidi="ru-RU"/>
        </w:rPr>
        <w:t xml:space="preserve">, </w:t>
      </w:r>
      <w:r w:rsidR="009255EE">
        <w:rPr>
          <w:sz w:val="24"/>
          <w:szCs w:val="24"/>
          <w:lang w:bidi="ru-RU"/>
        </w:rPr>
        <w:t>performing the actions on the production and (or) quality control</w:t>
      </w:r>
      <w:r w:rsidR="006B4BE7" w:rsidRPr="009255EE">
        <w:rPr>
          <w:sz w:val="24"/>
          <w:szCs w:val="24"/>
          <w:lang w:bidi="ru-RU"/>
        </w:rPr>
        <w:t>,</w:t>
      </w:r>
      <w:r w:rsidR="009255EE">
        <w:rPr>
          <w:sz w:val="24"/>
          <w:szCs w:val="24"/>
          <w:lang w:bidi="ru-RU"/>
        </w:rPr>
        <w:t xml:space="preserve"> for example,</w:t>
      </w:r>
      <w:r w:rsidR="006B4BE7" w:rsidRPr="009255EE">
        <w:rPr>
          <w:sz w:val="24"/>
          <w:szCs w:val="24"/>
          <w:lang w:bidi="ru-RU"/>
        </w:rPr>
        <w:t xml:space="preserve"> </w:t>
      </w:r>
      <w:r w:rsidR="009255EE" w:rsidRPr="009255EE">
        <w:rPr>
          <w:sz w:val="24"/>
          <w:szCs w:val="24"/>
          <w:lang w:bidi="ru-RU"/>
        </w:rPr>
        <w:t>sterilization of primary packaging material for aseptic processes, feedstock</w:t>
      </w:r>
      <w:r w:rsidR="006B4BE7" w:rsidRPr="009255EE">
        <w:rPr>
          <w:sz w:val="24"/>
          <w:szCs w:val="24"/>
          <w:lang w:bidi="ru-RU"/>
        </w:rPr>
        <w:t xml:space="preserve"> </w:t>
      </w:r>
      <w:r w:rsidR="009255EE" w:rsidRPr="009255EE">
        <w:rPr>
          <w:sz w:val="24"/>
          <w:szCs w:val="24"/>
          <w:lang w:bidi="ru-RU"/>
        </w:rPr>
        <w:t xml:space="preserve">testing </w:t>
      </w:r>
      <w:r w:rsidR="006B4BE7" w:rsidRPr="009255EE">
        <w:rPr>
          <w:sz w:val="24"/>
          <w:szCs w:val="24"/>
          <w:lang w:bidi="ru-RU"/>
        </w:rPr>
        <w:t>(</w:t>
      </w:r>
      <w:r w:rsidR="009255EE">
        <w:rPr>
          <w:sz w:val="24"/>
          <w:szCs w:val="24"/>
          <w:lang w:bidi="ru-RU"/>
        </w:rPr>
        <w:t>shall be provided as the appendix No.</w:t>
      </w:r>
      <w:r w:rsidR="006B4BE7" w:rsidRPr="009255EE">
        <w:rPr>
          <w:sz w:val="24"/>
          <w:szCs w:val="24"/>
          <w:lang w:bidi="ru-RU"/>
        </w:rPr>
        <w:t xml:space="preserve"> 4 </w:t>
      </w:r>
      <w:r w:rsidR="009255EE">
        <w:rPr>
          <w:sz w:val="24"/>
          <w:szCs w:val="24"/>
          <w:lang w:bidi="ru-RU"/>
        </w:rPr>
        <w:t>to the Main dossier of the manufacturing site</w:t>
      </w:r>
      <w:r w:rsidR="006B4BE7" w:rsidRPr="009255EE">
        <w:rPr>
          <w:sz w:val="24"/>
          <w:szCs w:val="24"/>
          <w:lang w:bidi="ru-RU"/>
        </w:rPr>
        <w:t>);</w:t>
      </w:r>
    </w:p>
    <w:p w:rsidR="006B4BE7" w:rsidRPr="009255EE" w:rsidRDefault="009255EE" w:rsidP="00C96ABE">
      <w:pPr>
        <w:jc w:val="both"/>
        <w:rPr>
          <w:sz w:val="24"/>
          <w:szCs w:val="24"/>
          <w:lang w:bidi="ru-RU"/>
        </w:rPr>
      </w:pPr>
      <w:proofErr w:type="gramStart"/>
      <w:r>
        <w:rPr>
          <w:sz w:val="24"/>
          <w:szCs w:val="24"/>
          <w:lang w:bidi="ru-RU"/>
        </w:rPr>
        <w:t>a</w:t>
      </w:r>
      <w:proofErr w:type="gramEnd"/>
      <w:r w:rsidRPr="009255EE">
        <w:rPr>
          <w:sz w:val="24"/>
          <w:szCs w:val="24"/>
          <w:lang w:bidi="ru-RU"/>
        </w:rPr>
        <w:t xml:space="preserve"> brief overview of the allocation of responsibili</w:t>
      </w:r>
      <w:r>
        <w:rPr>
          <w:sz w:val="24"/>
          <w:szCs w:val="24"/>
          <w:lang w:bidi="ru-RU"/>
        </w:rPr>
        <w:t>ty between customer and executor</w:t>
      </w:r>
      <w:r w:rsidRPr="009255EE">
        <w:rPr>
          <w:sz w:val="24"/>
          <w:szCs w:val="24"/>
          <w:lang w:bidi="ru-RU"/>
        </w:rPr>
        <w:t xml:space="preserve"> for the fulfillment of the requirements of the registration dossier </w:t>
      </w:r>
      <w:r w:rsidR="006B4BE7" w:rsidRPr="009255EE">
        <w:rPr>
          <w:sz w:val="24"/>
          <w:szCs w:val="24"/>
          <w:lang w:bidi="ru-RU"/>
        </w:rPr>
        <w:t>(</w:t>
      </w:r>
      <w:r>
        <w:rPr>
          <w:sz w:val="24"/>
          <w:szCs w:val="24"/>
          <w:lang w:bidi="ru-RU"/>
        </w:rPr>
        <w:t>in the case when this information is not provided in the subparagraph No.</w:t>
      </w:r>
      <w:r w:rsidR="006B4BE7" w:rsidRPr="009255EE">
        <w:rPr>
          <w:sz w:val="24"/>
          <w:szCs w:val="24"/>
          <w:lang w:bidi="ru-RU"/>
        </w:rPr>
        <w:t xml:space="preserve"> 8.2.2 </w:t>
      </w:r>
      <w:r>
        <w:rPr>
          <w:sz w:val="24"/>
          <w:szCs w:val="24"/>
          <w:lang w:bidi="ru-RU"/>
        </w:rPr>
        <w:t>of these Recommendations</w:t>
      </w:r>
      <w:r w:rsidR="006B4BE7" w:rsidRPr="009255EE">
        <w:rPr>
          <w:sz w:val="24"/>
          <w:szCs w:val="24"/>
          <w:lang w:bidi="ru-RU"/>
        </w:rPr>
        <w:t>);</w:t>
      </w:r>
    </w:p>
    <w:p w:rsidR="006B4BE7" w:rsidRPr="00AC18CB" w:rsidRDefault="006B4BE7" w:rsidP="00C96ABE">
      <w:pPr>
        <w:jc w:val="both"/>
        <w:rPr>
          <w:sz w:val="24"/>
          <w:szCs w:val="24"/>
          <w:lang w:bidi="ru-RU"/>
        </w:rPr>
      </w:pPr>
      <w:r w:rsidRPr="00900123">
        <w:rPr>
          <w:sz w:val="24"/>
          <w:szCs w:val="24"/>
          <w:lang w:bidi="ru-RU"/>
        </w:rPr>
        <w:t>8.2.4.</w:t>
      </w:r>
      <w:r w:rsidRPr="00900123">
        <w:rPr>
          <w:sz w:val="24"/>
          <w:szCs w:val="24"/>
          <w:lang w:bidi="ru-RU"/>
        </w:rPr>
        <w:tab/>
      </w:r>
      <w:r w:rsidRPr="00AC18CB">
        <w:rPr>
          <w:sz w:val="24"/>
          <w:szCs w:val="24"/>
          <w:lang w:bidi="ru-RU"/>
        </w:rPr>
        <w:t xml:space="preserve">(2.4) </w:t>
      </w:r>
      <w:r w:rsidR="00AC18CB" w:rsidRPr="00AC18CB">
        <w:rPr>
          <w:sz w:val="24"/>
          <w:szCs w:val="24"/>
          <w:lang w:bidi="ru-RU"/>
        </w:rPr>
        <w:t>Risk management for the quality</w:t>
      </w:r>
      <w:r w:rsidRPr="00AC18CB">
        <w:rPr>
          <w:sz w:val="24"/>
          <w:szCs w:val="24"/>
          <w:lang w:bidi="ru-RU"/>
        </w:rPr>
        <w:t xml:space="preserve"> (</w:t>
      </w:r>
      <w:r w:rsidR="008D3E3E">
        <w:rPr>
          <w:sz w:val="24"/>
          <w:szCs w:val="24"/>
          <w:lang w:bidi="ru-RU"/>
        </w:rPr>
        <w:t>MUV</w:t>
      </w:r>
      <w:r w:rsidRPr="00AC18CB">
        <w:rPr>
          <w:sz w:val="24"/>
          <w:szCs w:val="24"/>
          <w:lang w:bidi="ru-RU"/>
        </w:rPr>
        <w:t>*):</w:t>
      </w:r>
    </w:p>
    <w:p w:rsidR="006B4BE7" w:rsidRPr="00F05F6C" w:rsidRDefault="00AC18CB" w:rsidP="00F05F6C">
      <w:pPr>
        <w:jc w:val="both"/>
        <w:rPr>
          <w:sz w:val="24"/>
          <w:szCs w:val="24"/>
          <w:lang w:bidi="ru-RU"/>
        </w:rPr>
      </w:pPr>
      <w:r>
        <w:rPr>
          <w:sz w:val="24"/>
          <w:szCs w:val="24"/>
          <w:lang w:bidi="ru-RU"/>
        </w:rPr>
        <w:t>A</w:t>
      </w:r>
      <w:r w:rsidRPr="00F05F6C">
        <w:rPr>
          <w:sz w:val="24"/>
          <w:szCs w:val="24"/>
          <w:lang w:bidi="ru-RU"/>
        </w:rPr>
        <w:t xml:space="preserve"> </w:t>
      </w:r>
      <w:r>
        <w:rPr>
          <w:sz w:val="24"/>
          <w:szCs w:val="24"/>
          <w:lang w:bidi="ru-RU"/>
        </w:rPr>
        <w:t>brief</w:t>
      </w:r>
      <w:r w:rsidRPr="00F05F6C">
        <w:rPr>
          <w:sz w:val="24"/>
          <w:szCs w:val="24"/>
          <w:lang w:bidi="ru-RU"/>
        </w:rPr>
        <w:t xml:space="preserve"> </w:t>
      </w:r>
      <w:r>
        <w:rPr>
          <w:sz w:val="24"/>
          <w:szCs w:val="24"/>
          <w:lang w:bidi="ru-RU"/>
        </w:rPr>
        <w:t>description</w:t>
      </w:r>
      <w:r w:rsidRPr="00F05F6C">
        <w:rPr>
          <w:sz w:val="24"/>
          <w:szCs w:val="24"/>
          <w:lang w:bidi="ru-RU"/>
        </w:rPr>
        <w:t xml:space="preserve"> </w:t>
      </w:r>
      <w:r>
        <w:rPr>
          <w:sz w:val="24"/>
          <w:szCs w:val="24"/>
          <w:lang w:bidi="ru-RU"/>
        </w:rPr>
        <w:t>of</w:t>
      </w:r>
      <w:r w:rsidRPr="00F05F6C">
        <w:rPr>
          <w:sz w:val="24"/>
          <w:szCs w:val="24"/>
          <w:lang w:bidi="ru-RU"/>
        </w:rPr>
        <w:t xml:space="preserve"> </w:t>
      </w:r>
      <w:r>
        <w:rPr>
          <w:sz w:val="24"/>
          <w:szCs w:val="24"/>
          <w:lang w:bidi="ru-RU"/>
        </w:rPr>
        <w:t>the</w:t>
      </w:r>
      <w:r w:rsidRPr="00F05F6C">
        <w:rPr>
          <w:sz w:val="24"/>
          <w:szCs w:val="24"/>
          <w:lang w:bidi="ru-RU"/>
        </w:rPr>
        <w:t xml:space="preserve"> </w:t>
      </w:r>
      <w:r>
        <w:rPr>
          <w:sz w:val="24"/>
          <w:szCs w:val="24"/>
          <w:lang w:bidi="ru-RU"/>
        </w:rPr>
        <w:t>methodology</w:t>
      </w:r>
      <w:r w:rsidRPr="00F05F6C">
        <w:rPr>
          <w:sz w:val="24"/>
          <w:szCs w:val="24"/>
          <w:lang w:bidi="ru-RU"/>
        </w:rPr>
        <w:t xml:space="preserve"> </w:t>
      </w:r>
      <w:r>
        <w:rPr>
          <w:sz w:val="24"/>
          <w:szCs w:val="24"/>
          <w:lang w:bidi="ru-RU"/>
        </w:rPr>
        <w:t>used</w:t>
      </w:r>
      <w:r w:rsidRPr="00F05F6C">
        <w:rPr>
          <w:sz w:val="24"/>
          <w:szCs w:val="24"/>
          <w:lang w:bidi="ru-RU"/>
        </w:rPr>
        <w:t xml:space="preserve"> </w:t>
      </w:r>
      <w:r>
        <w:rPr>
          <w:sz w:val="24"/>
          <w:szCs w:val="24"/>
          <w:lang w:bidi="ru-RU"/>
        </w:rPr>
        <w:t>by</w:t>
      </w:r>
      <w:r w:rsidRPr="00F05F6C">
        <w:rPr>
          <w:sz w:val="24"/>
          <w:szCs w:val="24"/>
          <w:lang w:bidi="ru-RU"/>
        </w:rPr>
        <w:t xml:space="preserve"> </w:t>
      </w:r>
      <w:r>
        <w:rPr>
          <w:sz w:val="24"/>
          <w:szCs w:val="24"/>
          <w:lang w:bidi="ru-RU"/>
        </w:rPr>
        <w:t>the</w:t>
      </w:r>
      <w:r w:rsidRPr="00F05F6C">
        <w:rPr>
          <w:sz w:val="24"/>
          <w:szCs w:val="24"/>
          <w:lang w:bidi="ru-RU"/>
        </w:rPr>
        <w:t xml:space="preserve"> </w:t>
      </w:r>
      <w:r>
        <w:rPr>
          <w:sz w:val="24"/>
          <w:szCs w:val="24"/>
          <w:lang w:bidi="ru-RU"/>
        </w:rPr>
        <w:t>manufacturer</w:t>
      </w:r>
      <w:r w:rsidRPr="00F05F6C">
        <w:rPr>
          <w:sz w:val="24"/>
          <w:szCs w:val="24"/>
          <w:lang w:bidi="ru-RU"/>
        </w:rPr>
        <w:t xml:space="preserve"> </w:t>
      </w:r>
      <w:r w:rsidR="002C64E5">
        <w:rPr>
          <w:sz w:val="24"/>
          <w:szCs w:val="24"/>
          <w:lang w:bidi="ru-RU"/>
        </w:rPr>
        <w:t>MUV</w:t>
      </w:r>
      <w:r w:rsidR="006B4BE7" w:rsidRPr="00F05F6C">
        <w:rPr>
          <w:sz w:val="24"/>
          <w:szCs w:val="24"/>
          <w:lang w:bidi="ru-RU"/>
        </w:rPr>
        <w:t xml:space="preserve">; </w:t>
      </w:r>
      <w:r w:rsidR="00F05F6C">
        <w:rPr>
          <w:sz w:val="24"/>
          <w:szCs w:val="24"/>
          <w:lang w:bidi="ru-RU"/>
        </w:rPr>
        <w:t>the scope and orientation</w:t>
      </w:r>
      <w:r w:rsidR="006B4BE7" w:rsidRPr="00F05F6C">
        <w:rPr>
          <w:sz w:val="24"/>
          <w:szCs w:val="24"/>
          <w:lang w:bidi="ru-RU"/>
        </w:rPr>
        <w:t xml:space="preserve"> (}1</w:t>
      </w:r>
      <w:r w:rsidR="006B4BE7" w:rsidRPr="000C439F">
        <w:rPr>
          <w:sz w:val="24"/>
          <w:szCs w:val="24"/>
          <w:lang w:val="ru-RU" w:bidi="ru-RU"/>
        </w:rPr>
        <w:t>Ш</w:t>
      </w:r>
      <w:r w:rsidR="006B4BE7" w:rsidRPr="00F05F6C">
        <w:rPr>
          <w:sz w:val="24"/>
          <w:szCs w:val="24"/>
          <w:lang w:bidi="ru-RU"/>
        </w:rPr>
        <w:t xml:space="preserve">, </w:t>
      </w:r>
      <w:r w:rsidR="00F05F6C">
        <w:rPr>
          <w:sz w:val="24"/>
          <w:szCs w:val="24"/>
          <w:lang w:bidi="ru-RU"/>
        </w:rPr>
        <w:t>including</w:t>
      </w:r>
      <w:r w:rsidR="00F05F6C" w:rsidRPr="00F05F6C">
        <w:rPr>
          <w:sz w:val="24"/>
          <w:szCs w:val="24"/>
          <w:lang w:bidi="ru-RU"/>
        </w:rPr>
        <w:t xml:space="preserve"> </w:t>
      </w:r>
      <w:r w:rsidR="00F05F6C">
        <w:rPr>
          <w:sz w:val="24"/>
          <w:szCs w:val="24"/>
          <w:lang w:bidi="ru-RU"/>
        </w:rPr>
        <w:t>the</w:t>
      </w:r>
      <w:r w:rsidR="00F05F6C" w:rsidRPr="00F05F6C">
        <w:rPr>
          <w:sz w:val="24"/>
          <w:szCs w:val="24"/>
          <w:lang w:bidi="ru-RU"/>
        </w:rPr>
        <w:t xml:space="preserve"> </w:t>
      </w:r>
      <w:r w:rsidR="00F05F6C">
        <w:rPr>
          <w:sz w:val="24"/>
          <w:szCs w:val="24"/>
          <w:lang w:bidi="ru-RU"/>
        </w:rPr>
        <w:t>brief</w:t>
      </w:r>
      <w:r w:rsidR="00F05F6C" w:rsidRPr="00F05F6C">
        <w:rPr>
          <w:sz w:val="24"/>
          <w:szCs w:val="24"/>
          <w:lang w:bidi="ru-RU"/>
        </w:rPr>
        <w:t xml:space="preserve"> </w:t>
      </w:r>
      <w:r w:rsidR="00F05F6C">
        <w:rPr>
          <w:sz w:val="24"/>
          <w:szCs w:val="24"/>
          <w:lang w:bidi="ru-RU"/>
        </w:rPr>
        <w:t>description</w:t>
      </w:r>
      <w:r w:rsidR="00F05F6C" w:rsidRPr="00F05F6C">
        <w:rPr>
          <w:sz w:val="24"/>
          <w:szCs w:val="24"/>
          <w:lang w:bidi="ru-RU"/>
        </w:rPr>
        <w:t xml:space="preserve"> </w:t>
      </w:r>
      <w:r w:rsidR="00F05F6C">
        <w:rPr>
          <w:sz w:val="24"/>
          <w:szCs w:val="24"/>
          <w:lang w:bidi="ru-RU"/>
        </w:rPr>
        <w:t>of</w:t>
      </w:r>
      <w:r w:rsidR="00F05F6C" w:rsidRPr="00F05F6C">
        <w:rPr>
          <w:sz w:val="24"/>
          <w:szCs w:val="24"/>
          <w:lang w:bidi="ru-RU"/>
        </w:rPr>
        <w:t xml:space="preserve"> </w:t>
      </w:r>
      <w:r w:rsidR="00F05F6C">
        <w:rPr>
          <w:sz w:val="24"/>
          <w:szCs w:val="24"/>
          <w:lang w:bidi="ru-RU"/>
        </w:rPr>
        <w:t>any</w:t>
      </w:r>
      <w:r w:rsidR="00F05F6C" w:rsidRPr="00F05F6C">
        <w:rPr>
          <w:sz w:val="24"/>
          <w:szCs w:val="24"/>
          <w:lang w:bidi="ru-RU"/>
        </w:rPr>
        <w:t xml:space="preserve"> </w:t>
      </w:r>
      <w:r w:rsidR="00F05F6C">
        <w:rPr>
          <w:sz w:val="24"/>
          <w:szCs w:val="24"/>
          <w:lang w:bidi="ru-RU"/>
        </w:rPr>
        <w:t>activity</w:t>
      </w:r>
      <w:r w:rsidR="006B4BE7" w:rsidRPr="00F05F6C">
        <w:rPr>
          <w:sz w:val="24"/>
          <w:szCs w:val="24"/>
          <w:lang w:bidi="ru-RU"/>
        </w:rPr>
        <w:t>,</w:t>
      </w:r>
      <w:r w:rsidR="00F05F6C">
        <w:rPr>
          <w:sz w:val="24"/>
          <w:szCs w:val="24"/>
          <w:lang w:bidi="ru-RU"/>
        </w:rPr>
        <w:t xml:space="preserve"> performed on the level of the company as well as on the local level,</w:t>
      </w:r>
      <w:r w:rsidR="006B4BE7" w:rsidRPr="00F05F6C">
        <w:rPr>
          <w:sz w:val="24"/>
          <w:szCs w:val="24"/>
          <w:lang w:bidi="ru-RU"/>
        </w:rPr>
        <w:t xml:space="preserve"> </w:t>
      </w:r>
      <w:r w:rsidR="00F05F6C">
        <w:rPr>
          <w:sz w:val="24"/>
          <w:szCs w:val="24"/>
          <w:lang w:bidi="ru-RU"/>
        </w:rPr>
        <w:t>moreover, it is recommended to</w:t>
      </w:r>
      <w:r w:rsidR="00F05F6C" w:rsidRPr="00F05F6C">
        <w:rPr>
          <w:sz w:val="24"/>
          <w:szCs w:val="24"/>
          <w:lang w:bidi="ru-RU"/>
        </w:rPr>
        <w:t xml:space="preserve"> specify cases of application </w:t>
      </w:r>
      <w:r w:rsidR="002C64E5">
        <w:rPr>
          <w:sz w:val="24"/>
          <w:szCs w:val="24"/>
          <w:lang w:bidi="ru-RU"/>
        </w:rPr>
        <w:t>MUV</w:t>
      </w:r>
      <w:r w:rsidR="002C64E5" w:rsidRPr="00F05F6C">
        <w:rPr>
          <w:sz w:val="24"/>
          <w:szCs w:val="24"/>
          <w:lang w:bidi="ru-RU"/>
        </w:rPr>
        <w:t xml:space="preserve"> </w:t>
      </w:r>
      <w:r w:rsidR="00F05F6C" w:rsidRPr="00F05F6C">
        <w:rPr>
          <w:sz w:val="24"/>
          <w:szCs w:val="24"/>
          <w:lang w:bidi="ru-RU"/>
        </w:rPr>
        <w:t>system to assess continuity of supply</w:t>
      </w:r>
      <w:r w:rsidR="006B4BE7" w:rsidRPr="00F05F6C">
        <w:rPr>
          <w:sz w:val="24"/>
          <w:szCs w:val="24"/>
          <w:lang w:bidi="ru-RU"/>
        </w:rPr>
        <w:t>;</w:t>
      </w:r>
    </w:p>
    <w:p w:rsidR="006B4BE7" w:rsidRPr="00AC18CB" w:rsidRDefault="006B4BE7" w:rsidP="00C96ABE">
      <w:pPr>
        <w:jc w:val="both"/>
        <w:rPr>
          <w:sz w:val="24"/>
          <w:szCs w:val="24"/>
          <w:lang w:bidi="ru-RU"/>
        </w:rPr>
      </w:pPr>
      <w:r w:rsidRPr="00900123">
        <w:rPr>
          <w:sz w:val="24"/>
          <w:szCs w:val="24"/>
          <w:lang w:bidi="ru-RU"/>
        </w:rPr>
        <w:t>8.2.5.</w:t>
      </w:r>
      <w:r w:rsidRPr="00900123">
        <w:rPr>
          <w:sz w:val="24"/>
          <w:szCs w:val="24"/>
          <w:lang w:bidi="ru-RU"/>
        </w:rPr>
        <w:tab/>
      </w:r>
      <w:r w:rsidRPr="00AC18CB">
        <w:rPr>
          <w:sz w:val="24"/>
          <w:szCs w:val="24"/>
          <w:lang w:bidi="ru-RU"/>
        </w:rPr>
        <w:t xml:space="preserve">(2.5) </w:t>
      </w:r>
      <w:r w:rsidR="00AC18CB" w:rsidRPr="00AC18CB">
        <w:rPr>
          <w:sz w:val="24"/>
          <w:szCs w:val="24"/>
          <w:lang w:bidi="ru-RU"/>
        </w:rPr>
        <w:t>Reviews of the quality of products: a brief description of the methodology used</w:t>
      </w:r>
      <w:r w:rsidRPr="00AC18CB">
        <w:rPr>
          <w:sz w:val="24"/>
          <w:szCs w:val="24"/>
          <w:lang w:bidi="ru-RU"/>
        </w:rPr>
        <w:t>;</w:t>
      </w:r>
    </w:p>
    <w:p w:rsidR="006B4BE7" w:rsidRPr="00900123" w:rsidRDefault="008964EC" w:rsidP="00C96ABE">
      <w:pPr>
        <w:jc w:val="both"/>
        <w:rPr>
          <w:sz w:val="24"/>
          <w:szCs w:val="24"/>
          <w:lang w:bidi="ru-RU"/>
        </w:rPr>
      </w:pPr>
      <w:r w:rsidRPr="00900123">
        <w:rPr>
          <w:sz w:val="24"/>
          <w:szCs w:val="24"/>
          <w:lang w:bidi="ru-RU"/>
        </w:rPr>
        <w:t>8.3.</w:t>
      </w:r>
      <w:r w:rsidRPr="00900123">
        <w:rPr>
          <w:sz w:val="24"/>
          <w:szCs w:val="24"/>
          <w:lang w:bidi="ru-RU"/>
        </w:rPr>
        <w:tab/>
        <w:t xml:space="preserve">(3) </w:t>
      </w:r>
      <w:r>
        <w:rPr>
          <w:sz w:val="24"/>
          <w:szCs w:val="24"/>
          <w:lang w:bidi="ru-RU"/>
        </w:rPr>
        <w:t>Personnel</w:t>
      </w:r>
      <w:r w:rsidR="006B4BE7" w:rsidRPr="00900123">
        <w:rPr>
          <w:sz w:val="24"/>
          <w:szCs w:val="24"/>
          <w:lang w:bidi="ru-RU"/>
        </w:rPr>
        <w:t>:</w:t>
      </w:r>
    </w:p>
    <w:p w:rsidR="006B4BE7" w:rsidRPr="00AC18CB" w:rsidRDefault="00AC18CB" w:rsidP="00C96ABE">
      <w:pPr>
        <w:jc w:val="both"/>
        <w:rPr>
          <w:sz w:val="24"/>
          <w:szCs w:val="24"/>
          <w:lang w:bidi="ru-RU"/>
        </w:rPr>
      </w:pPr>
      <w:r w:rsidRPr="00AC18CB">
        <w:rPr>
          <w:sz w:val="24"/>
          <w:szCs w:val="24"/>
          <w:lang w:bidi="ru-RU"/>
        </w:rPr>
        <w:t xml:space="preserve">organizational </w:t>
      </w:r>
      <w:r>
        <w:rPr>
          <w:sz w:val="24"/>
          <w:szCs w:val="24"/>
          <w:lang w:bidi="ru-RU"/>
        </w:rPr>
        <w:t>scheme</w:t>
      </w:r>
      <w:r w:rsidRPr="00AC18CB">
        <w:rPr>
          <w:sz w:val="24"/>
          <w:szCs w:val="24"/>
          <w:lang w:bidi="ru-RU"/>
        </w:rPr>
        <w:t xml:space="preserve"> indicating the positions of employees</w:t>
      </w:r>
      <w:r w:rsidR="006B4BE7" w:rsidRPr="00AC18CB">
        <w:rPr>
          <w:sz w:val="24"/>
          <w:szCs w:val="24"/>
          <w:lang w:bidi="ru-RU"/>
        </w:rPr>
        <w:t xml:space="preserve">, </w:t>
      </w:r>
      <w:r>
        <w:rPr>
          <w:sz w:val="24"/>
          <w:szCs w:val="24"/>
          <w:lang w:bidi="ru-RU"/>
        </w:rPr>
        <w:t>who take</w:t>
      </w:r>
      <w:r w:rsidRPr="00AC18CB">
        <w:rPr>
          <w:sz w:val="24"/>
          <w:szCs w:val="24"/>
          <w:lang w:bidi="ru-RU"/>
        </w:rPr>
        <w:t xml:space="preserve"> </w:t>
      </w:r>
      <w:r>
        <w:rPr>
          <w:sz w:val="24"/>
          <w:szCs w:val="24"/>
          <w:lang w:bidi="ru-RU"/>
        </w:rPr>
        <w:t>part</w:t>
      </w:r>
      <w:r w:rsidRPr="00AC18CB">
        <w:rPr>
          <w:sz w:val="24"/>
          <w:szCs w:val="24"/>
          <w:lang w:bidi="ru-RU"/>
        </w:rPr>
        <w:t xml:space="preserve"> </w:t>
      </w:r>
      <w:r>
        <w:rPr>
          <w:sz w:val="24"/>
          <w:szCs w:val="24"/>
          <w:lang w:bidi="ru-RU"/>
        </w:rPr>
        <w:t>in the activities on the quality management, production and quality control</w:t>
      </w:r>
      <w:r w:rsidR="006B4BE7" w:rsidRPr="00AC18CB">
        <w:rPr>
          <w:sz w:val="24"/>
          <w:szCs w:val="24"/>
          <w:lang w:bidi="ru-RU"/>
        </w:rPr>
        <w:t xml:space="preserve">, </w:t>
      </w:r>
      <w:r>
        <w:rPr>
          <w:sz w:val="24"/>
          <w:szCs w:val="24"/>
          <w:lang w:bidi="ru-RU"/>
        </w:rPr>
        <w:t>including</w:t>
      </w:r>
      <w:r w:rsidRPr="00AC18CB">
        <w:rPr>
          <w:sz w:val="24"/>
          <w:szCs w:val="24"/>
          <w:lang w:bidi="ru-RU"/>
        </w:rPr>
        <w:t xml:space="preserve"> </w:t>
      </w:r>
      <w:r>
        <w:rPr>
          <w:sz w:val="24"/>
          <w:szCs w:val="24"/>
          <w:lang w:bidi="ru-RU"/>
        </w:rPr>
        <w:t>the</w:t>
      </w:r>
      <w:r w:rsidRPr="00AC18CB">
        <w:rPr>
          <w:sz w:val="24"/>
          <w:szCs w:val="24"/>
          <w:lang w:bidi="ru-RU"/>
        </w:rPr>
        <w:t xml:space="preserve"> administration </w:t>
      </w:r>
      <w:r>
        <w:rPr>
          <w:sz w:val="24"/>
          <w:szCs w:val="24"/>
          <w:lang w:bidi="ru-RU"/>
        </w:rPr>
        <w:t>and</w:t>
      </w:r>
      <w:r w:rsidRPr="00AC18CB">
        <w:rPr>
          <w:sz w:val="24"/>
          <w:szCs w:val="24"/>
          <w:lang w:bidi="ru-RU"/>
        </w:rPr>
        <w:t xml:space="preserve"> </w:t>
      </w:r>
      <w:r>
        <w:rPr>
          <w:sz w:val="24"/>
          <w:szCs w:val="24"/>
          <w:lang w:bidi="ru-RU"/>
        </w:rPr>
        <w:lastRenderedPageBreak/>
        <w:t>authorized</w:t>
      </w:r>
      <w:r w:rsidRPr="00AC18CB">
        <w:rPr>
          <w:sz w:val="24"/>
          <w:szCs w:val="24"/>
          <w:lang w:bidi="ru-RU"/>
        </w:rPr>
        <w:t xml:space="preserve"> </w:t>
      </w:r>
      <w:r>
        <w:rPr>
          <w:sz w:val="24"/>
          <w:szCs w:val="24"/>
          <w:lang w:bidi="ru-RU"/>
        </w:rPr>
        <w:t>person</w:t>
      </w:r>
      <w:r w:rsidRPr="00AC18CB">
        <w:rPr>
          <w:sz w:val="24"/>
          <w:szCs w:val="24"/>
          <w:lang w:bidi="ru-RU"/>
        </w:rPr>
        <w:t>(</w:t>
      </w:r>
      <w:r>
        <w:rPr>
          <w:sz w:val="24"/>
          <w:szCs w:val="24"/>
          <w:lang w:bidi="ru-RU"/>
        </w:rPr>
        <w:t>s</w:t>
      </w:r>
      <w:r w:rsidRPr="00AC18CB">
        <w:rPr>
          <w:sz w:val="24"/>
          <w:szCs w:val="24"/>
          <w:lang w:bidi="ru-RU"/>
        </w:rPr>
        <w:t xml:space="preserve">) </w:t>
      </w:r>
      <w:r w:rsidR="006B4BE7" w:rsidRPr="00AC18CB">
        <w:rPr>
          <w:sz w:val="24"/>
          <w:szCs w:val="24"/>
          <w:lang w:bidi="ru-RU"/>
        </w:rPr>
        <w:t>(</w:t>
      </w:r>
      <w:r w:rsidR="000D29C6">
        <w:rPr>
          <w:sz w:val="24"/>
          <w:szCs w:val="24"/>
          <w:lang w:bidi="ru-RU"/>
        </w:rPr>
        <w:t>shall</w:t>
      </w:r>
      <w:r w:rsidR="000D29C6" w:rsidRPr="00AC18CB">
        <w:rPr>
          <w:sz w:val="24"/>
          <w:szCs w:val="24"/>
          <w:lang w:bidi="ru-RU"/>
        </w:rPr>
        <w:t xml:space="preserve"> </w:t>
      </w:r>
      <w:r w:rsidR="000D29C6">
        <w:rPr>
          <w:sz w:val="24"/>
          <w:szCs w:val="24"/>
          <w:lang w:bidi="ru-RU"/>
        </w:rPr>
        <w:t>be</w:t>
      </w:r>
      <w:r w:rsidR="000D29C6" w:rsidRPr="00AC18CB">
        <w:rPr>
          <w:sz w:val="24"/>
          <w:szCs w:val="24"/>
          <w:lang w:bidi="ru-RU"/>
        </w:rPr>
        <w:t xml:space="preserve"> </w:t>
      </w:r>
      <w:r w:rsidR="000D29C6">
        <w:rPr>
          <w:sz w:val="24"/>
          <w:szCs w:val="24"/>
          <w:lang w:bidi="ru-RU"/>
        </w:rPr>
        <w:t>provided</w:t>
      </w:r>
      <w:r w:rsidR="000D29C6" w:rsidRPr="00AC18CB">
        <w:rPr>
          <w:sz w:val="24"/>
          <w:szCs w:val="24"/>
          <w:lang w:bidi="ru-RU"/>
        </w:rPr>
        <w:t xml:space="preserve"> </w:t>
      </w:r>
      <w:r w:rsidR="000D29C6">
        <w:rPr>
          <w:sz w:val="24"/>
          <w:szCs w:val="24"/>
          <w:lang w:bidi="ru-RU"/>
        </w:rPr>
        <w:t>as</w:t>
      </w:r>
      <w:r w:rsidR="000D29C6" w:rsidRPr="00AC18CB">
        <w:rPr>
          <w:sz w:val="24"/>
          <w:szCs w:val="24"/>
          <w:lang w:bidi="ru-RU"/>
        </w:rPr>
        <w:t xml:space="preserve"> </w:t>
      </w:r>
      <w:r w:rsidR="000D29C6">
        <w:rPr>
          <w:sz w:val="24"/>
          <w:szCs w:val="24"/>
          <w:lang w:bidi="ru-RU"/>
        </w:rPr>
        <w:t>the</w:t>
      </w:r>
      <w:r w:rsidR="000D29C6" w:rsidRPr="00AC18CB">
        <w:rPr>
          <w:sz w:val="24"/>
          <w:szCs w:val="24"/>
          <w:lang w:bidi="ru-RU"/>
        </w:rPr>
        <w:t xml:space="preserve"> </w:t>
      </w:r>
      <w:r w:rsidR="000D29C6">
        <w:rPr>
          <w:sz w:val="24"/>
          <w:szCs w:val="24"/>
          <w:lang w:bidi="ru-RU"/>
        </w:rPr>
        <w:t>Appendix</w:t>
      </w:r>
      <w:r w:rsidR="000D29C6" w:rsidRPr="00AC18CB">
        <w:rPr>
          <w:sz w:val="24"/>
          <w:szCs w:val="24"/>
          <w:lang w:bidi="ru-RU"/>
        </w:rPr>
        <w:t xml:space="preserve"> </w:t>
      </w:r>
      <w:r w:rsidR="000D29C6">
        <w:rPr>
          <w:sz w:val="24"/>
          <w:szCs w:val="24"/>
          <w:lang w:bidi="ru-RU"/>
        </w:rPr>
        <w:t>No</w:t>
      </w:r>
      <w:r w:rsidR="000D29C6" w:rsidRPr="00AC18CB">
        <w:rPr>
          <w:sz w:val="24"/>
          <w:szCs w:val="24"/>
          <w:lang w:bidi="ru-RU"/>
        </w:rPr>
        <w:t>.</w:t>
      </w:r>
      <w:r w:rsidR="006B4BE7" w:rsidRPr="00AC18CB">
        <w:rPr>
          <w:sz w:val="24"/>
          <w:szCs w:val="24"/>
          <w:lang w:bidi="ru-RU"/>
        </w:rPr>
        <w:t xml:space="preserve"> 5 </w:t>
      </w:r>
      <w:r w:rsidR="000D29C6">
        <w:rPr>
          <w:sz w:val="24"/>
          <w:szCs w:val="24"/>
          <w:lang w:bidi="ru-RU"/>
        </w:rPr>
        <w:t>to</w:t>
      </w:r>
      <w:r w:rsidR="000D29C6" w:rsidRPr="00AC18CB">
        <w:rPr>
          <w:sz w:val="24"/>
          <w:szCs w:val="24"/>
          <w:lang w:bidi="ru-RU"/>
        </w:rPr>
        <w:t xml:space="preserve"> </w:t>
      </w:r>
      <w:r w:rsidR="000D29C6">
        <w:rPr>
          <w:sz w:val="24"/>
          <w:szCs w:val="24"/>
          <w:lang w:bidi="ru-RU"/>
        </w:rPr>
        <w:t>the</w:t>
      </w:r>
      <w:r w:rsidR="000D29C6" w:rsidRPr="00AC18CB">
        <w:rPr>
          <w:sz w:val="24"/>
          <w:szCs w:val="24"/>
          <w:lang w:bidi="ru-RU"/>
        </w:rPr>
        <w:t xml:space="preserve"> </w:t>
      </w:r>
      <w:r w:rsidR="000D29C6">
        <w:rPr>
          <w:sz w:val="24"/>
          <w:szCs w:val="24"/>
          <w:lang w:bidi="ru-RU"/>
        </w:rPr>
        <w:t>Main</w:t>
      </w:r>
      <w:r w:rsidR="000D29C6" w:rsidRPr="00AC18CB">
        <w:rPr>
          <w:sz w:val="24"/>
          <w:szCs w:val="24"/>
          <w:lang w:bidi="ru-RU"/>
        </w:rPr>
        <w:t xml:space="preserve"> </w:t>
      </w:r>
      <w:r w:rsidR="000D29C6">
        <w:rPr>
          <w:sz w:val="24"/>
          <w:szCs w:val="24"/>
          <w:lang w:bidi="ru-RU"/>
        </w:rPr>
        <w:t>dossier</w:t>
      </w:r>
      <w:r w:rsidR="000D29C6" w:rsidRPr="00AC18CB">
        <w:rPr>
          <w:sz w:val="24"/>
          <w:szCs w:val="24"/>
          <w:lang w:bidi="ru-RU"/>
        </w:rPr>
        <w:t xml:space="preserve"> </w:t>
      </w:r>
      <w:r w:rsidR="000D29C6">
        <w:rPr>
          <w:sz w:val="24"/>
          <w:szCs w:val="24"/>
          <w:lang w:bidi="ru-RU"/>
        </w:rPr>
        <w:t>of</w:t>
      </w:r>
      <w:r w:rsidR="000D29C6" w:rsidRPr="00AC18CB">
        <w:rPr>
          <w:sz w:val="24"/>
          <w:szCs w:val="24"/>
          <w:lang w:bidi="ru-RU"/>
        </w:rPr>
        <w:t xml:space="preserve"> </w:t>
      </w:r>
      <w:r w:rsidR="000D29C6">
        <w:rPr>
          <w:sz w:val="24"/>
          <w:szCs w:val="24"/>
          <w:lang w:bidi="ru-RU"/>
        </w:rPr>
        <w:t>the</w:t>
      </w:r>
      <w:r w:rsidR="000D29C6" w:rsidRPr="00AC18CB">
        <w:rPr>
          <w:sz w:val="24"/>
          <w:szCs w:val="24"/>
          <w:lang w:bidi="ru-RU"/>
        </w:rPr>
        <w:t xml:space="preserve"> </w:t>
      </w:r>
      <w:r w:rsidR="000D29C6">
        <w:rPr>
          <w:sz w:val="24"/>
          <w:szCs w:val="24"/>
          <w:lang w:bidi="ru-RU"/>
        </w:rPr>
        <w:t>manufacturing</w:t>
      </w:r>
      <w:r w:rsidR="000D29C6" w:rsidRPr="00AC18CB">
        <w:rPr>
          <w:sz w:val="24"/>
          <w:szCs w:val="24"/>
          <w:lang w:bidi="ru-RU"/>
        </w:rPr>
        <w:t xml:space="preserve"> </w:t>
      </w:r>
      <w:r w:rsidR="000D29C6">
        <w:rPr>
          <w:sz w:val="24"/>
          <w:szCs w:val="24"/>
          <w:lang w:bidi="ru-RU"/>
        </w:rPr>
        <w:t>site</w:t>
      </w:r>
      <w:r w:rsidR="006B4BE7" w:rsidRPr="00AC18CB">
        <w:rPr>
          <w:sz w:val="24"/>
          <w:szCs w:val="24"/>
          <w:lang w:bidi="ru-RU"/>
        </w:rPr>
        <w:t>);</w:t>
      </w:r>
    </w:p>
    <w:p w:rsidR="006B4BE7" w:rsidRPr="000D29C6" w:rsidRDefault="000D29C6" w:rsidP="00C96ABE">
      <w:pPr>
        <w:jc w:val="both"/>
        <w:rPr>
          <w:sz w:val="24"/>
          <w:szCs w:val="24"/>
          <w:lang w:bidi="ru-RU"/>
        </w:rPr>
      </w:pPr>
      <w:proofErr w:type="gramStart"/>
      <w:r w:rsidRPr="000D29C6">
        <w:rPr>
          <w:sz w:val="24"/>
          <w:szCs w:val="24"/>
          <w:lang w:bidi="ru-RU"/>
        </w:rPr>
        <w:t>the</w:t>
      </w:r>
      <w:proofErr w:type="gramEnd"/>
      <w:r w:rsidRPr="000D29C6">
        <w:rPr>
          <w:sz w:val="24"/>
          <w:szCs w:val="24"/>
          <w:lang w:bidi="ru-RU"/>
        </w:rPr>
        <w:t xml:space="preserve"> number of personnel engaged correspondingly in quality management, production, quality control, storage and sale</w:t>
      </w:r>
      <w:r w:rsidR="006B4BE7" w:rsidRPr="000D29C6">
        <w:rPr>
          <w:sz w:val="24"/>
          <w:szCs w:val="24"/>
          <w:lang w:bidi="ru-RU"/>
        </w:rPr>
        <w:t>;</w:t>
      </w:r>
    </w:p>
    <w:p w:rsidR="006B4BE7" w:rsidRPr="000C439F" w:rsidRDefault="006B4BE7" w:rsidP="00C96ABE">
      <w:pPr>
        <w:jc w:val="both"/>
        <w:rPr>
          <w:sz w:val="24"/>
          <w:szCs w:val="24"/>
          <w:lang w:val="ru-RU" w:bidi="ru-RU"/>
        </w:rPr>
      </w:pPr>
      <w:r w:rsidRPr="000C439F">
        <w:rPr>
          <w:sz w:val="24"/>
          <w:szCs w:val="24"/>
          <w:lang w:val="ru-RU" w:bidi="ru-RU"/>
        </w:rPr>
        <w:t>8.4.</w:t>
      </w:r>
      <w:r w:rsidRPr="000C439F">
        <w:rPr>
          <w:sz w:val="24"/>
          <w:szCs w:val="24"/>
          <w:lang w:val="ru-RU" w:bidi="ru-RU"/>
        </w:rPr>
        <w:tab/>
        <w:t xml:space="preserve">(4) </w:t>
      </w:r>
      <w:proofErr w:type="spellStart"/>
      <w:r w:rsidR="008964EC" w:rsidRPr="008964EC">
        <w:rPr>
          <w:sz w:val="24"/>
          <w:szCs w:val="24"/>
          <w:lang w:val="ru-RU" w:bidi="ru-RU"/>
        </w:rPr>
        <w:t>Facilities</w:t>
      </w:r>
      <w:proofErr w:type="spellEnd"/>
      <w:r w:rsidR="008964EC" w:rsidRPr="008964EC">
        <w:rPr>
          <w:sz w:val="24"/>
          <w:szCs w:val="24"/>
          <w:lang w:val="ru-RU" w:bidi="ru-RU"/>
        </w:rPr>
        <w:t xml:space="preserve"> </w:t>
      </w:r>
      <w:proofErr w:type="spellStart"/>
      <w:r w:rsidR="008964EC" w:rsidRPr="008964EC">
        <w:rPr>
          <w:sz w:val="24"/>
          <w:szCs w:val="24"/>
          <w:lang w:val="ru-RU" w:bidi="ru-RU"/>
        </w:rPr>
        <w:t>and</w:t>
      </w:r>
      <w:proofErr w:type="spellEnd"/>
      <w:r w:rsidR="008964EC" w:rsidRPr="008964EC">
        <w:rPr>
          <w:sz w:val="24"/>
          <w:szCs w:val="24"/>
          <w:lang w:val="ru-RU" w:bidi="ru-RU"/>
        </w:rPr>
        <w:t xml:space="preserve"> </w:t>
      </w:r>
      <w:proofErr w:type="spellStart"/>
      <w:r w:rsidR="008964EC" w:rsidRPr="008964EC">
        <w:rPr>
          <w:sz w:val="24"/>
          <w:szCs w:val="24"/>
          <w:lang w:val="ru-RU" w:bidi="ru-RU"/>
        </w:rPr>
        <w:t>equipment</w:t>
      </w:r>
      <w:proofErr w:type="spellEnd"/>
      <w:r w:rsidRPr="000C439F">
        <w:rPr>
          <w:sz w:val="24"/>
          <w:szCs w:val="24"/>
          <w:lang w:val="ru-RU" w:bidi="ru-RU"/>
        </w:rPr>
        <w:t>:</w:t>
      </w:r>
    </w:p>
    <w:p w:rsidR="006B4BE7" w:rsidRPr="000C439F" w:rsidRDefault="006B4BE7" w:rsidP="00C96ABE">
      <w:pPr>
        <w:jc w:val="both"/>
        <w:rPr>
          <w:sz w:val="24"/>
          <w:szCs w:val="24"/>
          <w:lang w:val="ru-RU" w:bidi="ru-RU"/>
        </w:rPr>
      </w:pPr>
      <w:r w:rsidRPr="000C439F">
        <w:rPr>
          <w:sz w:val="24"/>
          <w:szCs w:val="24"/>
          <w:lang w:val="ru-RU" w:bidi="ru-RU"/>
        </w:rPr>
        <w:t>8.4.1.</w:t>
      </w:r>
      <w:r w:rsidRPr="000C439F">
        <w:rPr>
          <w:sz w:val="24"/>
          <w:szCs w:val="24"/>
          <w:lang w:val="ru-RU" w:bidi="ru-RU"/>
        </w:rPr>
        <w:tab/>
        <w:t xml:space="preserve">(4.1) </w:t>
      </w:r>
      <w:proofErr w:type="spellStart"/>
      <w:r w:rsidR="008964EC" w:rsidRPr="008964EC">
        <w:rPr>
          <w:sz w:val="24"/>
          <w:szCs w:val="24"/>
          <w:lang w:val="ru-RU" w:bidi="ru-RU"/>
        </w:rPr>
        <w:t>Facilities</w:t>
      </w:r>
      <w:proofErr w:type="spellEnd"/>
      <w:r w:rsidRPr="000C439F">
        <w:rPr>
          <w:sz w:val="24"/>
          <w:szCs w:val="24"/>
          <w:lang w:val="ru-RU" w:bidi="ru-RU"/>
        </w:rPr>
        <w:t>:</w:t>
      </w:r>
    </w:p>
    <w:p w:rsidR="006B4BE7" w:rsidRPr="009255EE" w:rsidRDefault="009255EE" w:rsidP="00C96ABE">
      <w:pPr>
        <w:jc w:val="both"/>
        <w:rPr>
          <w:sz w:val="24"/>
          <w:szCs w:val="24"/>
          <w:lang w:bidi="ru-RU"/>
        </w:rPr>
      </w:pPr>
      <w:proofErr w:type="gramStart"/>
      <w:r>
        <w:rPr>
          <w:sz w:val="24"/>
          <w:szCs w:val="24"/>
          <w:lang w:bidi="ru-RU"/>
        </w:rPr>
        <w:t>a</w:t>
      </w:r>
      <w:proofErr w:type="gramEnd"/>
      <w:r w:rsidRPr="009255EE">
        <w:rPr>
          <w:sz w:val="24"/>
          <w:szCs w:val="24"/>
          <w:lang w:bidi="ru-RU"/>
        </w:rPr>
        <w:t xml:space="preserve"> brief overview </w:t>
      </w:r>
      <w:r>
        <w:rPr>
          <w:sz w:val="24"/>
          <w:szCs w:val="24"/>
          <w:lang w:bidi="ru-RU"/>
        </w:rPr>
        <w:t>of</w:t>
      </w:r>
      <w:r w:rsidRPr="009255EE">
        <w:rPr>
          <w:sz w:val="24"/>
          <w:szCs w:val="24"/>
          <w:lang w:bidi="ru-RU"/>
        </w:rPr>
        <w:t xml:space="preserve"> </w:t>
      </w:r>
      <w:r>
        <w:rPr>
          <w:sz w:val="24"/>
          <w:szCs w:val="24"/>
          <w:lang w:bidi="ru-RU"/>
        </w:rPr>
        <w:t>the</w:t>
      </w:r>
      <w:r w:rsidRPr="009255EE">
        <w:rPr>
          <w:sz w:val="24"/>
          <w:szCs w:val="24"/>
          <w:lang w:bidi="ru-RU"/>
        </w:rPr>
        <w:t xml:space="preserve"> </w:t>
      </w:r>
      <w:r>
        <w:rPr>
          <w:sz w:val="24"/>
          <w:szCs w:val="24"/>
          <w:lang w:bidi="ru-RU"/>
        </w:rPr>
        <w:t>manufacturing</w:t>
      </w:r>
      <w:r w:rsidRPr="009255EE">
        <w:rPr>
          <w:sz w:val="24"/>
          <w:szCs w:val="24"/>
          <w:lang w:bidi="ru-RU"/>
        </w:rPr>
        <w:t xml:space="preserve"> </w:t>
      </w:r>
      <w:r>
        <w:rPr>
          <w:sz w:val="24"/>
          <w:szCs w:val="24"/>
          <w:lang w:bidi="ru-RU"/>
        </w:rPr>
        <w:t>site</w:t>
      </w:r>
      <w:r w:rsidR="006B4BE7" w:rsidRPr="009255EE">
        <w:rPr>
          <w:sz w:val="24"/>
          <w:szCs w:val="24"/>
          <w:lang w:bidi="ru-RU"/>
        </w:rPr>
        <w:t xml:space="preserve">, </w:t>
      </w:r>
      <w:r>
        <w:rPr>
          <w:sz w:val="24"/>
          <w:szCs w:val="24"/>
          <w:lang w:bidi="ru-RU"/>
        </w:rPr>
        <w:t>including its size and the list of facilities</w:t>
      </w:r>
      <w:r w:rsidR="006B4BE7" w:rsidRPr="009255EE">
        <w:rPr>
          <w:sz w:val="24"/>
          <w:szCs w:val="24"/>
          <w:lang w:bidi="ru-RU"/>
        </w:rPr>
        <w:t xml:space="preserve">. </w:t>
      </w:r>
      <w:r w:rsidRPr="009255EE">
        <w:rPr>
          <w:sz w:val="24"/>
          <w:szCs w:val="24"/>
          <w:lang w:bidi="ru-RU"/>
        </w:rPr>
        <w:t xml:space="preserve">If the production of products for different markets </w:t>
      </w:r>
      <w:r w:rsidR="006B4BE7" w:rsidRPr="009255EE">
        <w:rPr>
          <w:sz w:val="24"/>
          <w:szCs w:val="24"/>
          <w:lang w:bidi="ru-RU"/>
        </w:rPr>
        <w:t>(</w:t>
      </w:r>
      <w:r w:rsidR="00CE7167">
        <w:rPr>
          <w:sz w:val="24"/>
          <w:szCs w:val="24"/>
          <w:lang w:bidi="ru-RU"/>
        </w:rPr>
        <w:t>for</w:t>
      </w:r>
      <w:r w:rsidR="00CE7167" w:rsidRPr="009255EE">
        <w:rPr>
          <w:sz w:val="24"/>
          <w:szCs w:val="24"/>
          <w:lang w:bidi="ru-RU"/>
        </w:rPr>
        <w:t xml:space="preserve"> </w:t>
      </w:r>
      <w:r w:rsidR="00CE7167">
        <w:rPr>
          <w:sz w:val="24"/>
          <w:szCs w:val="24"/>
          <w:lang w:bidi="ru-RU"/>
        </w:rPr>
        <w:t>example</w:t>
      </w:r>
      <w:r w:rsidR="00CE7167" w:rsidRPr="009255EE">
        <w:rPr>
          <w:sz w:val="24"/>
          <w:szCs w:val="24"/>
          <w:lang w:bidi="ru-RU"/>
        </w:rPr>
        <w:t xml:space="preserve">, </w:t>
      </w:r>
      <w:r w:rsidR="00CE7167">
        <w:rPr>
          <w:sz w:val="24"/>
          <w:szCs w:val="24"/>
          <w:lang w:bidi="ru-RU"/>
        </w:rPr>
        <w:t>the</w:t>
      </w:r>
      <w:r w:rsidR="00CE7167" w:rsidRPr="009255EE">
        <w:rPr>
          <w:sz w:val="24"/>
          <w:szCs w:val="24"/>
          <w:lang w:bidi="ru-RU"/>
        </w:rPr>
        <w:t xml:space="preserve"> </w:t>
      </w:r>
      <w:r w:rsidR="00CE7167">
        <w:rPr>
          <w:sz w:val="24"/>
          <w:szCs w:val="24"/>
          <w:lang w:bidi="ru-RU"/>
        </w:rPr>
        <w:t>Russian</w:t>
      </w:r>
      <w:r w:rsidR="00CE7167" w:rsidRPr="009255EE">
        <w:rPr>
          <w:sz w:val="24"/>
          <w:szCs w:val="24"/>
          <w:lang w:bidi="ru-RU"/>
        </w:rPr>
        <w:t xml:space="preserve"> </w:t>
      </w:r>
      <w:r w:rsidR="00CE7167">
        <w:rPr>
          <w:sz w:val="24"/>
          <w:szCs w:val="24"/>
          <w:lang w:bidi="ru-RU"/>
        </w:rPr>
        <w:t>Federation</w:t>
      </w:r>
      <w:r w:rsidR="00CE7167" w:rsidRPr="009255EE">
        <w:rPr>
          <w:sz w:val="24"/>
          <w:szCs w:val="24"/>
          <w:lang w:bidi="ru-RU"/>
        </w:rPr>
        <w:t xml:space="preserve">, </w:t>
      </w:r>
      <w:r w:rsidR="00CE7167">
        <w:rPr>
          <w:sz w:val="24"/>
          <w:szCs w:val="24"/>
          <w:lang w:bidi="ru-RU"/>
        </w:rPr>
        <w:t>European</w:t>
      </w:r>
      <w:r w:rsidR="00CE7167" w:rsidRPr="009255EE">
        <w:rPr>
          <w:sz w:val="24"/>
          <w:szCs w:val="24"/>
          <w:lang w:bidi="ru-RU"/>
        </w:rPr>
        <w:t xml:space="preserve"> </w:t>
      </w:r>
      <w:r w:rsidR="00CE7167">
        <w:rPr>
          <w:sz w:val="24"/>
          <w:szCs w:val="24"/>
          <w:lang w:bidi="ru-RU"/>
        </w:rPr>
        <w:t>Union</w:t>
      </w:r>
      <w:r w:rsidR="00CE7167" w:rsidRPr="009255EE">
        <w:rPr>
          <w:sz w:val="24"/>
          <w:szCs w:val="24"/>
          <w:lang w:bidi="ru-RU"/>
        </w:rPr>
        <w:t xml:space="preserve">, </w:t>
      </w:r>
      <w:r w:rsidR="00CE7167">
        <w:rPr>
          <w:sz w:val="24"/>
          <w:szCs w:val="24"/>
          <w:lang w:bidi="ru-RU"/>
        </w:rPr>
        <w:t>the</w:t>
      </w:r>
      <w:r w:rsidR="00CE7167" w:rsidRPr="009255EE">
        <w:rPr>
          <w:sz w:val="24"/>
          <w:szCs w:val="24"/>
          <w:lang w:bidi="ru-RU"/>
        </w:rPr>
        <w:t xml:space="preserve"> </w:t>
      </w:r>
      <w:r w:rsidR="00CE7167">
        <w:rPr>
          <w:sz w:val="24"/>
          <w:szCs w:val="24"/>
          <w:lang w:bidi="ru-RU"/>
        </w:rPr>
        <w:t>United</w:t>
      </w:r>
      <w:r w:rsidR="00CE7167" w:rsidRPr="009255EE">
        <w:rPr>
          <w:sz w:val="24"/>
          <w:szCs w:val="24"/>
          <w:lang w:bidi="ru-RU"/>
        </w:rPr>
        <w:t xml:space="preserve"> </w:t>
      </w:r>
      <w:r w:rsidR="00CE7167">
        <w:rPr>
          <w:sz w:val="24"/>
          <w:szCs w:val="24"/>
          <w:lang w:bidi="ru-RU"/>
        </w:rPr>
        <w:t>States</w:t>
      </w:r>
      <w:r w:rsidR="00CE7167" w:rsidRPr="009255EE">
        <w:rPr>
          <w:sz w:val="24"/>
          <w:szCs w:val="24"/>
          <w:lang w:bidi="ru-RU"/>
        </w:rPr>
        <w:t xml:space="preserve"> </w:t>
      </w:r>
      <w:r w:rsidR="00CE7167">
        <w:rPr>
          <w:sz w:val="24"/>
          <w:szCs w:val="24"/>
          <w:lang w:bidi="ru-RU"/>
        </w:rPr>
        <w:t>of</w:t>
      </w:r>
      <w:r w:rsidR="00CE7167" w:rsidRPr="009255EE">
        <w:rPr>
          <w:sz w:val="24"/>
          <w:szCs w:val="24"/>
          <w:lang w:bidi="ru-RU"/>
        </w:rPr>
        <w:t xml:space="preserve"> </w:t>
      </w:r>
      <w:r w:rsidR="00CE7167">
        <w:rPr>
          <w:sz w:val="24"/>
          <w:szCs w:val="24"/>
          <w:lang w:bidi="ru-RU"/>
        </w:rPr>
        <w:t>America</w:t>
      </w:r>
      <w:r w:rsidR="006B4BE7" w:rsidRPr="009255EE">
        <w:rPr>
          <w:sz w:val="24"/>
          <w:szCs w:val="24"/>
          <w:lang w:bidi="ru-RU"/>
        </w:rPr>
        <w:t xml:space="preserve">) </w:t>
      </w:r>
      <w:r>
        <w:rPr>
          <w:sz w:val="24"/>
          <w:szCs w:val="24"/>
          <w:lang w:bidi="ru-RU"/>
        </w:rPr>
        <w:t>carried out in different buildings of the manufacturing site, it is necessary to sub</w:t>
      </w:r>
      <w:r w:rsidR="00B97854">
        <w:rPr>
          <w:sz w:val="24"/>
          <w:szCs w:val="24"/>
          <w:lang w:bidi="ru-RU"/>
        </w:rPr>
        <w:t>mit the list of these buildings, specifying the markets, which this production is aimed to</w:t>
      </w:r>
      <w:r w:rsidR="006B4BE7" w:rsidRPr="009255EE">
        <w:rPr>
          <w:sz w:val="24"/>
          <w:szCs w:val="24"/>
          <w:lang w:bidi="ru-RU"/>
        </w:rPr>
        <w:t xml:space="preserve"> (</w:t>
      </w:r>
      <w:r w:rsidR="00B97854">
        <w:rPr>
          <w:sz w:val="24"/>
          <w:szCs w:val="24"/>
          <w:lang w:bidi="ru-RU"/>
        </w:rPr>
        <w:t xml:space="preserve">if it is not specified in the paragraph No. </w:t>
      </w:r>
      <w:r w:rsidR="006B4BE7" w:rsidRPr="009255EE">
        <w:rPr>
          <w:sz w:val="24"/>
          <w:szCs w:val="24"/>
          <w:lang w:bidi="ru-RU"/>
        </w:rPr>
        <w:t xml:space="preserve">8.1.1 </w:t>
      </w:r>
      <w:r w:rsidR="00B97854">
        <w:rPr>
          <w:sz w:val="24"/>
          <w:szCs w:val="24"/>
          <w:lang w:bidi="ru-RU"/>
        </w:rPr>
        <w:t>of these Recommendations</w:t>
      </w:r>
      <w:r w:rsidR="006B4BE7" w:rsidRPr="009255EE">
        <w:rPr>
          <w:sz w:val="24"/>
          <w:szCs w:val="24"/>
          <w:lang w:bidi="ru-RU"/>
        </w:rPr>
        <w:t>);</w:t>
      </w:r>
    </w:p>
    <w:p w:rsidR="006B4BE7" w:rsidRPr="00B97854" w:rsidRDefault="00B97854" w:rsidP="00C96ABE">
      <w:pPr>
        <w:jc w:val="both"/>
        <w:rPr>
          <w:sz w:val="24"/>
          <w:szCs w:val="24"/>
          <w:lang w:bidi="ru-RU"/>
        </w:rPr>
      </w:pPr>
      <w:proofErr w:type="gramStart"/>
      <w:r>
        <w:rPr>
          <w:sz w:val="24"/>
          <w:szCs w:val="24"/>
          <w:lang w:bidi="ru-RU"/>
        </w:rPr>
        <w:t>a</w:t>
      </w:r>
      <w:proofErr w:type="gramEnd"/>
      <w:r>
        <w:rPr>
          <w:sz w:val="24"/>
          <w:szCs w:val="24"/>
          <w:lang w:bidi="ru-RU"/>
        </w:rPr>
        <w:t xml:space="preserve"> </w:t>
      </w:r>
      <w:r w:rsidRPr="00B97854">
        <w:rPr>
          <w:sz w:val="24"/>
          <w:szCs w:val="24"/>
          <w:lang w:bidi="ru-RU"/>
        </w:rPr>
        <w:t xml:space="preserve">simple plan or image of the </w:t>
      </w:r>
      <w:r>
        <w:rPr>
          <w:sz w:val="24"/>
          <w:szCs w:val="24"/>
          <w:lang w:bidi="ru-RU"/>
        </w:rPr>
        <w:t>manufacturing</w:t>
      </w:r>
      <w:r w:rsidRPr="00B97854">
        <w:rPr>
          <w:sz w:val="24"/>
          <w:szCs w:val="24"/>
          <w:lang w:bidi="ru-RU"/>
        </w:rPr>
        <w:t xml:space="preserve"> site with an indication of the scale</w:t>
      </w:r>
      <w:r w:rsidR="006B4BE7" w:rsidRPr="00B97854">
        <w:rPr>
          <w:sz w:val="24"/>
          <w:szCs w:val="24"/>
          <w:lang w:bidi="ru-RU"/>
        </w:rPr>
        <w:t xml:space="preserve"> (</w:t>
      </w:r>
      <w:r>
        <w:rPr>
          <w:sz w:val="24"/>
          <w:szCs w:val="24"/>
          <w:lang w:bidi="ru-RU"/>
        </w:rPr>
        <w:t>a</w:t>
      </w:r>
      <w:r w:rsidRPr="00B97854">
        <w:rPr>
          <w:sz w:val="24"/>
          <w:szCs w:val="24"/>
          <w:lang w:bidi="ru-RU"/>
        </w:rPr>
        <w:t>rchitectural and engineering drawings are not required</w:t>
      </w:r>
      <w:r w:rsidR="006B4BE7" w:rsidRPr="00B97854">
        <w:rPr>
          <w:sz w:val="24"/>
          <w:szCs w:val="24"/>
          <w:lang w:bidi="ru-RU"/>
        </w:rPr>
        <w:t>);</w:t>
      </w:r>
    </w:p>
    <w:p w:rsidR="006B4BE7" w:rsidRPr="00B97854" w:rsidRDefault="00B97854" w:rsidP="00C96ABE">
      <w:pPr>
        <w:jc w:val="both"/>
        <w:rPr>
          <w:sz w:val="24"/>
          <w:szCs w:val="24"/>
          <w:lang w:bidi="ru-RU"/>
        </w:rPr>
      </w:pPr>
      <w:proofErr w:type="gramStart"/>
      <w:r w:rsidRPr="00B97854">
        <w:rPr>
          <w:sz w:val="24"/>
          <w:szCs w:val="24"/>
          <w:lang w:bidi="ru-RU"/>
        </w:rPr>
        <w:t>plans</w:t>
      </w:r>
      <w:proofErr w:type="gramEnd"/>
      <w:r w:rsidRPr="00B97854">
        <w:rPr>
          <w:sz w:val="24"/>
          <w:szCs w:val="24"/>
          <w:lang w:bidi="ru-RU"/>
        </w:rPr>
        <w:t xml:space="preserve"> and schemes production areas</w:t>
      </w:r>
      <w:r w:rsidR="006B4BE7" w:rsidRPr="00B97854">
        <w:rPr>
          <w:sz w:val="24"/>
          <w:szCs w:val="24"/>
          <w:lang w:bidi="ru-RU"/>
        </w:rPr>
        <w:t xml:space="preserve"> (</w:t>
      </w:r>
      <w:r>
        <w:rPr>
          <w:sz w:val="24"/>
          <w:szCs w:val="24"/>
          <w:lang w:bidi="ru-RU"/>
        </w:rPr>
        <w:t>shall</w:t>
      </w:r>
      <w:r w:rsidRPr="00B97854">
        <w:rPr>
          <w:sz w:val="24"/>
          <w:szCs w:val="24"/>
          <w:lang w:bidi="ru-RU"/>
        </w:rPr>
        <w:t xml:space="preserve"> </w:t>
      </w:r>
      <w:r>
        <w:rPr>
          <w:sz w:val="24"/>
          <w:szCs w:val="24"/>
          <w:lang w:bidi="ru-RU"/>
        </w:rPr>
        <w:t>be</w:t>
      </w:r>
      <w:r w:rsidRPr="00B97854">
        <w:rPr>
          <w:sz w:val="24"/>
          <w:szCs w:val="24"/>
          <w:lang w:bidi="ru-RU"/>
        </w:rPr>
        <w:t xml:space="preserve"> </w:t>
      </w:r>
      <w:r>
        <w:rPr>
          <w:sz w:val="24"/>
          <w:szCs w:val="24"/>
          <w:lang w:bidi="ru-RU"/>
        </w:rPr>
        <w:t>provided</w:t>
      </w:r>
      <w:r w:rsidRPr="00B97854">
        <w:rPr>
          <w:sz w:val="24"/>
          <w:szCs w:val="24"/>
          <w:lang w:bidi="ru-RU"/>
        </w:rPr>
        <w:t xml:space="preserve"> </w:t>
      </w:r>
      <w:r>
        <w:rPr>
          <w:sz w:val="24"/>
          <w:szCs w:val="24"/>
          <w:lang w:bidi="ru-RU"/>
        </w:rPr>
        <w:t>as</w:t>
      </w:r>
      <w:r w:rsidRPr="00B97854">
        <w:rPr>
          <w:sz w:val="24"/>
          <w:szCs w:val="24"/>
          <w:lang w:bidi="ru-RU"/>
        </w:rPr>
        <w:t xml:space="preserve"> </w:t>
      </w:r>
      <w:r>
        <w:rPr>
          <w:sz w:val="24"/>
          <w:szCs w:val="24"/>
          <w:lang w:bidi="ru-RU"/>
        </w:rPr>
        <w:t>the</w:t>
      </w:r>
      <w:r w:rsidRPr="00B97854">
        <w:rPr>
          <w:sz w:val="24"/>
          <w:szCs w:val="24"/>
          <w:lang w:bidi="ru-RU"/>
        </w:rPr>
        <w:t xml:space="preserve"> </w:t>
      </w:r>
      <w:r>
        <w:rPr>
          <w:sz w:val="24"/>
          <w:szCs w:val="24"/>
          <w:lang w:bidi="ru-RU"/>
        </w:rPr>
        <w:t>appendix</w:t>
      </w:r>
      <w:r w:rsidRPr="00B97854">
        <w:rPr>
          <w:sz w:val="24"/>
          <w:szCs w:val="24"/>
          <w:lang w:bidi="ru-RU"/>
        </w:rPr>
        <w:t xml:space="preserve"> </w:t>
      </w:r>
      <w:r>
        <w:rPr>
          <w:sz w:val="24"/>
          <w:szCs w:val="24"/>
          <w:lang w:bidi="ru-RU"/>
        </w:rPr>
        <w:t>No</w:t>
      </w:r>
      <w:r w:rsidRPr="00B97854">
        <w:rPr>
          <w:sz w:val="24"/>
          <w:szCs w:val="24"/>
          <w:lang w:bidi="ru-RU"/>
        </w:rPr>
        <w:t>.</w:t>
      </w:r>
      <w:r w:rsidR="006B4BE7" w:rsidRPr="00B97854">
        <w:rPr>
          <w:sz w:val="24"/>
          <w:szCs w:val="24"/>
          <w:lang w:bidi="ru-RU"/>
        </w:rPr>
        <w:t xml:space="preserve"> 6 </w:t>
      </w:r>
      <w:r>
        <w:rPr>
          <w:sz w:val="24"/>
          <w:szCs w:val="24"/>
          <w:lang w:bidi="ru-RU"/>
        </w:rPr>
        <w:t>to</w:t>
      </w:r>
      <w:r w:rsidRPr="00B97854">
        <w:rPr>
          <w:sz w:val="24"/>
          <w:szCs w:val="24"/>
          <w:lang w:bidi="ru-RU"/>
        </w:rPr>
        <w:t xml:space="preserve"> </w:t>
      </w:r>
      <w:r>
        <w:rPr>
          <w:sz w:val="24"/>
          <w:szCs w:val="24"/>
          <w:lang w:bidi="ru-RU"/>
        </w:rPr>
        <w:t>the</w:t>
      </w:r>
      <w:r w:rsidRPr="00B97854">
        <w:rPr>
          <w:sz w:val="24"/>
          <w:szCs w:val="24"/>
          <w:lang w:bidi="ru-RU"/>
        </w:rPr>
        <w:t xml:space="preserve"> </w:t>
      </w:r>
      <w:r>
        <w:rPr>
          <w:sz w:val="24"/>
          <w:szCs w:val="24"/>
          <w:lang w:bidi="ru-RU"/>
        </w:rPr>
        <w:t>Main</w:t>
      </w:r>
      <w:r w:rsidRPr="00B97854">
        <w:rPr>
          <w:sz w:val="24"/>
          <w:szCs w:val="24"/>
          <w:lang w:bidi="ru-RU"/>
        </w:rPr>
        <w:t xml:space="preserve"> </w:t>
      </w:r>
      <w:r>
        <w:rPr>
          <w:sz w:val="24"/>
          <w:szCs w:val="24"/>
          <w:lang w:bidi="ru-RU"/>
        </w:rPr>
        <w:t>dossier</w:t>
      </w:r>
      <w:r w:rsidRPr="00B97854">
        <w:rPr>
          <w:sz w:val="24"/>
          <w:szCs w:val="24"/>
          <w:lang w:bidi="ru-RU"/>
        </w:rPr>
        <w:t xml:space="preserve"> </w:t>
      </w:r>
      <w:r>
        <w:rPr>
          <w:sz w:val="24"/>
          <w:szCs w:val="24"/>
          <w:lang w:bidi="ru-RU"/>
        </w:rPr>
        <w:t>of</w:t>
      </w:r>
      <w:r w:rsidRPr="00B97854">
        <w:rPr>
          <w:sz w:val="24"/>
          <w:szCs w:val="24"/>
          <w:lang w:bidi="ru-RU"/>
        </w:rPr>
        <w:t xml:space="preserve"> </w:t>
      </w:r>
      <w:r>
        <w:rPr>
          <w:sz w:val="24"/>
          <w:szCs w:val="24"/>
          <w:lang w:bidi="ru-RU"/>
        </w:rPr>
        <w:t>the</w:t>
      </w:r>
      <w:r w:rsidRPr="00B97854">
        <w:rPr>
          <w:sz w:val="24"/>
          <w:szCs w:val="24"/>
          <w:lang w:bidi="ru-RU"/>
        </w:rPr>
        <w:t xml:space="preserve"> </w:t>
      </w:r>
      <w:r>
        <w:rPr>
          <w:sz w:val="24"/>
          <w:szCs w:val="24"/>
          <w:lang w:bidi="ru-RU"/>
        </w:rPr>
        <w:t>manufacturing</w:t>
      </w:r>
      <w:r w:rsidRPr="00B97854">
        <w:rPr>
          <w:sz w:val="24"/>
          <w:szCs w:val="24"/>
          <w:lang w:bidi="ru-RU"/>
        </w:rPr>
        <w:t xml:space="preserve"> </w:t>
      </w:r>
      <w:r>
        <w:rPr>
          <w:sz w:val="24"/>
          <w:szCs w:val="24"/>
          <w:lang w:bidi="ru-RU"/>
        </w:rPr>
        <w:t>site</w:t>
      </w:r>
      <w:r w:rsidR="006B4BE7" w:rsidRPr="00B97854">
        <w:rPr>
          <w:sz w:val="24"/>
          <w:szCs w:val="24"/>
          <w:lang w:bidi="ru-RU"/>
        </w:rPr>
        <w:t xml:space="preserve">), </w:t>
      </w:r>
      <w:r>
        <w:rPr>
          <w:sz w:val="24"/>
          <w:szCs w:val="24"/>
          <w:lang w:bidi="ru-RU"/>
        </w:rPr>
        <w:t xml:space="preserve">where the classification of facilities and </w:t>
      </w:r>
      <w:proofErr w:type="spellStart"/>
      <w:r w:rsidRPr="00B97854">
        <w:rPr>
          <w:sz w:val="24"/>
          <w:szCs w:val="24"/>
          <w:lang w:bidi="ru-RU"/>
        </w:rPr>
        <w:t>and</w:t>
      </w:r>
      <w:proofErr w:type="spellEnd"/>
      <w:r w:rsidRPr="00B97854">
        <w:rPr>
          <w:sz w:val="24"/>
          <w:szCs w:val="24"/>
          <w:lang w:bidi="ru-RU"/>
        </w:rPr>
        <w:t xml:space="preserve"> pressure differentials between adjacent areas, as well as manufacturing operations</w:t>
      </w:r>
      <w:r w:rsidR="006B4BE7" w:rsidRPr="00B97854">
        <w:rPr>
          <w:sz w:val="24"/>
          <w:szCs w:val="24"/>
          <w:lang w:bidi="ru-RU"/>
        </w:rPr>
        <w:t xml:space="preserve"> (</w:t>
      </w:r>
      <w:r w:rsidRPr="00B97854">
        <w:rPr>
          <w:sz w:val="24"/>
          <w:szCs w:val="24"/>
          <w:lang w:bidi="ru-RU"/>
        </w:rPr>
        <w:t>for example blending, filling, storage, packaging</w:t>
      </w:r>
      <w:r w:rsidR="006B4BE7" w:rsidRPr="00B97854">
        <w:rPr>
          <w:sz w:val="24"/>
          <w:szCs w:val="24"/>
          <w:lang w:bidi="ru-RU"/>
        </w:rPr>
        <w:t xml:space="preserve">), </w:t>
      </w:r>
      <w:r w:rsidRPr="00B97854">
        <w:rPr>
          <w:sz w:val="24"/>
          <w:szCs w:val="24"/>
          <w:lang w:bidi="ru-RU"/>
        </w:rPr>
        <w:t>conducted in the</w:t>
      </w:r>
      <w:r>
        <w:rPr>
          <w:sz w:val="24"/>
          <w:szCs w:val="24"/>
          <w:lang w:bidi="ru-RU"/>
        </w:rPr>
        <w:t xml:space="preserve"> facilities, are mentioned</w:t>
      </w:r>
      <w:r w:rsidR="006B4BE7" w:rsidRPr="00B97854">
        <w:rPr>
          <w:sz w:val="24"/>
          <w:szCs w:val="24"/>
          <w:lang w:bidi="ru-RU"/>
        </w:rPr>
        <w:t>;</w:t>
      </w:r>
    </w:p>
    <w:p w:rsidR="00B97854" w:rsidRDefault="00B97854" w:rsidP="00C96ABE">
      <w:pPr>
        <w:jc w:val="both"/>
        <w:rPr>
          <w:sz w:val="24"/>
          <w:szCs w:val="24"/>
          <w:lang w:bidi="ru-RU"/>
        </w:rPr>
      </w:pPr>
    </w:p>
    <w:p w:rsidR="00B97854" w:rsidRDefault="00B97854" w:rsidP="00C96ABE">
      <w:pPr>
        <w:jc w:val="both"/>
        <w:rPr>
          <w:sz w:val="24"/>
          <w:szCs w:val="24"/>
          <w:lang w:bidi="ru-RU"/>
        </w:rPr>
      </w:pPr>
      <w:proofErr w:type="gramStart"/>
      <w:r w:rsidRPr="00B97854">
        <w:rPr>
          <w:sz w:val="24"/>
          <w:szCs w:val="24"/>
          <w:lang w:bidi="ru-RU"/>
        </w:rPr>
        <w:t>plans</w:t>
      </w:r>
      <w:proofErr w:type="gramEnd"/>
      <w:r w:rsidRPr="00B97854">
        <w:rPr>
          <w:sz w:val="24"/>
          <w:szCs w:val="24"/>
          <w:lang w:bidi="ru-RU"/>
        </w:rPr>
        <w:t xml:space="preserve"> for warehouses and storage areas with the designation of special areas for storage and handling of highly toxic, hazardous and sensitizing materials, </w:t>
      </w:r>
      <w:r w:rsidR="000D29C6">
        <w:rPr>
          <w:sz w:val="24"/>
          <w:szCs w:val="24"/>
          <w:lang w:bidi="ru-RU"/>
        </w:rPr>
        <w:t>in the presence;</w:t>
      </w:r>
      <w:r w:rsidRPr="00B97854">
        <w:rPr>
          <w:sz w:val="24"/>
          <w:szCs w:val="24"/>
          <w:lang w:bidi="ru-RU"/>
        </w:rPr>
        <w:t xml:space="preserve"> </w:t>
      </w:r>
    </w:p>
    <w:p w:rsidR="006B4BE7" w:rsidRPr="000D29C6" w:rsidRDefault="000D29C6" w:rsidP="00C96ABE">
      <w:pPr>
        <w:jc w:val="both"/>
        <w:rPr>
          <w:sz w:val="24"/>
          <w:szCs w:val="24"/>
          <w:lang w:bidi="ru-RU"/>
        </w:rPr>
      </w:pPr>
      <w:proofErr w:type="gramStart"/>
      <w:r>
        <w:rPr>
          <w:sz w:val="24"/>
          <w:szCs w:val="24"/>
          <w:lang w:bidi="ru-RU"/>
        </w:rPr>
        <w:t>a</w:t>
      </w:r>
      <w:proofErr w:type="gramEnd"/>
      <w:r w:rsidRPr="000D29C6">
        <w:rPr>
          <w:sz w:val="24"/>
          <w:szCs w:val="24"/>
          <w:lang w:bidi="ru-RU"/>
        </w:rPr>
        <w:t xml:space="preserve"> </w:t>
      </w:r>
      <w:r>
        <w:rPr>
          <w:sz w:val="24"/>
          <w:szCs w:val="24"/>
          <w:lang w:bidi="ru-RU"/>
        </w:rPr>
        <w:t>brief</w:t>
      </w:r>
      <w:r w:rsidRPr="000D29C6">
        <w:rPr>
          <w:sz w:val="24"/>
          <w:szCs w:val="24"/>
          <w:lang w:bidi="ru-RU"/>
        </w:rPr>
        <w:t xml:space="preserve"> </w:t>
      </w:r>
      <w:r>
        <w:rPr>
          <w:sz w:val="24"/>
          <w:szCs w:val="24"/>
          <w:lang w:bidi="ru-RU"/>
        </w:rPr>
        <w:t>description</w:t>
      </w:r>
      <w:r w:rsidRPr="000D29C6">
        <w:rPr>
          <w:sz w:val="24"/>
          <w:szCs w:val="24"/>
          <w:lang w:bidi="ru-RU"/>
        </w:rPr>
        <w:t xml:space="preserve"> </w:t>
      </w:r>
      <w:r>
        <w:rPr>
          <w:sz w:val="24"/>
          <w:szCs w:val="24"/>
          <w:lang w:bidi="ru-RU"/>
        </w:rPr>
        <w:t>of</w:t>
      </w:r>
      <w:r w:rsidRPr="000D29C6">
        <w:rPr>
          <w:sz w:val="24"/>
          <w:szCs w:val="24"/>
          <w:lang w:bidi="ru-RU"/>
        </w:rPr>
        <w:t xml:space="preserve"> </w:t>
      </w:r>
      <w:r>
        <w:rPr>
          <w:sz w:val="24"/>
          <w:szCs w:val="24"/>
          <w:lang w:bidi="ru-RU"/>
        </w:rPr>
        <w:t>non</w:t>
      </w:r>
      <w:r w:rsidRPr="000D29C6">
        <w:rPr>
          <w:sz w:val="24"/>
          <w:szCs w:val="24"/>
          <w:lang w:bidi="ru-RU"/>
        </w:rPr>
        <w:t>-</w:t>
      </w:r>
      <w:r>
        <w:rPr>
          <w:sz w:val="24"/>
          <w:szCs w:val="24"/>
          <w:lang w:bidi="ru-RU"/>
        </w:rPr>
        <w:t>mentioned</w:t>
      </w:r>
      <w:r w:rsidRPr="000D29C6">
        <w:rPr>
          <w:sz w:val="24"/>
          <w:szCs w:val="24"/>
          <w:lang w:bidi="ru-RU"/>
        </w:rPr>
        <w:t xml:space="preserve"> </w:t>
      </w:r>
      <w:r>
        <w:rPr>
          <w:sz w:val="24"/>
          <w:szCs w:val="24"/>
          <w:lang w:bidi="ru-RU"/>
        </w:rPr>
        <w:t>in</w:t>
      </w:r>
      <w:r w:rsidRPr="000D29C6">
        <w:rPr>
          <w:sz w:val="24"/>
          <w:szCs w:val="24"/>
          <w:lang w:bidi="ru-RU"/>
        </w:rPr>
        <w:t xml:space="preserve"> </w:t>
      </w:r>
      <w:r>
        <w:rPr>
          <w:sz w:val="24"/>
          <w:szCs w:val="24"/>
          <w:lang w:bidi="ru-RU"/>
        </w:rPr>
        <w:t>the</w:t>
      </w:r>
      <w:r w:rsidRPr="000D29C6">
        <w:rPr>
          <w:sz w:val="24"/>
          <w:szCs w:val="24"/>
          <w:lang w:bidi="ru-RU"/>
        </w:rPr>
        <w:t xml:space="preserve"> </w:t>
      </w:r>
      <w:r>
        <w:rPr>
          <w:sz w:val="24"/>
          <w:szCs w:val="24"/>
          <w:lang w:bidi="ru-RU"/>
        </w:rPr>
        <w:t>plans</w:t>
      </w:r>
      <w:r w:rsidRPr="000D29C6">
        <w:rPr>
          <w:sz w:val="24"/>
          <w:szCs w:val="24"/>
          <w:lang w:bidi="ru-RU"/>
        </w:rPr>
        <w:t xml:space="preserve"> </w:t>
      </w:r>
      <w:r>
        <w:rPr>
          <w:sz w:val="24"/>
          <w:szCs w:val="24"/>
          <w:lang w:bidi="ru-RU"/>
        </w:rPr>
        <w:t>special</w:t>
      </w:r>
      <w:r w:rsidRPr="000D29C6">
        <w:rPr>
          <w:sz w:val="24"/>
          <w:szCs w:val="24"/>
          <w:lang w:bidi="ru-RU"/>
        </w:rPr>
        <w:t xml:space="preserve"> </w:t>
      </w:r>
      <w:r>
        <w:rPr>
          <w:sz w:val="24"/>
          <w:szCs w:val="24"/>
          <w:lang w:bidi="ru-RU"/>
        </w:rPr>
        <w:t>conditions of the storage, if necessary</w:t>
      </w:r>
      <w:r w:rsidR="006B4BE7" w:rsidRPr="000D29C6">
        <w:rPr>
          <w:sz w:val="24"/>
          <w:szCs w:val="24"/>
          <w:lang w:bidi="ru-RU"/>
        </w:rPr>
        <w:t xml:space="preserve">; </w:t>
      </w:r>
    </w:p>
    <w:p w:rsidR="006B4BE7" w:rsidRPr="00973178" w:rsidRDefault="006B4BE7" w:rsidP="00C96ABE">
      <w:pPr>
        <w:jc w:val="both"/>
        <w:rPr>
          <w:sz w:val="24"/>
          <w:szCs w:val="24"/>
          <w:lang w:bidi="ru-RU"/>
        </w:rPr>
      </w:pPr>
      <w:r w:rsidRPr="00774964">
        <w:rPr>
          <w:sz w:val="24"/>
          <w:szCs w:val="24"/>
          <w:lang w:bidi="ru-RU"/>
        </w:rPr>
        <w:t xml:space="preserve">8.4.1 1. </w:t>
      </w:r>
      <w:r w:rsidRPr="00973178">
        <w:rPr>
          <w:sz w:val="24"/>
          <w:szCs w:val="24"/>
          <w:lang w:bidi="ru-RU"/>
        </w:rPr>
        <w:t xml:space="preserve">(4.1.1) </w:t>
      </w:r>
      <w:r w:rsidR="00973178">
        <w:rPr>
          <w:sz w:val="24"/>
          <w:szCs w:val="24"/>
          <w:lang w:bidi="ru-RU"/>
        </w:rPr>
        <w:t>A b</w:t>
      </w:r>
      <w:r w:rsidR="00973178" w:rsidRPr="00973178">
        <w:rPr>
          <w:sz w:val="24"/>
          <w:szCs w:val="24"/>
          <w:lang w:bidi="ru-RU"/>
        </w:rPr>
        <w:t>rief description of the heating, ventilation and air conditioning</w:t>
      </w:r>
      <w:r w:rsidRPr="00973178">
        <w:rPr>
          <w:sz w:val="24"/>
          <w:szCs w:val="24"/>
          <w:lang w:bidi="ru-RU"/>
        </w:rPr>
        <w:t xml:space="preserve"> (</w:t>
      </w:r>
      <w:r>
        <w:rPr>
          <w:sz w:val="24"/>
          <w:szCs w:val="24"/>
          <w:lang w:val="ru-RU" w:bidi="ru-RU"/>
        </w:rPr>
        <w:t>Н</w:t>
      </w:r>
      <w:r>
        <w:rPr>
          <w:sz w:val="24"/>
          <w:szCs w:val="24"/>
          <w:lang w:bidi="ru-RU"/>
        </w:rPr>
        <w:t>V</w:t>
      </w:r>
      <w:r w:rsidRPr="000C439F">
        <w:rPr>
          <w:sz w:val="24"/>
          <w:szCs w:val="24"/>
          <w:lang w:val="ru-RU" w:bidi="ru-RU"/>
        </w:rPr>
        <w:t>АС</w:t>
      </w:r>
      <w:r w:rsidRPr="00973178">
        <w:rPr>
          <w:sz w:val="24"/>
          <w:szCs w:val="24"/>
          <w:lang w:bidi="ru-RU"/>
        </w:rPr>
        <w:t>):</w:t>
      </w:r>
    </w:p>
    <w:p w:rsidR="006B4BE7" w:rsidRPr="00973178" w:rsidRDefault="00973178" w:rsidP="00973178">
      <w:pPr>
        <w:rPr>
          <w:rFonts w:eastAsia="Times New Roman"/>
          <w:sz w:val="24"/>
          <w:szCs w:val="24"/>
          <w:lang w:eastAsia="ru-RU"/>
        </w:rPr>
      </w:pPr>
      <w:proofErr w:type="gramStart"/>
      <w:r w:rsidRPr="00973178">
        <w:rPr>
          <w:rFonts w:eastAsia="Times New Roman"/>
          <w:sz w:val="24"/>
          <w:szCs w:val="24"/>
          <w:lang w:val="en" w:eastAsia="ru-RU"/>
        </w:rPr>
        <w:t>principles</w:t>
      </w:r>
      <w:proofErr w:type="gramEnd"/>
      <w:r w:rsidRPr="00973178">
        <w:rPr>
          <w:rFonts w:eastAsia="Times New Roman"/>
          <w:sz w:val="24"/>
          <w:szCs w:val="24"/>
          <w:lang w:val="en" w:eastAsia="ru-RU"/>
        </w:rPr>
        <w:t xml:space="preserve"> for determining the supply of air, temperature, humidity, differential of pressure and air exchange multiplicity, the level of air recirculation</w:t>
      </w:r>
      <w:r w:rsidR="006B4BE7" w:rsidRPr="00973178">
        <w:rPr>
          <w:sz w:val="24"/>
          <w:szCs w:val="24"/>
          <w:lang w:bidi="ru-RU"/>
        </w:rPr>
        <w:t xml:space="preserve"> (%);</w:t>
      </w:r>
    </w:p>
    <w:p w:rsidR="006B4BE7" w:rsidRPr="008964EC" w:rsidRDefault="006B4BE7" w:rsidP="00C96ABE">
      <w:pPr>
        <w:jc w:val="both"/>
        <w:rPr>
          <w:sz w:val="24"/>
          <w:szCs w:val="24"/>
          <w:lang w:bidi="ru-RU"/>
        </w:rPr>
      </w:pPr>
      <w:r w:rsidRPr="00D15ACC">
        <w:rPr>
          <w:sz w:val="24"/>
          <w:szCs w:val="24"/>
          <w:lang w:bidi="ru-RU"/>
        </w:rPr>
        <w:t>8.4.1.2.</w:t>
      </w:r>
      <w:r w:rsidRPr="00D15ACC">
        <w:rPr>
          <w:sz w:val="24"/>
          <w:szCs w:val="24"/>
          <w:lang w:bidi="ru-RU"/>
        </w:rPr>
        <w:tab/>
      </w:r>
      <w:r w:rsidRPr="008964EC">
        <w:rPr>
          <w:sz w:val="24"/>
          <w:szCs w:val="24"/>
          <w:lang w:bidi="ru-RU"/>
        </w:rPr>
        <w:t xml:space="preserve">(4.1.2) </w:t>
      </w:r>
      <w:r w:rsidR="008964EC" w:rsidRPr="008964EC">
        <w:rPr>
          <w:sz w:val="24"/>
          <w:szCs w:val="24"/>
          <w:lang w:bidi="ru-RU"/>
        </w:rPr>
        <w:t>Brief description of water treatment systems</w:t>
      </w:r>
      <w:r w:rsidRPr="008964EC">
        <w:rPr>
          <w:sz w:val="24"/>
          <w:szCs w:val="24"/>
          <w:lang w:bidi="ru-RU"/>
        </w:rPr>
        <w:t>:</w:t>
      </w:r>
    </w:p>
    <w:p w:rsidR="008964EC" w:rsidRPr="008964EC" w:rsidRDefault="008964EC" w:rsidP="008964EC">
      <w:pPr>
        <w:jc w:val="both"/>
        <w:rPr>
          <w:sz w:val="24"/>
          <w:szCs w:val="24"/>
          <w:lang w:bidi="ru-RU"/>
        </w:rPr>
      </w:pPr>
      <w:proofErr w:type="gramStart"/>
      <w:r w:rsidRPr="008964EC">
        <w:rPr>
          <w:sz w:val="24"/>
          <w:szCs w:val="24"/>
          <w:lang w:bidi="ru-RU"/>
        </w:rPr>
        <w:t>an</w:t>
      </w:r>
      <w:proofErr w:type="gramEnd"/>
      <w:r w:rsidRPr="008964EC">
        <w:rPr>
          <w:sz w:val="24"/>
          <w:szCs w:val="24"/>
          <w:lang w:bidi="ru-RU"/>
        </w:rPr>
        <w:t xml:space="preserve"> indication of the quality of produced water</w:t>
      </w:r>
      <w:r w:rsidR="006B4BE7" w:rsidRPr="008964EC">
        <w:rPr>
          <w:sz w:val="24"/>
          <w:szCs w:val="24"/>
          <w:lang w:bidi="ru-RU"/>
        </w:rPr>
        <w:t>;</w:t>
      </w:r>
    </w:p>
    <w:p w:rsidR="006B4BE7" w:rsidRPr="00973178" w:rsidRDefault="008964EC" w:rsidP="008964EC">
      <w:pPr>
        <w:jc w:val="both"/>
        <w:rPr>
          <w:sz w:val="24"/>
          <w:szCs w:val="24"/>
          <w:lang w:bidi="ru-RU"/>
        </w:rPr>
      </w:pPr>
      <w:proofErr w:type="gramStart"/>
      <w:r w:rsidRPr="008964EC">
        <w:rPr>
          <w:sz w:val="24"/>
          <w:szCs w:val="24"/>
          <w:lang w:bidi="ru-RU"/>
        </w:rPr>
        <w:t>schematic</w:t>
      </w:r>
      <w:proofErr w:type="gramEnd"/>
      <w:r w:rsidRPr="008964EC">
        <w:rPr>
          <w:sz w:val="24"/>
          <w:szCs w:val="24"/>
          <w:lang w:bidi="ru-RU"/>
        </w:rPr>
        <w:t xml:space="preserve"> drawings of water treatment systems </w:t>
      </w:r>
      <w:r w:rsidR="006B4BE7" w:rsidRPr="00973178">
        <w:rPr>
          <w:sz w:val="24"/>
          <w:szCs w:val="24"/>
          <w:lang w:bidi="ru-RU"/>
        </w:rPr>
        <w:t>(</w:t>
      </w:r>
      <w:r w:rsidR="00973178">
        <w:rPr>
          <w:sz w:val="24"/>
          <w:szCs w:val="24"/>
          <w:lang w:bidi="ru-RU"/>
        </w:rPr>
        <w:t>shall</w:t>
      </w:r>
      <w:r w:rsidR="00973178" w:rsidRPr="00973178">
        <w:rPr>
          <w:sz w:val="24"/>
          <w:szCs w:val="24"/>
          <w:lang w:bidi="ru-RU"/>
        </w:rPr>
        <w:t xml:space="preserve"> </w:t>
      </w:r>
      <w:r w:rsidR="00973178">
        <w:rPr>
          <w:sz w:val="24"/>
          <w:szCs w:val="24"/>
          <w:lang w:bidi="ru-RU"/>
        </w:rPr>
        <w:t>be</w:t>
      </w:r>
      <w:r w:rsidR="00973178" w:rsidRPr="00973178">
        <w:rPr>
          <w:sz w:val="24"/>
          <w:szCs w:val="24"/>
          <w:lang w:bidi="ru-RU"/>
        </w:rPr>
        <w:t xml:space="preserve"> </w:t>
      </w:r>
      <w:r w:rsidR="00973178">
        <w:rPr>
          <w:sz w:val="24"/>
          <w:szCs w:val="24"/>
          <w:lang w:bidi="ru-RU"/>
        </w:rPr>
        <w:t>provided</w:t>
      </w:r>
      <w:r w:rsidR="00973178" w:rsidRPr="00973178">
        <w:rPr>
          <w:sz w:val="24"/>
          <w:szCs w:val="24"/>
          <w:lang w:bidi="ru-RU"/>
        </w:rPr>
        <w:t xml:space="preserve"> </w:t>
      </w:r>
      <w:r w:rsidR="00973178">
        <w:rPr>
          <w:sz w:val="24"/>
          <w:szCs w:val="24"/>
          <w:lang w:bidi="ru-RU"/>
        </w:rPr>
        <w:t>as</w:t>
      </w:r>
      <w:r w:rsidR="00973178" w:rsidRPr="00973178">
        <w:rPr>
          <w:sz w:val="24"/>
          <w:szCs w:val="24"/>
          <w:lang w:bidi="ru-RU"/>
        </w:rPr>
        <w:t xml:space="preserve"> </w:t>
      </w:r>
      <w:r w:rsidR="00973178">
        <w:rPr>
          <w:sz w:val="24"/>
          <w:szCs w:val="24"/>
          <w:lang w:bidi="ru-RU"/>
        </w:rPr>
        <w:t>appendix</w:t>
      </w:r>
      <w:r w:rsidR="00973178" w:rsidRPr="00973178">
        <w:rPr>
          <w:sz w:val="24"/>
          <w:szCs w:val="24"/>
          <w:lang w:bidi="ru-RU"/>
        </w:rPr>
        <w:t xml:space="preserve"> </w:t>
      </w:r>
      <w:r w:rsidR="00973178">
        <w:rPr>
          <w:sz w:val="24"/>
          <w:szCs w:val="24"/>
          <w:lang w:bidi="ru-RU"/>
        </w:rPr>
        <w:t>No</w:t>
      </w:r>
      <w:r w:rsidR="00973178" w:rsidRPr="00973178">
        <w:rPr>
          <w:sz w:val="24"/>
          <w:szCs w:val="24"/>
          <w:lang w:bidi="ru-RU"/>
        </w:rPr>
        <w:t xml:space="preserve">. 7 </w:t>
      </w:r>
      <w:r w:rsidR="00973178">
        <w:rPr>
          <w:sz w:val="24"/>
          <w:szCs w:val="24"/>
          <w:lang w:bidi="ru-RU"/>
        </w:rPr>
        <w:t>to</w:t>
      </w:r>
      <w:r w:rsidR="00973178" w:rsidRPr="00973178">
        <w:rPr>
          <w:sz w:val="24"/>
          <w:szCs w:val="24"/>
          <w:lang w:bidi="ru-RU"/>
        </w:rPr>
        <w:t xml:space="preserve"> </w:t>
      </w:r>
      <w:r w:rsidR="00973178">
        <w:rPr>
          <w:sz w:val="24"/>
          <w:szCs w:val="24"/>
          <w:lang w:bidi="ru-RU"/>
        </w:rPr>
        <w:t>the</w:t>
      </w:r>
      <w:r w:rsidR="00973178" w:rsidRPr="00973178">
        <w:rPr>
          <w:sz w:val="24"/>
          <w:szCs w:val="24"/>
          <w:lang w:bidi="ru-RU"/>
        </w:rPr>
        <w:t xml:space="preserve"> </w:t>
      </w:r>
      <w:r w:rsidR="00973178">
        <w:rPr>
          <w:sz w:val="24"/>
          <w:szCs w:val="24"/>
          <w:lang w:bidi="ru-RU"/>
        </w:rPr>
        <w:t>Main</w:t>
      </w:r>
      <w:r w:rsidR="00973178" w:rsidRPr="00973178">
        <w:rPr>
          <w:sz w:val="24"/>
          <w:szCs w:val="24"/>
          <w:lang w:bidi="ru-RU"/>
        </w:rPr>
        <w:t xml:space="preserve"> </w:t>
      </w:r>
      <w:r w:rsidR="00973178">
        <w:rPr>
          <w:sz w:val="24"/>
          <w:szCs w:val="24"/>
          <w:lang w:bidi="ru-RU"/>
        </w:rPr>
        <w:t>dossier</w:t>
      </w:r>
      <w:r w:rsidR="00973178" w:rsidRPr="00973178">
        <w:rPr>
          <w:sz w:val="24"/>
          <w:szCs w:val="24"/>
          <w:lang w:bidi="ru-RU"/>
        </w:rPr>
        <w:t xml:space="preserve"> </w:t>
      </w:r>
      <w:r w:rsidR="00973178">
        <w:rPr>
          <w:sz w:val="24"/>
          <w:szCs w:val="24"/>
          <w:lang w:bidi="ru-RU"/>
        </w:rPr>
        <w:t>of</w:t>
      </w:r>
      <w:r w:rsidR="00973178" w:rsidRPr="00973178">
        <w:rPr>
          <w:sz w:val="24"/>
          <w:szCs w:val="24"/>
          <w:lang w:bidi="ru-RU"/>
        </w:rPr>
        <w:t xml:space="preserve"> </w:t>
      </w:r>
      <w:r w:rsidR="00973178">
        <w:rPr>
          <w:sz w:val="24"/>
          <w:szCs w:val="24"/>
          <w:lang w:bidi="ru-RU"/>
        </w:rPr>
        <w:t>the</w:t>
      </w:r>
      <w:r w:rsidR="00973178" w:rsidRPr="00973178">
        <w:rPr>
          <w:sz w:val="24"/>
          <w:szCs w:val="24"/>
          <w:lang w:bidi="ru-RU"/>
        </w:rPr>
        <w:t xml:space="preserve"> </w:t>
      </w:r>
      <w:r w:rsidR="00973178">
        <w:rPr>
          <w:sz w:val="24"/>
          <w:szCs w:val="24"/>
          <w:lang w:bidi="ru-RU"/>
        </w:rPr>
        <w:t>manufacturing site</w:t>
      </w:r>
      <w:r w:rsidR="006B4BE7" w:rsidRPr="00973178">
        <w:rPr>
          <w:sz w:val="24"/>
          <w:szCs w:val="24"/>
          <w:lang w:bidi="ru-RU"/>
        </w:rPr>
        <w:t>);</w:t>
      </w:r>
    </w:p>
    <w:p w:rsidR="006B4BE7" w:rsidRPr="008964EC" w:rsidRDefault="006B4BE7" w:rsidP="00C96ABE">
      <w:pPr>
        <w:jc w:val="both"/>
        <w:rPr>
          <w:sz w:val="24"/>
          <w:szCs w:val="24"/>
          <w:lang w:bidi="ru-RU"/>
        </w:rPr>
      </w:pPr>
      <w:r w:rsidRPr="008964EC">
        <w:rPr>
          <w:sz w:val="24"/>
          <w:szCs w:val="24"/>
          <w:lang w:bidi="ru-RU"/>
        </w:rPr>
        <w:t>8.4.1.3.</w:t>
      </w:r>
      <w:r w:rsidRPr="008964EC">
        <w:rPr>
          <w:sz w:val="24"/>
          <w:szCs w:val="24"/>
          <w:lang w:bidi="ru-RU"/>
        </w:rPr>
        <w:tab/>
        <w:t xml:space="preserve">(4.1.3) </w:t>
      </w:r>
      <w:r w:rsidR="008964EC" w:rsidRPr="008964EC">
        <w:rPr>
          <w:sz w:val="24"/>
          <w:szCs w:val="24"/>
          <w:lang w:bidi="ru-RU"/>
        </w:rPr>
        <w:t xml:space="preserve">Brief description of other support systems, such as the delivery system of </w:t>
      </w:r>
      <w:r w:rsidR="008964EC">
        <w:rPr>
          <w:sz w:val="24"/>
          <w:szCs w:val="24"/>
          <w:lang w:bidi="ru-RU"/>
        </w:rPr>
        <w:t>steam, compressed air, nitrogen</w:t>
      </w:r>
      <w:r w:rsidRPr="008964EC">
        <w:rPr>
          <w:sz w:val="24"/>
          <w:szCs w:val="24"/>
          <w:lang w:bidi="ru-RU"/>
        </w:rPr>
        <w:t>;</w:t>
      </w:r>
    </w:p>
    <w:p w:rsidR="006B4BE7" w:rsidRPr="00D15ACC" w:rsidRDefault="006B4BE7" w:rsidP="00C96ABE">
      <w:pPr>
        <w:jc w:val="both"/>
        <w:rPr>
          <w:sz w:val="24"/>
          <w:szCs w:val="24"/>
          <w:lang w:bidi="ru-RU"/>
        </w:rPr>
      </w:pPr>
      <w:r w:rsidRPr="00D15ACC">
        <w:rPr>
          <w:sz w:val="24"/>
          <w:szCs w:val="24"/>
          <w:lang w:bidi="ru-RU"/>
        </w:rPr>
        <w:t>8.4.2.</w:t>
      </w:r>
      <w:r w:rsidRPr="00D15ACC">
        <w:rPr>
          <w:sz w:val="24"/>
          <w:szCs w:val="24"/>
          <w:lang w:bidi="ru-RU"/>
        </w:rPr>
        <w:tab/>
        <w:t xml:space="preserve">(4.2) </w:t>
      </w:r>
      <w:r w:rsidR="008964EC">
        <w:rPr>
          <w:sz w:val="24"/>
          <w:szCs w:val="24"/>
          <w:lang w:bidi="ru-RU"/>
        </w:rPr>
        <w:t>Equipment</w:t>
      </w:r>
      <w:r w:rsidRPr="00D15ACC">
        <w:rPr>
          <w:sz w:val="24"/>
          <w:szCs w:val="24"/>
          <w:lang w:bidi="ru-RU"/>
        </w:rPr>
        <w:t>:</w:t>
      </w:r>
    </w:p>
    <w:p w:rsidR="008964EC" w:rsidRPr="008964EC" w:rsidRDefault="006B4BE7" w:rsidP="008964EC">
      <w:pPr>
        <w:jc w:val="both"/>
        <w:rPr>
          <w:sz w:val="24"/>
          <w:szCs w:val="24"/>
          <w:lang w:bidi="ru-RU"/>
        </w:rPr>
      </w:pPr>
      <w:r w:rsidRPr="00D15ACC">
        <w:rPr>
          <w:sz w:val="24"/>
          <w:szCs w:val="24"/>
          <w:lang w:bidi="ru-RU"/>
        </w:rPr>
        <w:t>8.4.2.1.</w:t>
      </w:r>
      <w:r w:rsidRPr="00D15ACC">
        <w:rPr>
          <w:sz w:val="24"/>
          <w:szCs w:val="24"/>
          <w:lang w:bidi="ru-RU"/>
        </w:rPr>
        <w:tab/>
      </w:r>
      <w:r w:rsidRPr="008964EC">
        <w:rPr>
          <w:sz w:val="24"/>
          <w:szCs w:val="24"/>
          <w:lang w:bidi="ru-RU"/>
        </w:rPr>
        <w:t xml:space="preserve">(4.2.1) </w:t>
      </w:r>
      <w:r w:rsidR="008964EC" w:rsidRPr="008964EC">
        <w:rPr>
          <w:sz w:val="24"/>
          <w:szCs w:val="24"/>
          <w:lang w:bidi="ru-RU"/>
        </w:rPr>
        <w:t>A list of the main technological equipment and</w:t>
      </w:r>
    </w:p>
    <w:p w:rsidR="006B4BE7" w:rsidRPr="00973178" w:rsidRDefault="008964EC" w:rsidP="008964EC">
      <w:pPr>
        <w:jc w:val="both"/>
        <w:rPr>
          <w:sz w:val="24"/>
          <w:szCs w:val="24"/>
          <w:lang w:bidi="ru-RU"/>
        </w:rPr>
      </w:pPr>
      <w:proofErr w:type="gramStart"/>
      <w:r w:rsidRPr="008964EC">
        <w:rPr>
          <w:sz w:val="24"/>
          <w:szCs w:val="24"/>
          <w:lang w:bidi="ru-RU"/>
        </w:rPr>
        <w:t>control</w:t>
      </w:r>
      <w:proofErr w:type="gramEnd"/>
      <w:r w:rsidRPr="008964EC">
        <w:rPr>
          <w:sz w:val="24"/>
          <w:szCs w:val="24"/>
          <w:lang w:bidi="ru-RU"/>
        </w:rPr>
        <w:t xml:space="preserve"> laboratory equipment with the designation of critical units</w:t>
      </w:r>
      <w:r w:rsidR="006B4BE7" w:rsidRPr="00973178">
        <w:rPr>
          <w:sz w:val="24"/>
          <w:szCs w:val="24"/>
          <w:lang w:bidi="ru-RU"/>
        </w:rPr>
        <w:t xml:space="preserve"> (</w:t>
      </w:r>
      <w:r w:rsidR="00973178">
        <w:rPr>
          <w:sz w:val="24"/>
          <w:szCs w:val="24"/>
          <w:lang w:bidi="ru-RU"/>
        </w:rPr>
        <w:t>shall</w:t>
      </w:r>
      <w:r w:rsidR="00973178" w:rsidRPr="00973178">
        <w:rPr>
          <w:sz w:val="24"/>
          <w:szCs w:val="24"/>
          <w:lang w:bidi="ru-RU"/>
        </w:rPr>
        <w:t xml:space="preserve"> </w:t>
      </w:r>
      <w:r w:rsidR="00973178">
        <w:rPr>
          <w:sz w:val="24"/>
          <w:szCs w:val="24"/>
          <w:lang w:bidi="ru-RU"/>
        </w:rPr>
        <w:t>be</w:t>
      </w:r>
      <w:r w:rsidR="00973178" w:rsidRPr="00973178">
        <w:rPr>
          <w:sz w:val="24"/>
          <w:szCs w:val="24"/>
          <w:lang w:bidi="ru-RU"/>
        </w:rPr>
        <w:t xml:space="preserve"> </w:t>
      </w:r>
      <w:r w:rsidR="00973178">
        <w:rPr>
          <w:sz w:val="24"/>
          <w:szCs w:val="24"/>
          <w:lang w:bidi="ru-RU"/>
        </w:rPr>
        <w:t>provided</w:t>
      </w:r>
      <w:r w:rsidR="00973178" w:rsidRPr="00973178">
        <w:rPr>
          <w:sz w:val="24"/>
          <w:szCs w:val="24"/>
          <w:lang w:bidi="ru-RU"/>
        </w:rPr>
        <w:t xml:space="preserve"> </w:t>
      </w:r>
      <w:r w:rsidR="00973178">
        <w:rPr>
          <w:sz w:val="24"/>
          <w:szCs w:val="24"/>
          <w:lang w:bidi="ru-RU"/>
        </w:rPr>
        <w:t>as</w:t>
      </w:r>
      <w:r w:rsidR="00973178" w:rsidRPr="00973178">
        <w:rPr>
          <w:sz w:val="24"/>
          <w:szCs w:val="24"/>
          <w:lang w:bidi="ru-RU"/>
        </w:rPr>
        <w:t xml:space="preserve"> </w:t>
      </w:r>
      <w:r w:rsidR="00973178">
        <w:rPr>
          <w:sz w:val="24"/>
          <w:szCs w:val="24"/>
          <w:lang w:bidi="ru-RU"/>
        </w:rPr>
        <w:t>appendix</w:t>
      </w:r>
      <w:r w:rsidR="00973178" w:rsidRPr="00973178">
        <w:rPr>
          <w:sz w:val="24"/>
          <w:szCs w:val="24"/>
          <w:lang w:bidi="ru-RU"/>
        </w:rPr>
        <w:t xml:space="preserve"> </w:t>
      </w:r>
      <w:r w:rsidR="00973178">
        <w:rPr>
          <w:sz w:val="24"/>
          <w:szCs w:val="24"/>
          <w:lang w:bidi="ru-RU"/>
        </w:rPr>
        <w:t>No. 8</w:t>
      </w:r>
      <w:r w:rsidR="00973178" w:rsidRPr="00973178">
        <w:rPr>
          <w:sz w:val="24"/>
          <w:szCs w:val="24"/>
          <w:lang w:bidi="ru-RU"/>
        </w:rPr>
        <w:t xml:space="preserve"> </w:t>
      </w:r>
      <w:r w:rsidR="00973178">
        <w:rPr>
          <w:sz w:val="24"/>
          <w:szCs w:val="24"/>
          <w:lang w:bidi="ru-RU"/>
        </w:rPr>
        <w:t>to</w:t>
      </w:r>
      <w:r w:rsidR="00973178" w:rsidRPr="00973178">
        <w:rPr>
          <w:sz w:val="24"/>
          <w:szCs w:val="24"/>
          <w:lang w:bidi="ru-RU"/>
        </w:rPr>
        <w:t xml:space="preserve"> </w:t>
      </w:r>
      <w:r w:rsidR="00973178">
        <w:rPr>
          <w:sz w:val="24"/>
          <w:szCs w:val="24"/>
          <w:lang w:bidi="ru-RU"/>
        </w:rPr>
        <w:t>the</w:t>
      </w:r>
      <w:r w:rsidR="00973178" w:rsidRPr="00973178">
        <w:rPr>
          <w:sz w:val="24"/>
          <w:szCs w:val="24"/>
          <w:lang w:bidi="ru-RU"/>
        </w:rPr>
        <w:t xml:space="preserve"> </w:t>
      </w:r>
      <w:r w:rsidR="00973178">
        <w:rPr>
          <w:sz w:val="24"/>
          <w:szCs w:val="24"/>
          <w:lang w:bidi="ru-RU"/>
        </w:rPr>
        <w:t>Main</w:t>
      </w:r>
      <w:r w:rsidR="00973178" w:rsidRPr="00973178">
        <w:rPr>
          <w:sz w:val="24"/>
          <w:szCs w:val="24"/>
          <w:lang w:bidi="ru-RU"/>
        </w:rPr>
        <w:t xml:space="preserve"> </w:t>
      </w:r>
      <w:r w:rsidR="00973178">
        <w:rPr>
          <w:sz w:val="24"/>
          <w:szCs w:val="24"/>
          <w:lang w:bidi="ru-RU"/>
        </w:rPr>
        <w:t>dossier</w:t>
      </w:r>
      <w:r w:rsidR="00973178" w:rsidRPr="00973178">
        <w:rPr>
          <w:sz w:val="24"/>
          <w:szCs w:val="24"/>
          <w:lang w:bidi="ru-RU"/>
        </w:rPr>
        <w:t xml:space="preserve"> </w:t>
      </w:r>
      <w:r w:rsidR="00973178">
        <w:rPr>
          <w:sz w:val="24"/>
          <w:szCs w:val="24"/>
          <w:lang w:bidi="ru-RU"/>
        </w:rPr>
        <w:t>of</w:t>
      </w:r>
      <w:r w:rsidR="00973178" w:rsidRPr="00973178">
        <w:rPr>
          <w:sz w:val="24"/>
          <w:szCs w:val="24"/>
          <w:lang w:bidi="ru-RU"/>
        </w:rPr>
        <w:t xml:space="preserve"> </w:t>
      </w:r>
      <w:r w:rsidR="00973178">
        <w:rPr>
          <w:sz w:val="24"/>
          <w:szCs w:val="24"/>
          <w:lang w:bidi="ru-RU"/>
        </w:rPr>
        <w:t>the</w:t>
      </w:r>
      <w:r w:rsidR="00973178" w:rsidRPr="00973178">
        <w:rPr>
          <w:sz w:val="24"/>
          <w:szCs w:val="24"/>
          <w:lang w:bidi="ru-RU"/>
        </w:rPr>
        <w:t xml:space="preserve"> </w:t>
      </w:r>
      <w:r w:rsidR="00973178">
        <w:rPr>
          <w:sz w:val="24"/>
          <w:szCs w:val="24"/>
          <w:lang w:bidi="ru-RU"/>
        </w:rPr>
        <w:t>manufacturing site</w:t>
      </w:r>
      <w:r w:rsidR="006B4BE7" w:rsidRPr="00973178">
        <w:rPr>
          <w:sz w:val="24"/>
          <w:szCs w:val="24"/>
          <w:lang w:bidi="ru-RU"/>
        </w:rPr>
        <w:t>);</w:t>
      </w:r>
    </w:p>
    <w:p w:rsidR="006B4BE7" w:rsidRPr="008964EC" w:rsidRDefault="006B4BE7" w:rsidP="00C96ABE">
      <w:pPr>
        <w:jc w:val="both"/>
        <w:rPr>
          <w:sz w:val="24"/>
          <w:szCs w:val="24"/>
          <w:lang w:bidi="ru-RU"/>
        </w:rPr>
      </w:pPr>
      <w:r w:rsidRPr="008964EC">
        <w:rPr>
          <w:sz w:val="24"/>
          <w:szCs w:val="24"/>
          <w:lang w:bidi="ru-RU"/>
        </w:rPr>
        <w:t>8.4.2.2.</w:t>
      </w:r>
      <w:r w:rsidRPr="008964EC">
        <w:rPr>
          <w:sz w:val="24"/>
          <w:szCs w:val="24"/>
          <w:lang w:bidi="ru-RU"/>
        </w:rPr>
        <w:tab/>
        <w:t xml:space="preserve">(4.2.2) </w:t>
      </w:r>
      <w:r w:rsidR="008964EC" w:rsidRPr="008964EC">
        <w:rPr>
          <w:sz w:val="24"/>
          <w:szCs w:val="24"/>
          <w:lang w:bidi="ru-RU"/>
        </w:rPr>
        <w:t>Cleaning and disinfection</w:t>
      </w:r>
      <w:r w:rsidRPr="008964EC">
        <w:rPr>
          <w:sz w:val="24"/>
          <w:szCs w:val="24"/>
          <w:lang w:bidi="ru-RU"/>
        </w:rPr>
        <w:t>:</w:t>
      </w:r>
    </w:p>
    <w:p w:rsidR="006B4BE7" w:rsidRPr="008964EC" w:rsidRDefault="008964EC" w:rsidP="00C96ABE">
      <w:pPr>
        <w:jc w:val="both"/>
        <w:rPr>
          <w:sz w:val="24"/>
          <w:szCs w:val="24"/>
          <w:lang w:bidi="ru-RU"/>
        </w:rPr>
      </w:pPr>
      <w:proofErr w:type="gramStart"/>
      <w:r w:rsidRPr="008964EC">
        <w:rPr>
          <w:sz w:val="24"/>
          <w:szCs w:val="24"/>
          <w:lang w:bidi="ru-RU"/>
        </w:rPr>
        <w:t>a</w:t>
      </w:r>
      <w:proofErr w:type="gramEnd"/>
      <w:r w:rsidRPr="008964EC">
        <w:rPr>
          <w:sz w:val="24"/>
          <w:szCs w:val="24"/>
          <w:lang w:bidi="ru-RU"/>
        </w:rPr>
        <w:t xml:space="preserve"> brief description of methods of cleaning and disinfection of surfaces in contact with the product (</w:t>
      </w:r>
      <w:proofErr w:type="spellStart"/>
      <w:r w:rsidRPr="008964EC">
        <w:rPr>
          <w:sz w:val="24"/>
          <w:szCs w:val="24"/>
          <w:lang w:bidi="ru-RU"/>
        </w:rPr>
        <w:t>eg</w:t>
      </w:r>
      <w:proofErr w:type="spellEnd"/>
      <w:r w:rsidRPr="008964EC">
        <w:rPr>
          <w:sz w:val="24"/>
          <w:szCs w:val="24"/>
          <w:lang w:bidi="ru-RU"/>
        </w:rPr>
        <w:t>, manual cleaning, automatic system "cleaning in place")</w:t>
      </w:r>
      <w:r w:rsidR="006B4BE7" w:rsidRPr="008964EC">
        <w:rPr>
          <w:sz w:val="24"/>
          <w:szCs w:val="24"/>
          <w:lang w:bidi="ru-RU"/>
        </w:rPr>
        <w:t>;</w:t>
      </w:r>
    </w:p>
    <w:p w:rsidR="006B4BE7" w:rsidRPr="008964EC" w:rsidRDefault="006B4BE7" w:rsidP="008964EC">
      <w:pPr>
        <w:jc w:val="both"/>
        <w:rPr>
          <w:sz w:val="24"/>
          <w:szCs w:val="24"/>
          <w:lang w:bidi="ru-RU"/>
        </w:rPr>
      </w:pPr>
      <w:r w:rsidRPr="008964EC">
        <w:rPr>
          <w:sz w:val="24"/>
          <w:szCs w:val="24"/>
          <w:lang w:bidi="ru-RU"/>
        </w:rPr>
        <w:t>8.4.2.3.</w:t>
      </w:r>
      <w:r w:rsidRPr="008964EC">
        <w:rPr>
          <w:sz w:val="24"/>
          <w:szCs w:val="24"/>
          <w:lang w:bidi="ru-RU"/>
        </w:rPr>
        <w:tab/>
        <w:t xml:space="preserve">(4.2.3) </w:t>
      </w:r>
      <w:r w:rsidR="008964EC" w:rsidRPr="008964EC">
        <w:rPr>
          <w:sz w:val="24"/>
          <w:szCs w:val="24"/>
          <w:lang w:bidi="ru-RU"/>
        </w:rPr>
        <w:t xml:space="preserve">Computerized systems, critical from the point of view of the requirements of </w:t>
      </w:r>
      <w:r w:rsidR="008964EC">
        <w:rPr>
          <w:sz w:val="24"/>
          <w:szCs w:val="24"/>
          <w:lang w:bidi="ru-RU"/>
        </w:rPr>
        <w:t xml:space="preserve">the Rules of </w:t>
      </w:r>
      <w:r w:rsidR="008964EC" w:rsidRPr="008964EC">
        <w:rPr>
          <w:sz w:val="24"/>
          <w:szCs w:val="24"/>
          <w:lang w:bidi="ru-RU"/>
        </w:rPr>
        <w:t>good manufacturing pract</w:t>
      </w:r>
      <w:r w:rsidR="008964EC">
        <w:rPr>
          <w:sz w:val="24"/>
          <w:szCs w:val="24"/>
          <w:lang w:bidi="ru-RU"/>
        </w:rPr>
        <w:t>ices and quality control of medicine</w:t>
      </w:r>
      <w:r w:rsidR="008964EC" w:rsidRPr="008964EC">
        <w:rPr>
          <w:sz w:val="24"/>
          <w:szCs w:val="24"/>
          <w:lang w:bidi="ru-RU"/>
        </w:rPr>
        <w:t>s</w:t>
      </w:r>
      <w:r w:rsidRPr="008964EC">
        <w:rPr>
          <w:sz w:val="24"/>
          <w:szCs w:val="24"/>
          <w:lang w:bidi="ru-RU"/>
        </w:rPr>
        <w:t>:</w:t>
      </w:r>
    </w:p>
    <w:p w:rsidR="006B4BE7" w:rsidRPr="008964EC" w:rsidRDefault="008964EC" w:rsidP="00C96ABE">
      <w:pPr>
        <w:jc w:val="both"/>
        <w:rPr>
          <w:sz w:val="24"/>
          <w:szCs w:val="24"/>
          <w:lang w:bidi="ru-RU"/>
        </w:rPr>
      </w:pPr>
      <w:r>
        <w:rPr>
          <w:sz w:val="24"/>
          <w:szCs w:val="24"/>
          <w:lang w:bidi="ru-RU"/>
        </w:rPr>
        <w:t>Description</w:t>
      </w:r>
      <w:r w:rsidRPr="008964EC">
        <w:rPr>
          <w:sz w:val="24"/>
          <w:szCs w:val="24"/>
          <w:lang w:bidi="ru-RU"/>
        </w:rPr>
        <w:t xml:space="preserve"> </w:t>
      </w:r>
      <w:r>
        <w:rPr>
          <w:sz w:val="24"/>
          <w:szCs w:val="24"/>
          <w:lang w:bidi="ru-RU"/>
        </w:rPr>
        <w:t>of</w:t>
      </w:r>
      <w:r w:rsidRPr="008964EC">
        <w:rPr>
          <w:sz w:val="24"/>
          <w:szCs w:val="24"/>
          <w:lang w:bidi="ru-RU"/>
        </w:rPr>
        <w:t xml:space="preserve"> </w:t>
      </w:r>
      <w:r>
        <w:rPr>
          <w:sz w:val="24"/>
          <w:szCs w:val="24"/>
          <w:lang w:bidi="ru-RU"/>
        </w:rPr>
        <w:t>the</w:t>
      </w:r>
      <w:r w:rsidRPr="008964EC">
        <w:rPr>
          <w:sz w:val="24"/>
          <w:szCs w:val="24"/>
          <w:lang w:bidi="ru-RU"/>
        </w:rPr>
        <w:t xml:space="preserve"> </w:t>
      </w:r>
      <w:r>
        <w:rPr>
          <w:sz w:val="24"/>
          <w:szCs w:val="24"/>
          <w:lang w:bidi="ru-RU"/>
        </w:rPr>
        <w:t>c</w:t>
      </w:r>
      <w:r w:rsidRPr="008964EC">
        <w:rPr>
          <w:sz w:val="24"/>
          <w:szCs w:val="24"/>
          <w:lang w:bidi="ru-RU"/>
        </w:rPr>
        <w:t xml:space="preserve">omputerized systems, critical from the point of view of the requirements of </w:t>
      </w:r>
      <w:r>
        <w:rPr>
          <w:sz w:val="24"/>
          <w:szCs w:val="24"/>
          <w:lang w:bidi="ru-RU"/>
        </w:rPr>
        <w:t xml:space="preserve">the Rules of </w:t>
      </w:r>
      <w:r w:rsidRPr="008964EC">
        <w:rPr>
          <w:sz w:val="24"/>
          <w:szCs w:val="24"/>
          <w:lang w:bidi="ru-RU"/>
        </w:rPr>
        <w:t>good manufacturing pract</w:t>
      </w:r>
      <w:r>
        <w:rPr>
          <w:sz w:val="24"/>
          <w:szCs w:val="24"/>
          <w:lang w:bidi="ru-RU"/>
        </w:rPr>
        <w:t>ices and quality control of medicine</w:t>
      </w:r>
      <w:r w:rsidRPr="008964EC">
        <w:rPr>
          <w:sz w:val="24"/>
          <w:szCs w:val="24"/>
          <w:lang w:bidi="ru-RU"/>
        </w:rPr>
        <w:t>s</w:t>
      </w:r>
      <w:r>
        <w:rPr>
          <w:sz w:val="24"/>
          <w:szCs w:val="24"/>
          <w:lang w:bidi="ru-RU"/>
        </w:rPr>
        <w:t xml:space="preserve">, exclusive of equipment with special </w:t>
      </w:r>
      <w:r w:rsidRPr="008964EC">
        <w:rPr>
          <w:sz w:val="24"/>
          <w:szCs w:val="24"/>
          <w:lang w:bidi="ru-RU"/>
        </w:rPr>
        <w:t>programmable logic controllers</w:t>
      </w:r>
      <w:r w:rsidR="006B4BE7" w:rsidRPr="008964EC">
        <w:rPr>
          <w:sz w:val="24"/>
          <w:szCs w:val="24"/>
          <w:lang w:bidi="ru-RU"/>
        </w:rPr>
        <w:t>;</w:t>
      </w:r>
    </w:p>
    <w:p w:rsidR="006B4BE7" w:rsidRPr="008964EC" w:rsidRDefault="006B4BE7" w:rsidP="00C96ABE">
      <w:pPr>
        <w:jc w:val="both"/>
        <w:rPr>
          <w:sz w:val="24"/>
          <w:szCs w:val="24"/>
          <w:lang w:bidi="ru-RU"/>
        </w:rPr>
      </w:pPr>
      <w:r w:rsidRPr="008964EC">
        <w:rPr>
          <w:sz w:val="24"/>
          <w:szCs w:val="24"/>
          <w:lang w:bidi="ru-RU"/>
        </w:rPr>
        <w:t>8.5.</w:t>
      </w:r>
      <w:r w:rsidRPr="008964EC">
        <w:rPr>
          <w:sz w:val="24"/>
          <w:szCs w:val="24"/>
          <w:lang w:bidi="ru-RU"/>
        </w:rPr>
        <w:tab/>
        <w:t xml:space="preserve">(5) </w:t>
      </w:r>
      <w:r w:rsidR="008964EC">
        <w:rPr>
          <w:sz w:val="24"/>
          <w:szCs w:val="24"/>
          <w:lang w:bidi="ru-RU"/>
        </w:rPr>
        <w:t>Documentation</w:t>
      </w:r>
      <w:r w:rsidRPr="008964EC">
        <w:rPr>
          <w:sz w:val="24"/>
          <w:szCs w:val="24"/>
          <w:lang w:bidi="ru-RU"/>
        </w:rPr>
        <w:t>:</w:t>
      </w:r>
    </w:p>
    <w:p w:rsidR="006B4BE7" w:rsidRPr="008964EC" w:rsidRDefault="008964EC" w:rsidP="00C96ABE">
      <w:pPr>
        <w:jc w:val="both"/>
        <w:rPr>
          <w:sz w:val="24"/>
          <w:szCs w:val="24"/>
          <w:lang w:bidi="ru-RU"/>
        </w:rPr>
      </w:pPr>
      <w:r w:rsidRPr="008964EC">
        <w:rPr>
          <w:sz w:val="24"/>
          <w:szCs w:val="24"/>
          <w:lang w:bidi="ru-RU"/>
        </w:rPr>
        <w:t>Description of documentation system (</w:t>
      </w:r>
      <w:r>
        <w:rPr>
          <w:sz w:val="24"/>
          <w:szCs w:val="24"/>
          <w:lang w:bidi="ru-RU"/>
        </w:rPr>
        <w:t>for example</w:t>
      </w:r>
      <w:r w:rsidRPr="008964EC">
        <w:rPr>
          <w:sz w:val="24"/>
          <w:szCs w:val="24"/>
          <w:lang w:bidi="ru-RU"/>
        </w:rPr>
        <w:t>, electronic, manuscript)</w:t>
      </w:r>
      <w:r w:rsidR="006B4BE7" w:rsidRPr="008964EC">
        <w:rPr>
          <w:sz w:val="24"/>
          <w:szCs w:val="24"/>
          <w:lang w:bidi="ru-RU"/>
        </w:rPr>
        <w:t>;</w:t>
      </w:r>
    </w:p>
    <w:p w:rsidR="006B4BE7" w:rsidRPr="006C6D73" w:rsidRDefault="006C6D73" w:rsidP="00C96ABE">
      <w:pPr>
        <w:jc w:val="both"/>
        <w:rPr>
          <w:sz w:val="24"/>
          <w:szCs w:val="24"/>
          <w:lang w:bidi="ru-RU"/>
        </w:rPr>
      </w:pPr>
      <w:r w:rsidRPr="006C6D73">
        <w:rPr>
          <w:sz w:val="24"/>
          <w:szCs w:val="24"/>
          <w:lang w:bidi="ru-RU"/>
        </w:rPr>
        <w:t xml:space="preserve">If the documents and records are stored or archived outside the manufacturing site (including data on monitoring of safety of medicines, if available): a list of documents and (or) records, name and address of a manufacturing site where the documentation is stored, as well as the </w:t>
      </w:r>
      <w:r w:rsidRPr="006C6D73">
        <w:rPr>
          <w:sz w:val="24"/>
          <w:szCs w:val="24"/>
          <w:lang w:bidi="ru-RU"/>
        </w:rPr>
        <w:lastRenderedPageBreak/>
        <w:t>approximate time required to obtain documents from the archive located outside the manufacturing site</w:t>
      </w:r>
      <w:r w:rsidR="006B4BE7" w:rsidRPr="006C6D73">
        <w:rPr>
          <w:sz w:val="24"/>
          <w:szCs w:val="24"/>
          <w:lang w:bidi="ru-RU"/>
        </w:rPr>
        <w:t>;</w:t>
      </w:r>
    </w:p>
    <w:p w:rsidR="006B4BE7" w:rsidRPr="00D15ACC" w:rsidRDefault="006B4BE7" w:rsidP="00C96ABE">
      <w:pPr>
        <w:jc w:val="both"/>
        <w:rPr>
          <w:sz w:val="24"/>
          <w:szCs w:val="24"/>
          <w:lang w:bidi="ru-RU"/>
        </w:rPr>
      </w:pPr>
      <w:r w:rsidRPr="00D15ACC">
        <w:rPr>
          <w:sz w:val="24"/>
          <w:szCs w:val="24"/>
          <w:lang w:bidi="ru-RU"/>
        </w:rPr>
        <w:t>8.6.</w:t>
      </w:r>
      <w:r w:rsidRPr="00D15ACC">
        <w:rPr>
          <w:sz w:val="24"/>
          <w:szCs w:val="24"/>
          <w:lang w:bidi="ru-RU"/>
        </w:rPr>
        <w:tab/>
        <w:t xml:space="preserve">(6) </w:t>
      </w:r>
      <w:r w:rsidR="008964EC">
        <w:rPr>
          <w:sz w:val="24"/>
          <w:szCs w:val="24"/>
          <w:lang w:bidi="ru-RU"/>
        </w:rPr>
        <w:t>Technological process</w:t>
      </w:r>
      <w:r w:rsidRPr="00D15ACC">
        <w:rPr>
          <w:sz w:val="24"/>
          <w:szCs w:val="24"/>
          <w:lang w:bidi="ru-RU"/>
        </w:rPr>
        <w:t>:</w:t>
      </w:r>
    </w:p>
    <w:p w:rsidR="006B4BE7" w:rsidRPr="00D15ACC" w:rsidRDefault="006B4BE7" w:rsidP="00C96ABE">
      <w:pPr>
        <w:jc w:val="both"/>
        <w:rPr>
          <w:sz w:val="24"/>
          <w:szCs w:val="24"/>
          <w:lang w:bidi="ru-RU"/>
        </w:rPr>
      </w:pPr>
      <w:r w:rsidRPr="00D15ACC">
        <w:rPr>
          <w:sz w:val="24"/>
          <w:szCs w:val="24"/>
          <w:lang w:bidi="ru-RU"/>
        </w:rPr>
        <w:t>8.6.1.</w:t>
      </w:r>
      <w:r w:rsidRPr="00D15ACC">
        <w:rPr>
          <w:sz w:val="24"/>
          <w:szCs w:val="24"/>
          <w:lang w:bidi="ru-RU"/>
        </w:rPr>
        <w:tab/>
        <w:t xml:space="preserve">(6.1) </w:t>
      </w:r>
      <w:r w:rsidR="00973178" w:rsidRPr="00D15ACC">
        <w:rPr>
          <w:sz w:val="24"/>
          <w:szCs w:val="24"/>
          <w:lang w:bidi="ru-RU"/>
        </w:rPr>
        <w:t>Types of product</w:t>
      </w:r>
      <w:r w:rsidR="00973178">
        <w:rPr>
          <w:sz w:val="24"/>
          <w:szCs w:val="24"/>
          <w:lang w:bidi="ru-RU"/>
        </w:rPr>
        <w:t>s</w:t>
      </w:r>
      <w:r w:rsidRPr="00D15ACC">
        <w:rPr>
          <w:sz w:val="24"/>
          <w:szCs w:val="24"/>
          <w:lang w:bidi="ru-RU"/>
        </w:rPr>
        <w:t>:</w:t>
      </w:r>
    </w:p>
    <w:p w:rsidR="006B4BE7" w:rsidRPr="00973178" w:rsidRDefault="006B4BE7" w:rsidP="00973178">
      <w:pPr>
        <w:jc w:val="both"/>
        <w:rPr>
          <w:sz w:val="24"/>
          <w:szCs w:val="24"/>
          <w:lang w:bidi="ru-RU"/>
        </w:rPr>
      </w:pPr>
      <w:r w:rsidRPr="00973178">
        <w:rPr>
          <w:sz w:val="24"/>
          <w:szCs w:val="24"/>
          <w:lang w:bidi="ru-RU"/>
        </w:rPr>
        <w:t>(</w:t>
      </w:r>
      <w:r w:rsidR="00973178">
        <w:rPr>
          <w:sz w:val="24"/>
          <w:szCs w:val="24"/>
          <w:lang w:bidi="ru-RU"/>
        </w:rPr>
        <w:t>The reference to the</w:t>
      </w:r>
      <w:r w:rsidR="00973178" w:rsidRPr="00973178">
        <w:rPr>
          <w:sz w:val="24"/>
          <w:szCs w:val="24"/>
          <w:lang w:bidi="ru-RU"/>
        </w:rPr>
        <w:t xml:space="preserve"> </w:t>
      </w:r>
      <w:r w:rsidR="00973178">
        <w:rPr>
          <w:sz w:val="24"/>
          <w:szCs w:val="24"/>
          <w:lang w:bidi="ru-RU"/>
        </w:rPr>
        <w:t>appendix</w:t>
      </w:r>
      <w:r w:rsidR="00973178" w:rsidRPr="00973178">
        <w:rPr>
          <w:sz w:val="24"/>
          <w:szCs w:val="24"/>
          <w:lang w:bidi="ru-RU"/>
        </w:rPr>
        <w:t xml:space="preserve"> </w:t>
      </w:r>
      <w:r w:rsidR="00973178">
        <w:rPr>
          <w:sz w:val="24"/>
          <w:szCs w:val="24"/>
          <w:lang w:bidi="ru-RU"/>
        </w:rPr>
        <w:t>No. 1</w:t>
      </w:r>
      <w:r w:rsidR="00973178" w:rsidRPr="00973178">
        <w:rPr>
          <w:sz w:val="24"/>
          <w:szCs w:val="24"/>
          <w:lang w:bidi="ru-RU"/>
        </w:rPr>
        <w:t xml:space="preserve"> </w:t>
      </w:r>
      <w:r w:rsidR="00973178">
        <w:rPr>
          <w:sz w:val="24"/>
          <w:szCs w:val="24"/>
          <w:lang w:bidi="ru-RU"/>
        </w:rPr>
        <w:t>to</w:t>
      </w:r>
      <w:r w:rsidR="00973178" w:rsidRPr="00973178">
        <w:rPr>
          <w:sz w:val="24"/>
          <w:szCs w:val="24"/>
          <w:lang w:bidi="ru-RU"/>
        </w:rPr>
        <w:t xml:space="preserve"> </w:t>
      </w:r>
      <w:r w:rsidR="00973178">
        <w:rPr>
          <w:sz w:val="24"/>
          <w:szCs w:val="24"/>
          <w:lang w:bidi="ru-RU"/>
        </w:rPr>
        <w:t>the</w:t>
      </w:r>
      <w:r w:rsidR="00973178" w:rsidRPr="00973178">
        <w:rPr>
          <w:sz w:val="24"/>
          <w:szCs w:val="24"/>
          <w:lang w:bidi="ru-RU"/>
        </w:rPr>
        <w:t xml:space="preserve"> </w:t>
      </w:r>
      <w:r w:rsidR="00973178">
        <w:rPr>
          <w:sz w:val="24"/>
          <w:szCs w:val="24"/>
          <w:lang w:bidi="ru-RU"/>
        </w:rPr>
        <w:t>Main</w:t>
      </w:r>
      <w:r w:rsidR="00973178" w:rsidRPr="00973178">
        <w:rPr>
          <w:sz w:val="24"/>
          <w:szCs w:val="24"/>
          <w:lang w:bidi="ru-RU"/>
        </w:rPr>
        <w:t xml:space="preserve"> </w:t>
      </w:r>
      <w:r w:rsidR="00973178">
        <w:rPr>
          <w:sz w:val="24"/>
          <w:szCs w:val="24"/>
          <w:lang w:bidi="ru-RU"/>
        </w:rPr>
        <w:t>dossier</w:t>
      </w:r>
      <w:r w:rsidR="00973178" w:rsidRPr="00973178">
        <w:rPr>
          <w:sz w:val="24"/>
          <w:szCs w:val="24"/>
          <w:lang w:bidi="ru-RU"/>
        </w:rPr>
        <w:t xml:space="preserve"> </w:t>
      </w:r>
      <w:r w:rsidR="00973178">
        <w:rPr>
          <w:sz w:val="24"/>
          <w:szCs w:val="24"/>
          <w:lang w:bidi="ru-RU"/>
        </w:rPr>
        <w:t>of</w:t>
      </w:r>
      <w:r w:rsidR="00973178" w:rsidRPr="00973178">
        <w:rPr>
          <w:sz w:val="24"/>
          <w:szCs w:val="24"/>
          <w:lang w:bidi="ru-RU"/>
        </w:rPr>
        <w:t xml:space="preserve"> </w:t>
      </w:r>
      <w:r w:rsidR="00973178">
        <w:rPr>
          <w:sz w:val="24"/>
          <w:szCs w:val="24"/>
          <w:lang w:bidi="ru-RU"/>
        </w:rPr>
        <w:t>the</w:t>
      </w:r>
      <w:r w:rsidR="00973178" w:rsidRPr="00973178">
        <w:rPr>
          <w:sz w:val="24"/>
          <w:szCs w:val="24"/>
          <w:lang w:bidi="ru-RU"/>
        </w:rPr>
        <w:t xml:space="preserve"> </w:t>
      </w:r>
      <w:r w:rsidR="00973178">
        <w:rPr>
          <w:sz w:val="24"/>
          <w:szCs w:val="24"/>
          <w:lang w:bidi="ru-RU"/>
        </w:rPr>
        <w:t>manufacturing</w:t>
      </w:r>
      <w:r w:rsidR="00973178" w:rsidRPr="00973178">
        <w:rPr>
          <w:sz w:val="24"/>
          <w:szCs w:val="24"/>
          <w:lang w:bidi="ru-RU"/>
        </w:rPr>
        <w:t xml:space="preserve"> </w:t>
      </w:r>
      <w:r w:rsidR="00973178">
        <w:rPr>
          <w:sz w:val="24"/>
          <w:szCs w:val="24"/>
          <w:lang w:bidi="ru-RU"/>
        </w:rPr>
        <w:t>site</w:t>
      </w:r>
      <w:r w:rsidR="00973178" w:rsidRPr="00973178">
        <w:rPr>
          <w:sz w:val="24"/>
          <w:szCs w:val="24"/>
          <w:lang w:bidi="ru-RU"/>
        </w:rPr>
        <w:t xml:space="preserve"> </w:t>
      </w:r>
      <w:r w:rsidR="00973178">
        <w:rPr>
          <w:sz w:val="24"/>
          <w:szCs w:val="24"/>
          <w:lang w:bidi="ru-RU"/>
        </w:rPr>
        <w:t>or to the</w:t>
      </w:r>
      <w:r w:rsidR="00973178" w:rsidRPr="00973178">
        <w:rPr>
          <w:sz w:val="24"/>
          <w:szCs w:val="24"/>
          <w:lang w:bidi="ru-RU"/>
        </w:rPr>
        <w:t xml:space="preserve"> </w:t>
      </w:r>
      <w:r w:rsidR="00973178">
        <w:rPr>
          <w:sz w:val="24"/>
          <w:szCs w:val="24"/>
          <w:lang w:bidi="ru-RU"/>
        </w:rPr>
        <w:t>appendix</w:t>
      </w:r>
      <w:r w:rsidR="00973178" w:rsidRPr="00973178">
        <w:rPr>
          <w:sz w:val="24"/>
          <w:szCs w:val="24"/>
          <w:lang w:bidi="ru-RU"/>
        </w:rPr>
        <w:t xml:space="preserve"> </w:t>
      </w:r>
      <w:r w:rsidR="00973178">
        <w:rPr>
          <w:sz w:val="24"/>
          <w:szCs w:val="24"/>
          <w:lang w:bidi="ru-RU"/>
        </w:rPr>
        <w:t>No. 2</w:t>
      </w:r>
      <w:r w:rsidR="00973178" w:rsidRPr="00973178">
        <w:rPr>
          <w:sz w:val="24"/>
          <w:szCs w:val="24"/>
          <w:lang w:bidi="ru-RU"/>
        </w:rPr>
        <w:t xml:space="preserve"> </w:t>
      </w:r>
      <w:r w:rsidR="00973178">
        <w:rPr>
          <w:sz w:val="24"/>
          <w:szCs w:val="24"/>
          <w:lang w:bidi="ru-RU"/>
        </w:rPr>
        <w:t>to</w:t>
      </w:r>
      <w:r w:rsidR="00973178" w:rsidRPr="00973178">
        <w:rPr>
          <w:sz w:val="24"/>
          <w:szCs w:val="24"/>
          <w:lang w:bidi="ru-RU"/>
        </w:rPr>
        <w:t xml:space="preserve"> </w:t>
      </w:r>
      <w:r w:rsidR="00973178">
        <w:rPr>
          <w:sz w:val="24"/>
          <w:szCs w:val="24"/>
          <w:lang w:bidi="ru-RU"/>
        </w:rPr>
        <w:t>the</w:t>
      </w:r>
      <w:r w:rsidR="00973178" w:rsidRPr="00973178">
        <w:rPr>
          <w:sz w:val="24"/>
          <w:szCs w:val="24"/>
          <w:lang w:bidi="ru-RU"/>
        </w:rPr>
        <w:t xml:space="preserve"> </w:t>
      </w:r>
      <w:r w:rsidR="00973178">
        <w:rPr>
          <w:sz w:val="24"/>
          <w:szCs w:val="24"/>
          <w:lang w:bidi="ru-RU"/>
        </w:rPr>
        <w:t>Main</w:t>
      </w:r>
      <w:r w:rsidR="00973178" w:rsidRPr="00973178">
        <w:rPr>
          <w:sz w:val="24"/>
          <w:szCs w:val="24"/>
          <w:lang w:bidi="ru-RU"/>
        </w:rPr>
        <w:t xml:space="preserve"> </w:t>
      </w:r>
      <w:r w:rsidR="00973178">
        <w:rPr>
          <w:sz w:val="24"/>
          <w:szCs w:val="24"/>
          <w:lang w:bidi="ru-RU"/>
        </w:rPr>
        <w:t>dossier</w:t>
      </w:r>
      <w:r w:rsidR="00973178" w:rsidRPr="00973178">
        <w:rPr>
          <w:sz w:val="24"/>
          <w:szCs w:val="24"/>
          <w:lang w:bidi="ru-RU"/>
        </w:rPr>
        <w:t xml:space="preserve"> </w:t>
      </w:r>
      <w:r w:rsidR="00973178">
        <w:rPr>
          <w:sz w:val="24"/>
          <w:szCs w:val="24"/>
          <w:lang w:bidi="ru-RU"/>
        </w:rPr>
        <w:t>of</w:t>
      </w:r>
      <w:r w:rsidR="00973178" w:rsidRPr="00973178">
        <w:rPr>
          <w:sz w:val="24"/>
          <w:szCs w:val="24"/>
          <w:lang w:bidi="ru-RU"/>
        </w:rPr>
        <w:t xml:space="preserve"> </w:t>
      </w:r>
      <w:r w:rsidR="00973178">
        <w:rPr>
          <w:sz w:val="24"/>
          <w:szCs w:val="24"/>
          <w:lang w:bidi="ru-RU"/>
        </w:rPr>
        <w:t>the</w:t>
      </w:r>
      <w:r w:rsidR="00973178" w:rsidRPr="00973178">
        <w:rPr>
          <w:sz w:val="24"/>
          <w:szCs w:val="24"/>
          <w:lang w:bidi="ru-RU"/>
        </w:rPr>
        <w:t xml:space="preserve"> </w:t>
      </w:r>
      <w:r w:rsidR="00973178">
        <w:rPr>
          <w:sz w:val="24"/>
          <w:szCs w:val="24"/>
          <w:lang w:bidi="ru-RU"/>
        </w:rPr>
        <w:t>manufacturing</w:t>
      </w:r>
      <w:r w:rsidR="00973178" w:rsidRPr="00973178">
        <w:rPr>
          <w:sz w:val="24"/>
          <w:szCs w:val="24"/>
          <w:lang w:bidi="ru-RU"/>
        </w:rPr>
        <w:t xml:space="preserve"> </w:t>
      </w:r>
      <w:r w:rsidR="00973178">
        <w:rPr>
          <w:sz w:val="24"/>
          <w:szCs w:val="24"/>
          <w:lang w:bidi="ru-RU"/>
        </w:rPr>
        <w:t>site</w:t>
      </w:r>
      <w:r w:rsidR="00973178" w:rsidRPr="00973178">
        <w:rPr>
          <w:sz w:val="24"/>
          <w:szCs w:val="24"/>
          <w:lang w:bidi="ru-RU"/>
        </w:rPr>
        <w:t xml:space="preserve"> </w:t>
      </w:r>
      <w:r w:rsidR="00973178">
        <w:rPr>
          <w:sz w:val="24"/>
          <w:szCs w:val="24"/>
          <w:lang w:bidi="ru-RU"/>
        </w:rPr>
        <w:t>is possible)</w:t>
      </w:r>
    </w:p>
    <w:p w:rsidR="006B4BE7" w:rsidRPr="000C439F" w:rsidRDefault="006B4BE7" w:rsidP="00C96ABE">
      <w:pPr>
        <w:jc w:val="both"/>
        <w:rPr>
          <w:sz w:val="24"/>
          <w:szCs w:val="24"/>
          <w:lang w:val="ru-RU" w:bidi="ru-RU"/>
        </w:rPr>
      </w:pPr>
      <w:r w:rsidRPr="000C439F">
        <w:rPr>
          <w:sz w:val="24"/>
          <w:szCs w:val="24"/>
          <w:lang w:val="ru-RU" w:bidi="ru-RU"/>
        </w:rPr>
        <w:t>8.6.1.1.</w:t>
      </w:r>
      <w:r w:rsidRPr="000C439F">
        <w:rPr>
          <w:sz w:val="24"/>
          <w:szCs w:val="24"/>
          <w:lang w:val="ru-RU" w:bidi="ru-RU"/>
        </w:rPr>
        <w:tab/>
      </w:r>
      <w:proofErr w:type="spellStart"/>
      <w:r w:rsidR="00973178" w:rsidRPr="00973178">
        <w:rPr>
          <w:sz w:val="24"/>
          <w:szCs w:val="24"/>
          <w:lang w:val="ru-RU" w:bidi="ru-RU"/>
        </w:rPr>
        <w:t>Types</w:t>
      </w:r>
      <w:proofErr w:type="spellEnd"/>
      <w:r w:rsidR="00973178" w:rsidRPr="00973178">
        <w:rPr>
          <w:sz w:val="24"/>
          <w:szCs w:val="24"/>
          <w:lang w:val="ru-RU" w:bidi="ru-RU"/>
        </w:rPr>
        <w:t xml:space="preserve"> </w:t>
      </w:r>
      <w:r w:rsidR="006C6D73">
        <w:rPr>
          <w:sz w:val="24"/>
          <w:szCs w:val="24"/>
          <w:lang w:bidi="ru-RU"/>
        </w:rPr>
        <w:t>of</w:t>
      </w:r>
      <w:r w:rsidR="006C6D73" w:rsidRPr="00D15ACC">
        <w:rPr>
          <w:sz w:val="24"/>
          <w:szCs w:val="24"/>
          <w:lang w:val="ru-RU" w:bidi="ru-RU"/>
        </w:rPr>
        <w:t xml:space="preserve"> </w:t>
      </w:r>
      <w:proofErr w:type="spellStart"/>
      <w:r w:rsidR="00973178" w:rsidRPr="00973178">
        <w:rPr>
          <w:sz w:val="24"/>
          <w:szCs w:val="24"/>
          <w:lang w:val="ru-RU" w:bidi="ru-RU"/>
        </w:rPr>
        <w:t>products</w:t>
      </w:r>
      <w:proofErr w:type="spellEnd"/>
      <w:r w:rsidR="00973178" w:rsidRPr="00973178">
        <w:rPr>
          <w:sz w:val="24"/>
          <w:szCs w:val="24"/>
          <w:lang w:val="ru-RU" w:bidi="ru-RU"/>
        </w:rPr>
        <w:t xml:space="preserve">, </w:t>
      </w:r>
      <w:proofErr w:type="spellStart"/>
      <w:r w:rsidR="00973178" w:rsidRPr="00973178">
        <w:rPr>
          <w:sz w:val="24"/>
          <w:szCs w:val="24"/>
          <w:lang w:val="ru-RU" w:bidi="ru-RU"/>
        </w:rPr>
        <w:t>including</w:t>
      </w:r>
      <w:proofErr w:type="spellEnd"/>
      <w:r w:rsidRPr="000C439F">
        <w:rPr>
          <w:sz w:val="24"/>
          <w:szCs w:val="24"/>
          <w:lang w:val="ru-RU" w:bidi="ru-RU"/>
        </w:rPr>
        <w:t>:</w:t>
      </w:r>
    </w:p>
    <w:p w:rsidR="006B4BE7" w:rsidRPr="000F2FA8" w:rsidRDefault="006A494A" w:rsidP="00C96ABE">
      <w:pPr>
        <w:jc w:val="both"/>
        <w:rPr>
          <w:sz w:val="24"/>
          <w:szCs w:val="24"/>
          <w:lang w:bidi="ru-RU"/>
        </w:rPr>
      </w:pPr>
      <w:r>
        <w:rPr>
          <w:sz w:val="24"/>
          <w:szCs w:val="24"/>
          <w:lang w:bidi="ru-RU"/>
        </w:rPr>
        <w:t>The</w:t>
      </w:r>
      <w:r w:rsidRPr="000F2FA8">
        <w:rPr>
          <w:sz w:val="24"/>
          <w:szCs w:val="24"/>
          <w:lang w:bidi="ru-RU"/>
        </w:rPr>
        <w:t xml:space="preserve"> </w:t>
      </w:r>
      <w:r>
        <w:rPr>
          <w:sz w:val="24"/>
          <w:szCs w:val="24"/>
          <w:lang w:bidi="ru-RU"/>
        </w:rPr>
        <w:t>list</w:t>
      </w:r>
      <w:r w:rsidRPr="000F2FA8">
        <w:rPr>
          <w:sz w:val="24"/>
          <w:szCs w:val="24"/>
          <w:lang w:bidi="ru-RU"/>
        </w:rPr>
        <w:t xml:space="preserve"> </w:t>
      </w:r>
      <w:r>
        <w:rPr>
          <w:sz w:val="24"/>
          <w:szCs w:val="24"/>
          <w:lang w:bidi="ru-RU"/>
        </w:rPr>
        <w:t>of</w:t>
      </w:r>
      <w:r w:rsidR="000F2FA8" w:rsidRPr="000F2FA8">
        <w:rPr>
          <w:sz w:val="24"/>
          <w:szCs w:val="24"/>
          <w:lang w:bidi="ru-RU"/>
        </w:rPr>
        <w:t xml:space="preserve"> dosage forms </w:t>
      </w:r>
      <w:r w:rsidR="000F2FA8">
        <w:rPr>
          <w:sz w:val="24"/>
          <w:szCs w:val="24"/>
          <w:lang w:bidi="ru-RU"/>
        </w:rPr>
        <w:t>as</w:t>
      </w:r>
      <w:r w:rsidRPr="000F2FA8">
        <w:rPr>
          <w:sz w:val="24"/>
          <w:szCs w:val="24"/>
          <w:lang w:bidi="ru-RU"/>
        </w:rPr>
        <w:t xml:space="preserve"> </w:t>
      </w:r>
      <w:r>
        <w:rPr>
          <w:sz w:val="24"/>
          <w:szCs w:val="24"/>
          <w:lang w:bidi="ru-RU"/>
        </w:rPr>
        <w:t>medicinal</w:t>
      </w:r>
      <w:r w:rsidRPr="000F2FA8">
        <w:rPr>
          <w:sz w:val="24"/>
          <w:szCs w:val="24"/>
          <w:lang w:bidi="ru-RU"/>
        </w:rPr>
        <w:t xml:space="preserve"> </w:t>
      </w:r>
      <w:r>
        <w:rPr>
          <w:sz w:val="24"/>
          <w:szCs w:val="24"/>
          <w:lang w:bidi="ru-RU"/>
        </w:rPr>
        <w:t>products</w:t>
      </w:r>
      <w:r w:rsidR="000F2FA8" w:rsidRPr="000F2FA8">
        <w:rPr>
          <w:sz w:val="24"/>
          <w:szCs w:val="24"/>
          <w:lang w:bidi="ru-RU"/>
        </w:rPr>
        <w:t xml:space="preserve"> </w:t>
      </w:r>
      <w:r w:rsidR="000F2FA8">
        <w:rPr>
          <w:sz w:val="24"/>
          <w:szCs w:val="24"/>
          <w:lang w:bidi="ru-RU"/>
        </w:rPr>
        <w:t>for</w:t>
      </w:r>
      <w:r w:rsidR="000F2FA8" w:rsidRPr="000F2FA8">
        <w:rPr>
          <w:sz w:val="24"/>
          <w:szCs w:val="24"/>
          <w:lang w:bidi="ru-RU"/>
        </w:rPr>
        <w:t xml:space="preserve"> </w:t>
      </w:r>
      <w:r w:rsidR="000F2FA8">
        <w:rPr>
          <w:sz w:val="24"/>
          <w:szCs w:val="24"/>
          <w:lang w:bidi="ru-RU"/>
        </w:rPr>
        <w:t>medical</w:t>
      </w:r>
      <w:r w:rsidR="000F2FA8" w:rsidRPr="000F2FA8">
        <w:rPr>
          <w:sz w:val="24"/>
          <w:szCs w:val="24"/>
          <w:lang w:bidi="ru-RU"/>
        </w:rPr>
        <w:t xml:space="preserve"> </w:t>
      </w:r>
      <w:r w:rsidR="000F2FA8">
        <w:rPr>
          <w:sz w:val="24"/>
          <w:szCs w:val="24"/>
          <w:lang w:bidi="ru-RU"/>
        </w:rPr>
        <w:t>use</w:t>
      </w:r>
      <w:r w:rsidR="000F2FA8" w:rsidRPr="000F2FA8">
        <w:rPr>
          <w:sz w:val="24"/>
          <w:szCs w:val="24"/>
          <w:lang w:bidi="ru-RU"/>
        </w:rPr>
        <w:t xml:space="preserve">, </w:t>
      </w:r>
      <w:r w:rsidR="000F2FA8">
        <w:rPr>
          <w:sz w:val="24"/>
          <w:szCs w:val="24"/>
          <w:lang w:bidi="ru-RU"/>
        </w:rPr>
        <w:t>as</w:t>
      </w:r>
      <w:r w:rsidR="000F2FA8" w:rsidRPr="000F2FA8">
        <w:rPr>
          <w:sz w:val="24"/>
          <w:szCs w:val="24"/>
          <w:lang w:bidi="ru-RU"/>
        </w:rPr>
        <w:t xml:space="preserve"> </w:t>
      </w:r>
      <w:r w:rsidR="000F2FA8">
        <w:rPr>
          <w:sz w:val="24"/>
          <w:szCs w:val="24"/>
          <w:lang w:bidi="ru-RU"/>
        </w:rPr>
        <w:t>well</w:t>
      </w:r>
      <w:r w:rsidR="000F2FA8" w:rsidRPr="000F2FA8">
        <w:rPr>
          <w:sz w:val="24"/>
          <w:szCs w:val="24"/>
          <w:lang w:bidi="ru-RU"/>
        </w:rPr>
        <w:t xml:space="preserve"> </w:t>
      </w:r>
      <w:proofErr w:type="gramStart"/>
      <w:r w:rsidR="000F2FA8">
        <w:rPr>
          <w:sz w:val="24"/>
          <w:szCs w:val="24"/>
          <w:lang w:bidi="ru-RU"/>
        </w:rPr>
        <w:t>as</w:t>
      </w:r>
      <w:r w:rsidR="000F2FA8" w:rsidRPr="000F2FA8">
        <w:rPr>
          <w:sz w:val="24"/>
          <w:szCs w:val="24"/>
          <w:lang w:bidi="ru-RU"/>
        </w:rPr>
        <w:t xml:space="preserve"> </w:t>
      </w:r>
      <w:r w:rsidRPr="000F2FA8">
        <w:rPr>
          <w:sz w:val="24"/>
          <w:szCs w:val="24"/>
          <w:lang w:bidi="ru-RU"/>
        </w:rPr>
        <w:t xml:space="preserve"> </w:t>
      </w:r>
      <w:r w:rsidR="000F2FA8">
        <w:rPr>
          <w:sz w:val="24"/>
          <w:szCs w:val="24"/>
          <w:lang w:bidi="ru-RU"/>
        </w:rPr>
        <w:t>medicinal</w:t>
      </w:r>
      <w:proofErr w:type="gramEnd"/>
      <w:r w:rsidR="000F2FA8" w:rsidRPr="000F2FA8">
        <w:rPr>
          <w:sz w:val="24"/>
          <w:szCs w:val="24"/>
          <w:lang w:bidi="ru-RU"/>
        </w:rPr>
        <w:t xml:space="preserve"> </w:t>
      </w:r>
      <w:r w:rsidR="000F2FA8">
        <w:rPr>
          <w:sz w:val="24"/>
          <w:szCs w:val="24"/>
          <w:lang w:bidi="ru-RU"/>
        </w:rPr>
        <w:t>products</w:t>
      </w:r>
      <w:r w:rsidR="000F2FA8" w:rsidRPr="000F2FA8">
        <w:rPr>
          <w:sz w:val="24"/>
          <w:szCs w:val="24"/>
          <w:lang w:bidi="ru-RU"/>
        </w:rPr>
        <w:t xml:space="preserve"> </w:t>
      </w:r>
      <w:r w:rsidR="000F2FA8">
        <w:rPr>
          <w:sz w:val="24"/>
          <w:szCs w:val="24"/>
          <w:lang w:bidi="ru-RU"/>
        </w:rPr>
        <w:t>for</w:t>
      </w:r>
      <w:r w:rsidR="000F2FA8" w:rsidRPr="000F2FA8">
        <w:rPr>
          <w:sz w:val="24"/>
          <w:szCs w:val="24"/>
          <w:lang w:bidi="ru-RU"/>
        </w:rPr>
        <w:t xml:space="preserve"> veterinary use, produced at the </w:t>
      </w:r>
      <w:r w:rsidR="000F2FA8">
        <w:rPr>
          <w:sz w:val="24"/>
          <w:szCs w:val="24"/>
          <w:lang w:bidi="ru-RU"/>
        </w:rPr>
        <w:t>manufacturing</w:t>
      </w:r>
      <w:r w:rsidR="000F2FA8" w:rsidRPr="000F2FA8">
        <w:rPr>
          <w:sz w:val="24"/>
          <w:szCs w:val="24"/>
          <w:lang w:bidi="ru-RU"/>
        </w:rPr>
        <w:t xml:space="preserve"> site</w:t>
      </w:r>
      <w:r w:rsidR="006B4BE7" w:rsidRPr="000F2FA8">
        <w:rPr>
          <w:sz w:val="24"/>
          <w:szCs w:val="24"/>
          <w:lang w:bidi="ru-RU"/>
        </w:rPr>
        <w:t xml:space="preserve">; </w:t>
      </w:r>
    </w:p>
    <w:p w:rsidR="006B4BE7" w:rsidRPr="000F2FA8" w:rsidRDefault="000F2FA8" w:rsidP="00C96ABE">
      <w:pPr>
        <w:jc w:val="both"/>
        <w:rPr>
          <w:sz w:val="24"/>
          <w:szCs w:val="24"/>
          <w:lang w:bidi="ru-RU"/>
        </w:rPr>
      </w:pPr>
      <w:r>
        <w:rPr>
          <w:sz w:val="24"/>
          <w:szCs w:val="24"/>
          <w:lang w:bidi="ru-RU"/>
        </w:rPr>
        <w:t>The</w:t>
      </w:r>
      <w:r w:rsidRPr="000F2FA8">
        <w:rPr>
          <w:sz w:val="24"/>
          <w:szCs w:val="24"/>
          <w:lang w:bidi="ru-RU"/>
        </w:rPr>
        <w:t xml:space="preserve"> </w:t>
      </w:r>
      <w:r>
        <w:rPr>
          <w:sz w:val="24"/>
          <w:szCs w:val="24"/>
          <w:lang w:bidi="ru-RU"/>
        </w:rPr>
        <w:t>list</w:t>
      </w:r>
      <w:r w:rsidRPr="000F2FA8">
        <w:rPr>
          <w:sz w:val="24"/>
          <w:szCs w:val="24"/>
          <w:lang w:bidi="ru-RU"/>
        </w:rPr>
        <w:t xml:space="preserve"> </w:t>
      </w:r>
      <w:r>
        <w:rPr>
          <w:sz w:val="24"/>
          <w:szCs w:val="24"/>
          <w:lang w:bidi="ru-RU"/>
        </w:rPr>
        <w:t>of</w:t>
      </w:r>
      <w:r w:rsidRPr="000F2FA8">
        <w:rPr>
          <w:sz w:val="24"/>
          <w:szCs w:val="24"/>
          <w:lang w:bidi="ru-RU"/>
        </w:rPr>
        <w:t xml:space="preserve"> dosage forms </w:t>
      </w:r>
      <w:r>
        <w:rPr>
          <w:sz w:val="24"/>
          <w:szCs w:val="24"/>
          <w:lang w:bidi="ru-RU"/>
        </w:rPr>
        <w:t>of</w:t>
      </w:r>
      <w:r w:rsidRPr="000F2FA8">
        <w:rPr>
          <w:sz w:val="24"/>
          <w:szCs w:val="24"/>
          <w:lang w:bidi="ru-RU"/>
        </w:rPr>
        <w:t xml:space="preserve"> </w:t>
      </w:r>
      <w:r>
        <w:rPr>
          <w:sz w:val="24"/>
          <w:szCs w:val="24"/>
          <w:lang w:bidi="ru-RU"/>
        </w:rPr>
        <w:t>medicinal</w:t>
      </w:r>
      <w:r w:rsidRPr="000F2FA8">
        <w:rPr>
          <w:sz w:val="24"/>
          <w:szCs w:val="24"/>
          <w:lang w:bidi="ru-RU"/>
        </w:rPr>
        <w:t xml:space="preserve"> </w:t>
      </w:r>
      <w:r>
        <w:rPr>
          <w:sz w:val="24"/>
          <w:szCs w:val="24"/>
          <w:lang w:bidi="ru-RU"/>
        </w:rPr>
        <w:t>products</w:t>
      </w:r>
      <w:r w:rsidRPr="000F2FA8">
        <w:rPr>
          <w:sz w:val="24"/>
          <w:szCs w:val="24"/>
          <w:lang w:bidi="ru-RU"/>
        </w:rPr>
        <w:t xml:space="preserve"> </w:t>
      </w:r>
      <w:r>
        <w:rPr>
          <w:sz w:val="24"/>
          <w:szCs w:val="24"/>
          <w:lang w:bidi="ru-RU"/>
        </w:rPr>
        <w:t>for</w:t>
      </w:r>
      <w:r w:rsidRPr="000F2FA8">
        <w:rPr>
          <w:sz w:val="24"/>
          <w:szCs w:val="24"/>
          <w:lang w:bidi="ru-RU"/>
        </w:rPr>
        <w:t xml:space="preserve"> clinical studies conducted at the </w:t>
      </w:r>
      <w:r>
        <w:rPr>
          <w:sz w:val="24"/>
          <w:szCs w:val="24"/>
          <w:lang w:bidi="ru-RU"/>
        </w:rPr>
        <w:t xml:space="preserve">manufacturing </w:t>
      </w:r>
      <w:r w:rsidRPr="000F2FA8">
        <w:rPr>
          <w:sz w:val="24"/>
          <w:szCs w:val="24"/>
          <w:lang w:bidi="ru-RU"/>
        </w:rPr>
        <w:t>site</w:t>
      </w:r>
      <w:r w:rsidR="006B4BE7" w:rsidRPr="000F2FA8">
        <w:rPr>
          <w:sz w:val="24"/>
          <w:szCs w:val="24"/>
          <w:lang w:bidi="ru-RU"/>
        </w:rPr>
        <w:t xml:space="preserve">. </w:t>
      </w:r>
      <w:r>
        <w:rPr>
          <w:sz w:val="24"/>
          <w:szCs w:val="24"/>
          <w:lang w:bidi="ru-RU"/>
        </w:rPr>
        <w:t>It</w:t>
      </w:r>
      <w:r w:rsidRPr="000F2FA8">
        <w:rPr>
          <w:sz w:val="24"/>
          <w:szCs w:val="24"/>
          <w:lang w:bidi="ru-RU"/>
        </w:rPr>
        <w:t xml:space="preserve"> </w:t>
      </w:r>
      <w:r>
        <w:rPr>
          <w:sz w:val="24"/>
          <w:szCs w:val="24"/>
          <w:lang w:bidi="ru-RU"/>
        </w:rPr>
        <w:t>is</w:t>
      </w:r>
      <w:r w:rsidRPr="000F2FA8">
        <w:rPr>
          <w:sz w:val="24"/>
          <w:szCs w:val="24"/>
          <w:lang w:bidi="ru-RU"/>
        </w:rPr>
        <w:t xml:space="preserve"> </w:t>
      </w:r>
      <w:r>
        <w:rPr>
          <w:sz w:val="24"/>
          <w:szCs w:val="24"/>
          <w:lang w:bidi="ru-RU"/>
        </w:rPr>
        <w:t>necessary</w:t>
      </w:r>
      <w:r w:rsidRPr="000F2FA8">
        <w:rPr>
          <w:sz w:val="24"/>
          <w:szCs w:val="24"/>
          <w:lang w:bidi="ru-RU"/>
        </w:rPr>
        <w:t xml:space="preserve"> </w:t>
      </w:r>
      <w:r>
        <w:rPr>
          <w:sz w:val="24"/>
          <w:szCs w:val="24"/>
          <w:lang w:bidi="ru-RU"/>
        </w:rPr>
        <w:t>to</w:t>
      </w:r>
      <w:r w:rsidRPr="000F2FA8">
        <w:rPr>
          <w:sz w:val="24"/>
          <w:szCs w:val="24"/>
          <w:lang w:bidi="ru-RU"/>
        </w:rPr>
        <w:t xml:space="preserve"> </w:t>
      </w:r>
      <w:r>
        <w:rPr>
          <w:sz w:val="24"/>
          <w:szCs w:val="24"/>
          <w:lang w:bidi="ru-RU"/>
        </w:rPr>
        <w:t>provide</w:t>
      </w:r>
      <w:r w:rsidRPr="000F2FA8">
        <w:rPr>
          <w:sz w:val="24"/>
          <w:szCs w:val="24"/>
          <w:lang w:bidi="ru-RU"/>
        </w:rPr>
        <w:t xml:space="preserve"> </w:t>
      </w:r>
      <w:r>
        <w:rPr>
          <w:sz w:val="24"/>
          <w:szCs w:val="24"/>
          <w:lang w:bidi="ru-RU"/>
        </w:rPr>
        <w:t>the</w:t>
      </w:r>
      <w:r w:rsidRPr="000F2FA8">
        <w:rPr>
          <w:sz w:val="24"/>
          <w:szCs w:val="24"/>
          <w:lang w:bidi="ru-RU"/>
        </w:rPr>
        <w:t xml:space="preserve"> </w:t>
      </w:r>
      <w:r>
        <w:rPr>
          <w:sz w:val="24"/>
          <w:szCs w:val="24"/>
          <w:lang w:bidi="ru-RU"/>
        </w:rPr>
        <w:t>information</w:t>
      </w:r>
      <w:r w:rsidRPr="000F2FA8">
        <w:rPr>
          <w:sz w:val="24"/>
          <w:szCs w:val="24"/>
          <w:lang w:bidi="ru-RU"/>
        </w:rPr>
        <w:t xml:space="preserve"> </w:t>
      </w:r>
      <w:r>
        <w:rPr>
          <w:sz w:val="24"/>
          <w:szCs w:val="24"/>
          <w:lang w:bidi="ru-RU"/>
        </w:rPr>
        <w:t>about</w:t>
      </w:r>
      <w:r w:rsidRPr="000F2FA8">
        <w:rPr>
          <w:sz w:val="24"/>
          <w:szCs w:val="24"/>
          <w:lang w:bidi="ru-RU"/>
        </w:rPr>
        <w:t xml:space="preserve"> </w:t>
      </w:r>
      <w:r>
        <w:rPr>
          <w:sz w:val="24"/>
          <w:szCs w:val="24"/>
          <w:lang w:bidi="ru-RU"/>
        </w:rPr>
        <w:t>the</w:t>
      </w:r>
      <w:r w:rsidRPr="000F2FA8">
        <w:rPr>
          <w:sz w:val="24"/>
          <w:szCs w:val="24"/>
          <w:lang w:bidi="ru-RU"/>
        </w:rPr>
        <w:t xml:space="preserve"> </w:t>
      </w:r>
      <w:r>
        <w:rPr>
          <w:sz w:val="24"/>
          <w:szCs w:val="24"/>
          <w:lang w:bidi="ru-RU"/>
        </w:rPr>
        <w:t>production</w:t>
      </w:r>
      <w:r w:rsidRPr="000F2FA8">
        <w:rPr>
          <w:sz w:val="24"/>
          <w:szCs w:val="24"/>
          <w:lang w:bidi="ru-RU"/>
        </w:rPr>
        <w:t xml:space="preserve"> </w:t>
      </w:r>
      <w:r>
        <w:rPr>
          <w:sz w:val="24"/>
          <w:szCs w:val="24"/>
          <w:lang w:bidi="ru-RU"/>
        </w:rPr>
        <w:t>areas</w:t>
      </w:r>
      <w:r w:rsidRPr="000F2FA8">
        <w:rPr>
          <w:sz w:val="24"/>
          <w:szCs w:val="24"/>
          <w:lang w:bidi="ru-RU"/>
        </w:rPr>
        <w:t xml:space="preserve"> </w:t>
      </w:r>
      <w:r>
        <w:rPr>
          <w:sz w:val="24"/>
          <w:szCs w:val="24"/>
          <w:lang w:bidi="ru-RU"/>
        </w:rPr>
        <w:t>and</w:t>
      </w:r>
      <w:r w:rsidRPr="000F2FA8">
        <w:rPr>
          <w:sz w:val="24"/>
          <w:szCs w:val="24"/>
          <w:lang w:bidi="ru-RU"/>
        </w:rPr>
        <w:t xml:space="preserve"> </w:t>
      </w:r>
      <w:r>
        <w:rPr>
          <w:sz w:val="24"/>
          <w:szCs w:val="24"/>
          <w:lang w:bidi="ru-RU"/>
        </w:rPr>
        <w:t>personnel</w:t>
      </w:r>
      <w:r w:rsidRPr="000F2FA8">
        <w:rPr>
          <w:sz w:val="24"/>
          <w:szCs w:val="24"/>
          <w:lang w:bidi="ru-RU"/>
        </w:rPr>
        <w:t xml:space="preserve">, </w:t>
      </w:r>
      <w:r>
        <w:rPr>
          <w:sz w:val="24"/>
          <w:szCs w:val="24"/>
          <w:lang w:bidi="ru-RU"/>
        </w:rPr>
        <w:t>if</w:t>
      </w:r>
      <w:r w:rsidRPr="000F2FA8">
        <w:rPr>
          <w:sz w:val="24"/>
          <w:szCs w:val="24"/>
          <w:lang w:bidi="ru-RU"/>
        </w:rPr>
        <w:t xml:space="preserve"> </w:t>
      </w:r>
      <w:r>
        <w:rPr>
          <w:sz w:val="24"/>
          <w:szCs w:val="24"/>
          <w:lang w:bidi="ru-RU"/>
        </w:rPr>
        <w:t>they</w:t>
      </w:r>
      <w:r w:rsidRPr="000F2FA8">
        <w:rPr>
          <w:sz w:val="24"/>
          <w:szCs w:val="24"/>
          <w:lang w:bidi="ru-RU"/>
        </w:rPr>
        <w:t xml:space="preserve"> </w:t>
      </w:r>
      <w:r>
        <w:rPr>
          <w:sz w:val="24"/>
          <w:szCs w:val="24"/>
          <w:lang w:bidi="ru-RU"/>
        </w:rPr>
        <w:t xml:space="preserve">differ from those involved into </w:t>
      </w:r>
      <w:r w:rsidRPr="000F2FA8">
        <w:rPr>
          <w:sz w:val="24"/>
          <w:szCs w:val="24"/>
          <w:lang w:bidi="ru-RU"/>
        </w:rPr>
        <w:t>serial production</w:t>
      </w:r>
      <w:r w:rsidR="006B4BE7" w:rsidRPr="000F2FA8">
        <w:rPr>
          <w:sz w:val="24"/>
          <w:szCs w:val="24"/>
          <w:lang w:bidi="ru-RU"/>
        </w:rPr>
        <w:t>;</w:t>
      </w:r>
    </w:p>
    <w:p w:rsidR="006B4BE7" w:rsidRPr="000F2FA8" w:rsidRDefault="006B4BE7" w:rsidP="00C96ABE">
      <w:pPr>
        <w:jc w:val="both"/>
        <w:rPr>
          <w:sz w:val="24"/>
          <w:szCs w:val="24"/>
          <w:lang w:bidi="ru-RU"/>
        </w:rPr>
      </w:pPr>
      <w:r w:rsidRPr="00900123">
        <w:rPr>
          <w:sz w:val="24"/>
          <w:szCs w:val="24"/>
          <w:lang w:bidi="ru-RU"/>
        </w:rPr>
        <w:t>8.6.1.2.</w:t>
      </w:r>
      <w:r w:rsidRPr="00900123">
        <w:rPr>
          <w:sz w:val="24"/>
          <w:szCs w:val="24"/>
          <w:lang w:bidi="ru-RU"/>
        </w:rPr>
        <w:tab/>
      </w:r>
      <w:r w:rsidR="000F2FA8" w:rsidRPr="000F2FA8">
        <w:rPr>
          <w:sz w:val="24"/>
          <w:szCs w:val="24"/>
          <w:lang w:bidi="ru-RU"/>
        </w:rPr>
        <w:t>Working with toxic and hazardous substances (for example, a substance with high pharmacological activity and (or) sensitizing properties)</w:t>
      </w:r>
      <w:r w:rsidRPr="000F2FA8">
        <w:rPr>
          <w:sz w:val="24"/>
          <w:szCs w:val="24"/>
          <w:lang w:bidi="ru-RU"/>
        </w:rPr>
        <w:t>;</w:t>
      </w:r>
    </w:p>
    <w:p w:rsidR="006B4BE7" w:rsidRPr="000F2FA8" w:rsidRDefault="006B4BE7" w:rsidP="00C96ABE">
      <w:pPr>
        <w:jc w:val="both"/>
        <w:rPr>
          <w:sz w:val="24"/>
          <w:szCs w:val="24"/>
          <w:lang w:bidi="ru-RU"/>
        </w:rPr>
      </w:pPr>
      <w:r w:rsidRPr="00900123">
        <w:rPr>
          <w:sz w:val="24"/>
          <w:szCs w:val="24"/>
          <w:lang w:bidi="ru-RU"/>
        </w:rPr>
        <w:t>8.6.1.3.</w:t>
      </w:r>
      <w:r w:rsidRPr="00900123">
        <w:rPr>
          <w:sz w:val="24"/>
          <w:szCs w:val="24"/>
          <w:lang w:bidi="ru-RU"/>
        </w:rPr>
        <w:tab/>
      </w:r>
      <w:r w:rsidR="000F2FA8" w:rsidRPr="000F2FA8">
        <w:rPr>
          <w:sz w:val="24"/>
          <w:szCs w:val="24"/>
          <w:lang w:bidi="ru-RU"/>
        </w:rPr>
        <w:t>Types of products produced in specially designed areas or on the basis of principle of campaigns (production cycles), in the presence</w:t>
      </w:r>
      <w:r w:rsidRPr="000F2FA8">
        <w:rPr>
          <w:sz w:val="24"/>
          <w:szCs w:val="24"/>
          <w:lang w:bidi="ru-RU"/>
        </w:rPr>
        <w:t>;</w:t>
      </w:r>
    </w:p>
    <w:p w:rsidR="006B4BE7" w:rsidRPr="00CE7167" w:rsidRDefault="006B4BE7" w:rsidP="00CE7167">
      <w:pPr>
        <w:rPr>
          <w:rFonts w:eastAsia="Times New Roman"/>
          <w:sz w:val="24"/>
          <w:szCs w:val="24"/>
          <w:lang w:eastAsia="ru-RU"/>
        </w:rPr>
      </w:pPr>
      <w:r w:rsidRPr="00774964">
        <w:rPr>
          <w:sz w:val="24"/>
          <w:szCs w:val="24"/>
          <w:lang w:bidi="ru-RU"/>
        </w:rPr>
        <w:t>8.6.1.4.</w:t>
      </w:r>
      <w:r w:rsidRPr="00774964">
        <w:rPr>
          <w:sz w:val="24"/>
          <w:szCs w:val="24"/>
          <w:lang w:bidi="ru-RU"/>
        </w:rPr>
        <w:tab/>
      </w:r>
      <w:r w:rsidR="00CE7167" w:rsidRPr="00CE7167">
        <w:rPr>
          <w:sz w:val="24"/>
          <w:szCs w:val="24"/>
          <w:lang w:bidi="ru-RU"/>
        </w:rPr>
        <w:t>The use of process and analysis technology</w:t>
      </w:r>
      <w:r w:rsidRPr="00CE7167">
        <w:rPr>
          <w:sz w:val="24"/>
          <w:szCs w:val="24"/>
          <w:lang w:bidi="ru-RU"/>
        </w:rPr>
        <w:t xml:space="preserve"> (</w:t>
      </w:r>
      <w:proofErr w:type="spellStart"/>
      <w:proofErr w:type="gramStart"/>
      <w:r>
        <w:rPr>
          <w:sz w:val="24"/>
          <w:szCs w:val="24"/>
          <w:lang w:val="ru-RU" w:bidi="ru-RU"/>
        </w:rPr>
        <w:t>Ргос</w:t>
      </w:r>
      <w:r>
        <w:rPr>
          <w:sz w:val="24"/>
          <w:szCs w:val="24"/>
          <w:lang w:bidi="ru-RU"/>
        </w:rPr>
        <w:t>ess</w:t>
      </w:r>
      <w:proofErr w:type="spellEnd"/>
      <w:r w:rsidRPr="00CE7167">
        <w:rPr>
          <w:sz w:val="24"/>
          <w:szCs w:val="24"/>
          <w:lang w:bidi="ru-RU"/>
        </w:rPr>
        <w:t xml:space="preserve">  </w:t>
      </w:r>
      <w:proofErr w:type="spellStart"/>
      <w:r>
        <w:rPr>
          <w:sz w:val="24"/>
          <w:szCs w:val="24"/>
          <w:lang w:bidi="ru-RU"/>
        </w:rPr>
        <w:t>Analitical</w:t>
      </w:r>
      <w:proofErr w:type="spellEnd"/>
      <w:proofErr w:type="gramEnd"/>
      <w:r w:rsidRPr="00CE7167">
        <w:rPr>
          <w:sz w:val="24"/>
          <w:szCs w:val="24"/>
          <w:lang w:bidi="ru-RU"/>
        </w:rPr>
        <w:t xml:space="preserve"> </w:t>
      </w:r>
      <w:r w:rsidRPr="000C439F">
        <w:rPr>
          <w:sz w:val="24"/>
          <w:szCs w:val="24"/>
          <w:lang w:val="ru-RU" w:bidi="ru-RU"/>
        </w:rPr>
        <w:t>Тес</w:t>
      </w:r>
      <w:proofErr w:type="spellStart"/>
      <w:r>
        <w:rPr>
          <w:sz w:val="24"/>
          <w:szCs w:val="24"/>
          <w:lang w:bidi="ru-RU"/>
        </w:rPr>
        <w:t>hnology</w:t>
      </w:r>
      <w:proofErr w:type="spellEnd"/>
      <w:r w:rsidRPr="00CE7167">
        <w:rPr>
          <w:sz w:val="24"/>
          <w:szCs w:val="24"/>
          <w:lang w:bidi="ru-RU"/>
        </w:rPr>
        <w:t xml:space="preserve"> - </w:t>
      </w:r>
      <w:r w:rsidRPr="000C439F">
        <w:rPr>
          <w:sz w:val="24"/>
          <w:szCs w:val="24"/>
          <w:lang w:val="ru-RU" w:bidi="ru-RU"/>
        </w:rPr>
        <w:t>РАТ</w:t>
      </w:r>
      <w:r w:rsidRPr="00CE7167">
        <w:rPr>
          <w:sz w:val="24"/>
          <w:szCs w:val="24"/>
          <w:lang w:bidi="ru-RU"/>
        </w:rPr>
        <w:t xml:space="preserve">) </w:t>
      </w:r>
      <w:r w:rsidR="00CE7167" w:rsidRPr="00CE7167">
        <w:rPr>
          <w:sz w:val="24"/>
          <w:szCs w:val="24"/>
          <w:lang w:bidi="ru-RU"/>
        </w:rPr>
        <w:t>in the presence</w:t>
      </w:r>
      <w:r w:rsidRPr="00CE7167">
        <w:rPr>
          <w:sz w:val="24"/>
          <w:szCs w:val="24"/>
          <w:lang w:bidi="ru-RU"/>
        </w:rPr>
        <w:t xml:space="preserve">: </w:t>
      </w:r>
      <w:r w:rsidR="00CE7167" w:rsidRPr="00CE7167">
        <w:rPr>
          <w:rFonts w:eastAsia="Times New Roman"/>
          <w:sz w:val="24"/>
          <w:szCs w:val="24"/>
          <w:lang w:val="en" w:eastAsia="ru-RU"/>
        </w:rPr>
        <w:t>a general description of the relevant technologies and related computerized systems</w:t>
      </w:r>
      <w:r w:rsidRPr="00CE7167">
        <w:rPr>
          <w:sz w:val="24"/>
          <w:szCs w:val="24"/>
          <w:lang w:bidi="ru-RU"/>
        </w:rPr>
        <w:t>;</w:t>
      </w:r>
    </w:p>
    <w:p w:rsidR="006B4BE7" w:rsidRPr="00CE7167" w:rsidRDefault="006B4BE7" w:rsidP="00C96ABE">
      <w:pPr>
        <w:jc w:val="both"/>
        <w:rPr>
          <w:sz w:val="24"/>
          <w:szCs w:val="24"/>
          <w:lang w:bidi="ru-RU"/>
        </w:rPr>
      </w:pPr>
      <w:r w:rsidRPr="000C439F">
        <w:rPr>
          <w:sz w:val="24"/>
          <w:szCs w:val="24"/>
          <w:lang w:val="ru-RU" w:bidi="ru-RU"/>
        </w:rPr>
        <w:t>8.6.2.</w:t>
      </w:r>
      <w:r w:rsidRPr="000C439F">
        <w:rPr>
          <w:sz w:val="24"/>
          <w:szCs w:val="24"/>
          <w:lang w:val="ru-RU" w:bidi="ru-RU"/>
        </w:rPr>
        <w:tab/>
      </w:r>
      <w:r w:rsidRPr="00CE7167">
        <w:rPr>
          <w:sz w:val="24"/>
          <w:szCs w:val="24"/>
          <w:lang w:bidi="ru-RU"/>
        </w:rPr>
        <w:t xml:space="preserve">(6.2) </w:t>
      </w:r>
      <w:r w:rsidR="00CE7167" w:rsidRPr="00CE7167">
        <w:rPr>
          <w:sz w:val="24"/>
          <w:szCs w:val="24"/>
          <w:lang w:bidi="ru-RU"/>
        </w:rPr>
        <w:t>Validation of processes</w:t>
      </w:r>
      <w:r w:rsidRPr="00CE7167">
        <w:rPr>
          <w:sz w:val="24"/>
          <w:szCs w:val="24"/>
          <w:lang w:bidi="ru-RU"/>
        </w:rPr>
        <w:t>:</w:t>
      </w:r>
    </w:p>
    <w:p w:rsidR="006B4BE7" w:rsidRPr="00CE7167" w:rsidRDefault="00CE7167" w:rsidP="00C96ABE">
      <w:pPr>
        <w:jc w:val="both"/>
        <w:rPr>
          <w:sz w:val="24"/>
          <w:szCs w:val="24"/>
          <w:lang w:bidi="ru-RU"/>
        </w:rPr>
      </w:pPr>
      <w:proofErr w:type="gramStart"/>
      <w:r w:rsidRPr="00CE7167">
        <w:rPr>
          <w:sz w:val="24"/>
          <w:szCs w:val="24"/>
          <w:lang w:bidi="ru-RU"/>
        </w:rPr>
        <w:t>a</w:t>
      </w:r>
      <w:proofErr w:type="gramEnd"/>
      <w:r w:rsidRPr="00CE7167">
        <w:rPr>
          <w:sz w:val="24"/>
          <w:szCs w:val="24"/>
          <w:lang w:bidi="ru-RU"/>
        </w:rPr>
        <w:t xml:space="preserve"> brief description of the general principles of process validation; principles of reprocessing and recycling</w:t>
      </w:r>
      <w:r w:rsidR="006B4BE7" w:rsidRPr="00CE7167">
        <w:rPr>
          <w:sz w:val="24"/>
          <w:szCs w:val="24"/>
          <w:lang w:bidi="ru-RU"/>
        </w:rPr>
        <w:t>;</w:t>
      </w:r>
    </w:p>
    <w:p w:rsidR="000F2FA8" w:rsidRPr="000F2FA8" w:rsidRDefault="006B4BE7" w:rsidP="000F2FA8">
      <w:pPr>
        <w:jc w:val="both"/>
        <w:rPr>
          <w:sz w:val="24"/>
          <w:szCs w:val="24"/>
          <w:lang w:bidi="ru-RU"/>
        </w:rPr>
      </w:pPr>
      <w:r w:rsidRPr="00900123">
        <w:rPr>
          <w:sz w:val="24"/>
          <w:szCs w:val="24"/>
          <w:lang w:bidi="ru-RU"/>
        </w:rPr>
        <w:t>8.6.3.</w:t>
      </w:r>
      <w:r w:rsidRPr="00900123">
        <w:rPr>
          <w:sz w:val="24"/>
          <w:szCs w:val="24"/>
          <w:lang w:bidi="ru-RU"/>
        </w:rPr>
        <w:tab/>
      </w:r>
      <w:r w:rsidRPr="000F2FA8">
        <w:rPr>
          <w:sz w:val="24"/>
          <w:szCs w:val="24"/>
          <w:lang w:bidi="ru-RU"/>
        </w:rPr>
        <w:t xml:space="preserve">(6.3) </w:t>
      </w:r>
      <w:r w:rsidR="000F2FA8" w:rsidRPr="000F2FA8">
        <w:rPr>
          <w:sz w:val="24"/>
          <w:szCs w:val="24"/>
          <w:lang w:bidi="ru-RU"/>
        </w:rPr>
        <w:t>materials management and warehousing: measures for the handling of the raw material, packaging</w:t>
      </w:r>
    </w:p>
    <w:p w:rsidR="006B4BE7" w:rsidRPr="000F2FA8" w:rsidRDefault="000F2FA8" w:rsidP="000F2FA8">
      <w:pPr>
        <w:jc w:val="both"/>
        <w:rPr>
          <w:sz w:val="24"/>
          <w:szCs w:val="24"/>
          <w:lang w:bidi="ru-RU"/>
        </w:rPr>
      </w:pPr>
      <w:proofErr w:type="gramStart"/>
      <w:r w:rsidRPr="000F2FA8">
        <w:rPr>
          <w:sz w:val="24"/>
          <w:szCs w:val="24"/>
          <w:lang w:bidi="ru-RU"/>
        </w:rPr>
        <w:t>materials</w:t>
      </w:r>
      <w:proofErr w:type="gramEnd"/>
      <w:r w:rsidRPr="000F2FA8">
        <w:rPr>
          <w:sz w:val="24"/>
          <w:szCs w:val="24"/>
          <w:lang w:bidi="ru-RU"/>
        </w:rPr>
        <w:t>, bulk and finished products, including sampling, quarantine, issuing permits for the production and storage</w:t>
      </w:r>
      <w:r w:rsidR="006B4BE7" w:rsidRPr="000F2FA8">
        <w:rPr>
          <w:sz w:val="24"/>
          <w:szCs w:val="24"/>
          <w:lang w:bidi="ru-RU"/>
        </w:rPr>
        <w:t>;</w:t>
      </w:r>
    </w:p>
    <w:p w:rsidR="006B4BE7" w:rsidRPr="000F2FA8" w:rsidRDefault="000F2FA8" w:rsidP="00C96ABE">
      <w:pPr>
        <w:jc w:val="both"/>
        <w:rPr>
          <w:sz w:val="24"/>
          <w:szCs w:val="24"/>
          <w:lang w:bidi="ru-RU"/>
        </w:rPr>
      </w:pPr>
      <w:proofErr w:type="gramStart"/>
      <w:r w:rsidRPr="000F2FA8">
        <w:rPr>
          <w:sz w:val="24"/>
          <w:szCs w:val="24"/>
          <w:lang w:bidi="ru-RU"/>
        </w:rPr>
        <w:t>measures</w:t>
      </w:r>
      <w:proofErr w:type="gramEnd"/>
      <w:r w:rsidRPr="000F2FA8">
        <w:rPr>
          <w:sz w:val="24"/>
          <w:szCs w:val="24"/>
          <w:lang w:bidi="ru-RU"/>
        </w:rPr>
        <w:t xml:space="preserve"> for the handling of rejected materials and products</w:t>
      </w:r>
      <w:r w:rsidR="006B4BE7" w:rsidRPr="000F2FA8">
        <w:rPr>
          <w:sz w:val="24"/>
          <w:szCs w:val="24"/>
          <w:lang w:bidi="ru-RU"/>
        </w:rPr>
        <w:t>;</w:t>
      </w:r>
    </w:p>
    <w:p w:rsidR="006B4BE7" w:rsidRPr="000C439F" w:rsidRDefault="006B4BE7" w:rsidP="00C96ABE">
      <w:pPr>
        <w:jc w:val="both"/>
        <w:rPr>
          <w:sz w:val="24"/>
          <w:szCs w:val="24"/>
          <w:lang w:val="ru-RU" w:bidi="ru-RU"/>
        </w:rPr>
      </w:pPr>
      <w:r w:rsidRPr="000C439F">
        <w:rPr>
          <w:sz w:val="24"/>
          <w:szCs w:val="24"/>
          <w:lang w:val="ru-RU" w:bidi="ru-RU"/>
        </w:rPr>
        <w:t>8.7.</w:t>
      </w:r>
      <w:r w:rsidRPr="000C439F">
        <w:rPr>
          <w:sz w:val="24"/>
          <w:szCs w:val="24"/>
          <w:lang w:val="ru-RU" w:bidi="ru-RU"/>
        </w:rPr>
        <w:tab/>
        <w:t xml:space="preserve">(7) </w:t>
      </w:r>
      <w:r w:rsidR="00CE7167">
        <w:rPr>
          <w:sz w:val="24"/>
          <w:szCs w:val="24"/>
          <w:lang w:bidi="ru-RU"/>
        </w:rPr>
        <w:t>Quality</w:t>
      </w:r>
      <w:r w:rsidR="00CE7167" w:rsidRPr="00774964">
        <w:rPr>
          <w:sz w:val="24"/>
          <w:szCs w:val="24"/>
          <w:lang w:val="ru-RU" w:bidi="ru-RU"/>
        </w:rPr>
        <w:t xml:space="preserve"> </w:t>
      </w:r>
      <w:r w:rsidR="00CE7167">
        <w:rPr>
          <w:sz w:val="24"/>
          <w:szCs w:val="24"/>
          <w:lang w:bidi="ru-RU"/>
        </w:rPr>
        <w:t>control</w:t>
      </w:r>
      <w:r w:rsidRPr="000C439F">
        <w:rPr>
          <w:sz w:val="24"/>
          <w:szCs w:val="24"/>
          <w:lang w:val="ru-RU" w:bidi="ru-RU"/>
        </w:rPr>
        <w:t>:</w:t>
      </w:r>
    </w:p>
    <w:p w:rsidR="006B4BE7" w:rsidRPr="00474AF7" w:rsidRDefault="00474AF7" w:rsidP="00C96ABE">
      <w:pPr>
        <w:jc w:val="both"/>
        <w:rPr>
          <w:sz w:val="24"/>
          <w:szCs w:val="24"/>
          <w:lang w:bidi="ru-RU"/>
        </w:rPr>
      </w:pPr>
      <w:proofErr w:type="gramStart"/>
      <w:r w:rsidRPr="00474AF7">
        <w:rPr>
          <w:sz w:val="24"/>
          <w:szCs w:val="24"/>
          <w:lang w:bidi="ru-RU"/>
        </w:rPr>
        <w:t>description</w:t>
      </w:r>
      <w:proofErr w:type="gramEnd"/>
      <w:r w:rsidRPr="00474AF7">
        <w:rPr>
          <w:sz w:val="24"/>
          <w:szCs w:val="24"/>
          <w:lang w:bidi="ru-RU"/>
        </w:rPr>
        <w:t xml:space="preserve"> of the quality control activities carried out at the </w:t>
      </w:r>
      <w:r>
        <w:rPr>
          <w:sz w:val="24"/>
          <w:szCs w:val="24"/>
          <w:lang w:bidi="ru-RU"/>
        </w:rPr>
        <w:t>manufacturing</w:t>
      </w:r>
      <w:r w:rsidRPr="00474AF7">
        <w:rPr>
          <w:sz w:val="24"/>
          <w:szCs w:val="24"/>
          <w:lang w:bidi="ru-RU"/>
        </w:rPr>
        <w:t xml:space="preserve"> site in terms of physical, chemical, microbiological and biological tests</w:t>
      </w:r>
      <w:r w:rsidR="006B4BE7" w:rsidRPr="00474AF7">
        <w:rPr>
          <w:sz w:val="24"/>
          <w:szCs w:val="24"/>
          <w:lang w:bidi="ru-RU"/>
        </w:rPr>
        <w:t>;</w:t>
      </w:r>
    </w:p>
    <w:p w:rsidR="006B4BE7" w:rsidRPr="00474AF7" w:rsidRDefault="006B4BE7" w:rsidP="00C96ABE">
      <w:pPr>
        <w:jc w:val="both"/>
        <w:rPr>
          <w:sz w:val="24"/>
          <w:szCs w:val="24"/>
          <w:lang w:bidi="ru-RU"/>
        </w:rPr>
      </w:pPr>
      <w:r w:rsidRPr="00474AF7">
        <w:rPr>
          <w:sz w:val="24"/>
          <w:szCs w:val="24"/>
          <w:lang w:bidi="ru-RU"/>
        </w:rPr>
        <w:t>8.8.</w:t>
      </w:r>
      <w:r w:rsidRPr="00474AF7">
        <w:rPr>
          <w:sz w:val="24"/>
          <w:szCs w:val="24"/>
          <w:lang w:bidi="ru-RU"/>
        </w:rPr>
        <w:tab/>
        <w:t xml:space="preserve">(8) </w:t>
      </w:r>
      <w:r w:rsidR="00474AF7">
        <w:rPr>
          <w:sz w:val="24"/>
          <w:szCs w:val="24"/>
          <w:lang w:bidi="ru-RU"/>
        </w:rPr>
        <w:t>Wholesale</w:t>
      </w:r>
      <w:r w:rsidRPr="00474AF7">
        <w:rPr>
          <w:sz w:val="24"/>
          <w:szCs w:val="24"/>
          <w:lang w:bidi="ru-RU"/>
        </w:rPr>
        <w:t xml:space="preserve">, </w:t>
      </w:r>
      <w:r w:rsidR="00474AF7">
        <w:rPr>
          <w:sz w:val="24"/>
          <w:szCs w:val="24"/>
          <w:lang w:bidi="ru-RU"/>
        </w:rPr>
        <w:t>claims</w:t>
      </w:r>
      <w:r w:rsidR="00474AF7" w:rsidRPr="006100F7">
        <w:rPr>
          <w:sz w:val="24"/>
          <w:szCs w:val="24"/>
          <w:lang w:bidi="ru-RU"/>
        </w:rPr>
        <w:t xml:space="preserve">, </w:t>
      </w:r>
      <w:r w:rsidR="00474AF7">
        <w:rPr>
          <w:sz w:val="24"/>
          <w:szCs w:val="24"/>
          <w:lang w:bidi="ru-RU"/>
        </w:rPr>
        <w:t>defect products and recalls of products</w:t>
      </w:r>
      <w:r w:rsidRPr="00474AF7">
        <w:rPr>
          <w:sz w:val="24"/>
          <w:szCs w:val="24"/>
          <w:lang w:bidi="ru-RU"/>
        </w:rPr>
        <w:t>:</w:t>
      </w:r>
    </w:p>
    <w:p w:rsidR="006B4BE7" w:rsidRPr="00474AF7" w:rsidRDefault="006B4BE7" w:rsidP="00C96ABE">
      <w:pPr>
        <w:jc w:val="both"/>
        <w:rPr>
          <w:sz w:val="24"/>
          <w:szCs w:val="24"/>
          <w:lang w:bidi="ru-RU"/>
        </w:rPr>
      </w:pPr>
      <w:r w:rsidRPr="00900123">
        <w:rPr>
          <w:sz w:val="24"/>
          <w:szCs w:val="24"/>
          <w:lang w:bidi="ru-RU"/>
        </w:rPr>
        <w:t>8.8.1.</w:t>
      </w:r>
      <w:r w:rsidRPr="00900123">
        <w:rPr>
          <w:sz w:val="24"/>
          <w:szCs w:val="24"/>
          <w:lang w:bidi="ru-RU"/>
        </w:rPr>
        <w:tab/>
      </w:r>
      <w:r w:rsidRPr="00474AF7">
        <w:rPr>
          <w:sz w:val="24"/>
          <w:szCs w:val="24"/>
          <w:lang w:bidi="ru-RU"/>
        </w:rPr>
        <w:t xml:space="preserve">(8.1) </w:t>
      </w:r>
      <w:r w:rsidR="000F2FA8">
        <w:rPr>
          <w:sz w:val="24"/>
          <w:szCs w:val="24"/>
          <w:lang w:bidi="ru-RU"/>
        </w:rPr>
        <w:t>Wholesale</w:t>
      </w:r>
      <w:r w:rsidRPr="00474AF7">
        <w:rPr>
          <w:sz w:val="24"/>
          <w:szCs w:val="24"/>
          <w:lang w:bidi="ru-RU"/>
        </w:rPr>
        <w:t xml:space="preserve"> (</w:t>
      </w:r>
      <w:r w:rsidR="00474AF7">
        <w:rPr>
          <w:sz w:val="24"/>
          <w:szCs w:val="24"/>
          <w:lang w:bidi="ru-RU"/>
        </w:rPr>
        <w:t>the</w:t>
      </w:r>
      <w:r w:rsidR="00474AF7" w:rsidRPr="00474AF7">
        <w:rPr>
          <w:sz w:val="24"/>
          <w:szCs w:val="24"/>
          <w:lang w:bidi="ru-RU"/>
        </w:rPr>
        <w:t xml:space="preserve"> </w:t>
      </w:r>
      <w:r w:rsidR="00474AF7">
        <w:rPr>
          <w:sz w:val="24"/>
          <w:szCs w:val="24"/>
          <w:lang w:bidi="ru-RU"/>
        </w:rPr>
        <w:t>part</w:t>
      </w:r>
      <w:r w:rsidR="00474AF7" w:rsidRPr="00474AF7">
        <w:rPr>
          <w:sz w:val="24"/>
          <w:szCs w:val="24"/>
          <w:lang w:bidi="ru-RU"/>
        </w:rPr>
        <w:t xml:space="preserve"> </w:t>
      </w:r>
      <w:r w:rsidR="00474AF7">
        <w:rPr>
          <w:sz w:val="24"/>
          <w:szCs w:val="24"/>
          <w:lang w:bidi="ru-RU"/>
        </w:rPr>
        <w:t>which the</w:t>
      </w:r>
      <w:r w:rsidR="00474AF7" w:rsidRPr="00474AF7">
        <w:rPr>
          <w:sz w:val="24"/>
          <w:szCs w:val="24"/>
          <w:lang w:bidi="ru-RU"/>
        </w:rPr>
        <w:t xml:space="preserve"> </w:t>
      </w:r>
      <w:r w:rsidR="00474AF7">
        <w:rPr>
          <w:sz w:val="24"/>
          <w:szCs w:val="24"/>
          <w:lang w:bidi="ru-RU"/>
        </w:rPr>
        <w:t>manufacturer</w:t>
      </w:r>
      <w:r w:rsidR="00474AF7" w:rsidRPr="00474AF7">
        <w:rPr>
          <w:sz w:val="24"/>
          <w:szCs w:val="24"/>
          <w:lang w:bidi="ru-RU"/>
        </w:rPr>
        <w:t xml:space="preserve"> </w:t>
      </w:r>
      <w:r w:rsidR="00474AF7">
        <w:rPr>
          <w:sz w:val="24"/>
          <w:szCs w:val="24"/>
          <w:lang w:bidi="ru-RU"/>
        </w:rPr>
        <w:t>in responsible for</w:t>
      </w:r>
      <w:r w:rsidRPr="00474AF7">
        <w:rPr>
          <w:sz w:val="24"/>
          <w:szCs w:val="24"/>
          <w:lang w:bidi="ru-RU"/>
        </w:rPr>
        <w:t>):</w:t>
      </w:r>
    </w:p>
    <w:p w:rsidR="006B4BE7" w:rsidRPr="00BF0382" w:rsidRDefault="00474AF7" w:rsidP="00474AF7">
      <w:pPr>
        <w:rPr>
          <w:rFonts w:eastAsia="Times New Roman"/>
          <w:sz w:val="24"/>
          <w:szCs w:val="24"/>
          <w:lang w:eastAsia="ru-RU"/>
        </w:rPr>
      </w:pPr>
      <w:r>
        <w:rPr>
          <w:sz w:val="24"/>
          <w:szCs w:val="24"/>
          <w:lang w:bidi="ru-RU"/>
        </w:rPr>
        <w:t>Types</w:t>
      </w:r>
      <w:r w:rsidRPr="00BF0382">
        <w:rPr>
          <w:sz w:val="24"/>
          <w:szCs w:val="24"/>
          <w:lang w:bidi="ru-RU"/>
        </w:rPr>
        <w:t xml:space="preserve"> </w:t>
      </w:r>
      <w:r>
        <w:rPr>
          <w:sz w:val="24"/>
          <w:szCs w:val="24"/>
          <w:lang w:bidi="ru-RU"/>
        </w:rPr>
        <w:t>of</w:t>
      </w:r>
      <w:r w:rsidRPr="00BF0382">
        <w:rPr>
          <w:sz w:val="24"/>
          <w:szCs w:val="24"/>
          <w:lang w:bidi="ru-RU"/>
        </w:rPr>
        <w:t xml:space="preserve"> </w:t>
      </w:r>
      <w:r>
        <w:rPr>
          <w:sz w:val="24"/>
          <w:szCs w:val="24"/>
          <w:lang w:bidi="ru-RU"/>
        </w:rPr>
        <w:t>companies</w:t>
      </w:r>
      <w:r w:rsidR="006B4BE7" w:rsidRPr="00BF0382">
        <w:rPr>
          <w:sz w:val="24"/>
          <w:szCs w:val="24"/>
          <w:lang w:bidi="ru-RU"/>
        </w:rPr>
        <w:t xml:space="preserve"> (</w:t>
      </w:r>
      <w:r>
        <w:rPr>
          <w:sz w:val="24"/>
          <w:szCs w:val="24"/>
          <w:lang w:bidi="ru-RU"/>
        </w:rPr>
        <w:t>for</w:t>
      </w:r>
      <w:r w:rsidRPr="00BF0382">
        <w:rPr>
          <w:sz w:val="24"/>
          <w:szCs w:val="24"/>
          <w:lang w:bidi="ru-RU"/>
        </w:rPr>
        <w:t xml:space="preserve"> </w:t>
      </w:r>
      <w:r>
        <w:rPr>
          <w:sz w:val="24"/>
          <w:szCs w:val="24"/>
          <w:lang w:bidi="ru-RU"/>
        </w:rPr>
        <w:t>example</w:t>
      </w:r>
      <w:r w:rsidRPr="00BF0382">
        <w:rPr>
          <w:sz w:val="24"/>
          <w:szCs w:val="24"/>
          <w:lang w:bidi="ru-RU"/>
        </w:rPr>
        <w:t xml:space="preserve">, </w:t>
      </w:r>
      <w:r w:rsidRPr="00474AF7">
        <w:rPr>
          <w:rFonts w:eastAsia="Times New Roman"/>
          <w:sz w:val="24"/>
          <w:szCs w:val="24"/>
          <w:lang w:val="en" w:eastAsia="ru-RU"/>
        </w:rPr>
        <w:t>organization</w:t>
      </w:r>
      <w:r w:rsidRPr="00BF0382">
        <w:rPr>
          <w:rFonts w:eastAsia="Times New Roman"/>
          <w:sz w:val="24"/>
          <w:szCs w:val="24"/>
          <w:lang w:eastAsia="ru-RU"/>
        </w:rPr>
        <w:t xml:space="preserve"> </w:t>
      </w:r>
      <w:r w:rsidRPr="00474AF7">
        <w:rPr>
          <w:rFonts w:eastAsia="Times New Roman"/>
          <w:sz w:val="24"/>
          <w:szCs w:val="24"/>
          <w:lang w:val="en" w:eastAsia="ru-RU"/>
        </w:rPr>
        <w:t>of</w:t>
      </w:r>
      <w:r w:rsidRPr="00BF0382">
        <w:rPr>
          <w:rFonts w:eastAsia="Times New Roman"/>
          <w:sz w:val="24"/>
          <w:szCs w:val="24"/>
          <w:lang w:eastAsia="ru-RU"/>
        </w:rPr>
        <w:t xml:space="preserve"> </w:t>
      </w:r>
      <w:r w:rsidRPr="00474AF7">
        <w:rPr>
          <w:rFonts w:eastAsia="Times New Roman"/>
          <w:sz w:val="24"/>
          <w:szCs w:val="24"/>
          <w:lang w:val="en" w:eastAsia="ru-RU"/>
        </w:rPr>
        <w:t>wholesale</w:t>
      </w:r>
      <w:r w:rsidRPr="00BF0382">
        <w:rPr>
          <w:rFonts w:eastAsia="Times New Roman"/>
          <w:sz w:val="24"/>
          <w:szCs w:val="24"/>
          <w:lang w:eastAsia="ru-RU"/>
        </w:rPr>
        <w:t xml:space="preserve">, </w:t>
      </w:r>
      <w:r w:rsidRPr="00474AF7">
        <w:rPr>
          <w:rFonts w:eastAsia="Times New Roman"/>
          <w:sz w:val="24"/>
          <w:szCs w:val="24"/>
          <w:lang w:val="en" w:eastAsia="ru-RU"/>
        </w:rPr>
        <w:t>manufacturer</w:t>
      </w:r>
      <w:r w:rsidR="006B4BE7" w:rsidRPr="00BF0382">
        <w:rPr>
          <w:sz w:val="24"/>
          <w:szCs w:val="24"/>
          <w:lang w:bidi="ru-RU"/>
        </w:rPr>
        <w:t xml:space="preserve">), </w:t>
      </w:r>
      <w:r w:rsidR="00BF0382">
        <w:rPr>
          <w:sz w:val="24"/>
          <w:szCs w:val="24"/>
          <w:lang w:bidi="ru-RU"/>
        </w:rPr>
        <w:t>to</w:t>
      </w:r>
      <w:r w:rsidR="00BF0382" w:rsidRPr="00BF0382">
        <w:rPr>
          <w:sz w:val="24"/>
          <w:szCs w:val="24"/>
          <w:lang w:bidi="ru-RU"/>
        </w:rPr>
        <w:t xml:space="preserve"> </w:t>
      </w:r>
      <w:r w:rsidR="00BF0382">
        <w:rPr>
          <w:sz w:val="24"/>
          <w:szCs w:val="24"/>
          <w:lang w:bidi="ru-RU"/>
        </w:rPr>
        <w:t>which</w:t>
      </w:r>
      <w:r w:rsidR="00BF0382" w:rsidRPr="00BF0382">
        <w:rPr>
          <w:sz w:val="24"/>
          <w:szCs w:val="24"/>
          <w:lang w:bidi="ru-RU"/>
        </w:rPr>
        <w:t xml:space="preserve"> </w:t>
      </w:r>
      <w:r w:rsidR="00BF0382">
        <w:rPr>
          <w:sz w:val="24"/>
          <w:szCs w:val="24"/>
          <w:lang w:bidi="ru-RU"/>
        </w:rPr>
        <w:t>the products of the manufacturing area are supplied</w:t>
      </w:r>
      <w:r w:rsidR="006B4BE7" w:rsidRPr="00BF0382">
        <w:rPr>
          <w:sz w:val="24"/>
          <w:szCs w:val="24"/>
          <w:lang w:bidi="ru-RU"/>
        </w:rPr>
        <w:t>,</w:t>
      </w:r>
      <w:r w:rsidR="00BF0382">
        <w:rPr>
          <w:sz w:val="24"/>
          <w:szCs w:val="24"/>
          <w:lang w:bidi="ru-RU"/>
        </w:rPr>
        <w:t xml:space="preserve"> and their location</w:t>
      </w:r>
      <w:r w:rsidR="006B4BE7" w:rsidRPr="00BF0382">
        <w:rPr>
          <w:sz w:val="24"/>
          <w:szCs w:val="24"/>
          <w:lang w:bidi="ru-RU"/>
        </w:rPr>
        <w:t xml:space="preserve"> (</w:t>
      </w:r>
      <w:r w:rsidR="00BF0382">
        <w:rPr>
          <w:sz w:val="24"/>
          <w:szCs w:val="24"/>
          <w:lang w:bidi="ru-RU"/>
        </w:rPr>
        <w:t>for example, the Russian Federation, the European Union, the United States of America</w:t>
      </w:r>
      <w:r w:rsidR="006B4BE7" w:rsidRPr="00BF0382">
        <w:rPr>
          <w:sz w:val="24"/>
          <w:szCs w:val="24"/>
          <w:lang w:bidi="ru-RU"/>
        </w:rPr>
        <w:t>);</w:t>
      </w:r>
    </w:p>
    <w:p w:rsidR="006B4BE7" w:rsidRPr="00BF0382" w:rsidRDefault="00BF0382" w:rsidP="00BF0382">
      <w:pPr>
        <w:rPr>
          <w:rFonts w:eastAsia="Times New Roman"/>
          <w:sz w:val="24"/>
          <w:szCs w:val="24"/>
          <w:lang w:eastAsia="ru-RU"/>
        </w:rPr>
      </w:pPr>
      <w:r>
        <w:rPr>
          <w:sz w:val="24"/>
          <w:szCs w:val="24"/>
          <w:lang w:bidi="ru-RU"/>
        </w:rPr>
        <w:t>Description</w:t>
      </w:r>
      <w:r w:rsidRPr="00BF0382">
        <w:rPr>
          <w:sz w:val="24"/>
          <w:szCs w:val="24"/>
          <w:lang w:bidi="ru-RU"/>
        </w:rPr>
        <w:t xml:space="preserve"> </w:t>
      </w:r>
      <w:r>
        <w:rPr>
          <w:sz w:val="24"/>
          <w:szCs w:val="24"/>
          <w:lang w:bidi="ru-RU"/>
        </w:rPr>
        <w:t>of</w:t>
      </w:r>
      <w:r w:rsidRPr="00BF0382">
        <w:rPr>
          <w:sz w:val="24"/>
          <w:szCs w:val="24"/>
          <w:lang w:bidi="ru-RU"/>
        </w:rPr>
        <w:t xml:space="preserve"> </w:t>
      </w:r>
      <w:r>
        <w:rPr>
          <w:sz w:val="24"/>
          <w:szCs w:val="24"/>
          <w:lang w:bidi="ru-RU"/>
        </w:rPr>
        <w:t>the</w:t>
      </w:r>
      <w:r w:rsidRPr="00BF0382">
        <w:rPr>
          <w:sz w:val="24"/>
          <w:szCs w:val="24"/>
          <w:lang w:bidi="ru-RU"/>
        </w:rPr>
        <w:t xml:space="preserve"> </w:t>
      </w:r>
      <w:r>
        <w:rPr>
          <w:sz w:val="24"/>
          <w:szCs w:val="24"/>
          <w:lang w:bidi="ru-RU"/>
        </w:rPr>
        <w:t>system</w:t>
      </w:r>
      <w:r w:rsidRPr="00BF0382">
        <w:rPr>
          <w:sz w:val="24"/>
          <w:szCs w:val="24"/>
          <w:lang w:bidi="ru-RU"/>
        </w:rPr>
        <w:t xml:space="preserve">, </w:t>
      </w:r>
      <w:r>
        <w:rPr>
          <w:sz w:val="24"/>
          <w:szCs w:val="24"/>
          <w:lang w:bidi="ru-RU"/>
        </w:rPr>
        <w:t>applicable</w:t>
      </w:r>
      <w:r w:rsidRPr="00BF0382">
        <w:rPr>
          <w:sz w:val="24"/>
          <w:szCs w:val="24"/>
          <w:lang w:bidi="ru-RU"/>
        </w:rPr>
        <w:t xml:space="preserve"> </w:t>
      </w:r>
      <w:r>
        <w:rPr>
          <w:sz w:val="24"/>
          <w:szCs w:val="24"/>
          <w:lang w:bidi="ru-RU"/>
        </w:rPr>
        <w:t>for</w:t>
      </w:r>
      <w:r w:rsidRPr="00BF0382">
        <w:rPr>
          <w:sz w:val="24"/>
          <w:szCs w:val="24"/>
          <w:lang w:bidi="ru-RU"/>
        </w:rPr>
        <w:t xml:space="preserve"> </w:t>
      </w:r>
      <w:r>
        <w:rPr>
          <w:sz w:val="24"/>
          <w:szCs w:val="24"/>
          <w:lang w:bidi="ru-RU"/>
        </w:rPr>
        <w:t>the</w:t>
      </w:r>
      <w:r w:rsidRPr="00BF0382">
        <w:rPr>
          <w:sz w:val="24"/>
          <w:szCs w:val="24"/>
          <w:lang w:bidi="ru-RU"/>
        </w:rPr>
        <w:t xml:space="preserve"> </w:t>
      </w:r>
      <w:r>
        <w:rPr>
          <w:sz w:val="24"/>
          <w:szCs w:val="24"/>
          <w:lang w:bidi="ru-RU"/>
        </w:rPr>
        <w:t>approval</w:t>
      </w:r>
      <w:r w:rsidRPr="00BF0382">
        <w:rPr>
          <w:sz w:val="24"/>
          <w:szCs w:val="24"/>
          <w:lang w:bidi="ru-RU"/>
        </w:rPr>
        <w:t xml:space="preserve"> </w:t>
      </w:r>
      <w:r>
        <w:rPr>
          <w:sz w:val="24"/>
          <w:szCs w:val="24"/>
          <w:lang w:bidi="ru-RU"/>
        </w:rPr>
        <w:t>of</w:t>
      </w:r>
      <w:r w:rsidRPr="00BF0382">
        <w:rPr>
          <w:sz w:val="24"/>
          <w:szCs w:val="24"/>
          <w:lang w:bidi="ru-RU"/>
        </w:rPr>
        <w:t xml:space="preserve"> </w:t>
      </w:r>
      <w:r>
        <w:rPr>
          <w:sz w:val="24"/>
          <w:szCs w:val="24"/>
          <w:lang w:bidi="ru-RU"/>
        </w:rPr>
        <w:t>the</w:t>
      </w:r>
      <w:r w:rsidRPr="00BF0382">
        <w:rPr>
          <w:sz w:val="24"/>
          <w:szCs w:val="24"/>
          <w:lang w:bidi="ru-RU"/>
        </w:rPr>
        <w:t xml:space="preserve"> </w:t>
      </w:r>
      <w:r>
        <w:rPr>
          <w:sz w:val="24"/>
          <w:szCs w:val="24"/>
          <w:lang w:bidi="ru-RU"/>
        </w:rPr>
        <w:t>fact</w:t>
      </w:r>
      <w:r w:rsidRPr="00BF0382">
        <w:rPr>
          <w:sz w:val="24"/>
          <w:szCs w:val="24"/>
          <w:lang w:bidi="ru-RU"/>
        </w:rPr>
        <w:t xml:space="preserve"> </w:t>
      </w:r>
      <w:r>
        <w:rPr>
          <w:sz w:val="24"/>
          <w:szCs w:val="24"/>
          <w:lang w:bidi="ru-RU"/>
        </w:rPr>
        <w:t>that</w:t>
      </w:r>
      <w:r w:rsidRPr="00BF0382">
        <w:rPr>
          <w:sz w:val="24"/>
          <w:szCs w:val="24"/>
          <w:lang w:bidi="ru-RU"/>
        </w:rPr>
        <w:t xml:space="preserve"> </w:t>
      </w:r>
      <w:r>
        <w:rPr>
          <w:sz w:val="24"/>
          <w:szCs w:val="24"/>
          <w:lang w:bidi="ru-RU"/>
        </w:rPr>
        <w:t>every</w:t>
      </w:r>
      <w:r w:rsidRPr="00BF0382">
        <w:rPr>
          <w:sz w:val="24"/>
          <w:szCs w:val="24"/>
          <w:lang w:bidi="ru-RU"/>
        </w:rPr>
        <w:t xml:space="preserve"> </w:t>
      </w:r>
      <w:r>
        <w:rPr>
          <w:sz w:val="24"/>
          <w:szCs w:val="24"/>
          <w:lang w:bidi="ru-RU"/>
        </w:rPr>
        <w:t>buyer</w:t>
      </w:r>
      <w:r w:rsidRPr="00BF0382">
        <w:rPr>
          <w:sz w:val="24"/>
          <w:szCs w:val="24"/>
          <w:lang w:bidi="ru-RU"/>
        </w:rPr>
        <w:t xml:space="preserve"> </w:t>
      </w:r>
      <w:r>
        <w:rPr>
          <w:sz w:val="24"/>
          <w:szCs w:val="24"/>
          <w:lang w:bidi="ru-RU"/>
        </w:rPr>
        <w:t>shall</w:t>
      </w:r>
      <w:r w:rsidRPr="00BF0382">
        <w:rPr>
          <w:sz w:val="24"/>
          <w:szCs w:val="24"/>
          <w:lang w:bidi="ru-RU"/>
        </w:rPr>
        <w:t xml:space="preserve"> </w:t>
      </w:r>
      <w:r>
        <w:rPr>
          <w:sz w:val="24"/>
          <w:szCs w:val="24"/>
          <w:lang w:bidi="ru-RU"/>
        </w:rPr>
        <w:t xml:space="preserve">have the right to obtain medicinal products </w:t>
      </w:r>
      <w:r w:rsidRPr="00BF0382">
        <w:rPr>
          <w:rFonts w:eastAsia="Times New Roman"/>
          <w:sz w:val="24"/>
          <w:szCs w:val="24"/>
          <w:lang w:val="en" w:eastAsia="ru-RU"/>
        </w:rPr>
        <w:t>from the manufacturer</w:t>
      </w:r>
      <w:r w:rsidR="006B4BE7" w:rsidRPr="00BF0382">
        <w:rPr>
          <w:sz w:val="24"/>
          <w:szCs w:val="24"/>
          <w:lang w:bidi="ru-RU"/>
        </w:rPr>
        <w:t>;</w:t>
      </w:r>
    </w:p>
    <w:p w:rsidR="006B4BE7" w:rsidRPr="00BF0382" w:rsidRDefault="00BF0382" w:rsidP="00C96ABE">
      <w:pPr>
        <w:jc w:val="both"/>
        <w:rPr>
          <w:sz w:val="24"/>
          <w:szCs w:val="24"/>
          <w:lang w:bidi="ru-RU"/>
        </w:rPr>
      </w:pPr>
      <w:r>
        <w:rPr>
          <w:sz w:val="24"/>
          <w:szCs w:val="24"/>
          <w:lang w:bidi="ru-RU"/>
        </w:rPr>
        <w:t>A</w:t>
      </w:r>
      <w:r w:rsidRPr="00BF0382">
        <w:rPr>
          <w:sz w:val="24"/>
          <w:szCs w:val="24"/>
          <w:lang w:bidi="ru-RU"/>
        </w:rPr>
        <w:t xml:space="preserve"> </w:t>
      </w:r>
      <w:r>
        <w:rPr>
          <w:sz w:val="24"/>
          <w:szCs w:val="24"/>
          <w:lang w:bidi="ru-RU"/>
        </w:rPr>
        <w:t>brief</w:t>
      </w:r>
      <w:r w:rsidRPr="00BF0382">
        <w:rPr>
          <w:sz w:val="24"/>
          <w:szCs w:val="24"/>
          <w:lang w:bidi="ru-RU"/>
        </w:rPr>
        <w:t xml:space="preserve"> </w:t>
      </w:r>
      <w:r>
        <w:rPr>
          <w:sz w:val="24"/>
          <w:szCs w:val="24"/>
          <w:lang w:bidi="ru-RU"/>
        </w:rPr>
        <w:t>description</w:t>
      </w:r>
      <w:r w:rsidRPr="00BF0382">
        <w:rPr>
          <w:sz w:val="24"/>
          <w:szCs w:val="24"/>
          <w:lang w:bidi="ru-RU"/>
        </w:rPr>
        <w:t xml:space="preserve"> </w:t>
      </w:r>
      <w:r>
        <w:rPr>
          <w:sz w:val="24"/>
          <w:szCs w:val="24"/>
          <w:lang w:bidi="ru-RU"/>
        </w:rPr>
        <w:t>of</w:t>
      </w:r>
      <w:r w:rsidRPr="00BF0382">
        <w:rPr>
          <w:sz w:val="24"/>
          <w:szCs w:val="24"/>
          <w:lang w:bidi="ru-RU"/>
        </w:rPr>
        <w:t xml:space="preserve"> </w:t>
      </w:r>
      <w:r>
        <w:rPr>
          <w:sz w:val="24"/>
          <w:szCs w:val="24"/>
          <w:lang w:bidi="ru-RU"/>
        </w:rPr>
        <w:t>the</w:t>
      </w:r>
      <w:r w:rsidRPr="00BF0382">
        <w:rPr>
          <w:sz w:val="24"/>
          <w:szCs w:val="24"/>
          <w:lang w:bidi="ru-RU"/>
        </w:rPr>
        <w:t xml:space="preserve"> </w:t>
      </w:r>
      <w:r>
        <w:rPr>
          <w:sz w:val="24"/>
          <w:szCs w:val="24"/>
          <w:lang w:bidi="ru-RU"/>
        </w:rPr>
        <w:t>system</w:t>
      </w:r>
      <w:r w:rsidRPr="00BF0382">
        <w:rPr>
          <w:sz w:val="24"/>
          <w:szCs w:val="24"/>
          <w:lang w:bidi="ru-RU"/>
        </w:rPr>
        <w:t xml:space="preserve"> </w:t>
      </w:r>
      <w:r>
        <w:rPr>
          <w:sz w:val="24"/>
          <w:szCs w:val="24"/>
          <w:lang w:bidi="ru-RU"/>
        </w:rPr>
        <w:t>of</w:t>
      </w:r>
      <w:r w:rsidRPr="00BF0382">
        <w:rPr>
          <w:sz w:val="24"/>
          <w:szCs w:val="24"/>
          <w:lang w:bidi="ru-RU"/>
        </w:rPr>
        <w:t xml:space="preserve"> </w:t>
      </w:r>
      <w:r>
        <w:rPr>
          <w:sz w:val="24"/>
          <w:szCs w:val="24"/>
          <w:lang w:bidi="ru-RU"/>
        </w:rPr>
        <w:t>the</w:t>
      </w:r>
      <w:r w:rsidRPr="00BF0382">
        <w:rPr>
          <w:sz w:val="24"/>
          <w:szCs w:val="24"/>
          <w:lang w:bidi="ru-RU"/>
        </w:rPr>
        <w:t xml:space="preserve"> ensuring </w:t>
      </w:r>
      <w:r>
        <w:rPr>
          <w:sz w:val="24"/>
          <w:szCs w:val="24"/>
          <w:lang w:bidi="ru-RU"/>
        </w:rPr>
        <w:t>of</w:t>
      </w:r>
      <w:r w:rsidRPr="00BF0382">
        <w:rPr>
          <w:sz w:val="24"/>
          <w:szCs w:val="24"/>
          <w:lang w:bidi="ru-RU"/>
        </w:rPr>
        <w:t xml:space="preserve"> </w:t>
      </w:r>
      <w:r>
        <w:rPr>
          <w:sz w:val="24"/>
          <w:szCs w:val="24"/>
          <w:lang w:bidi="ru-RU"/>
        </w:rPr>
        <w:t>appropriate</w:t>
      </w:r>
      <w:r w:rsidRPr="00BF0382">
        <w:rPr>
          <w:sz w:val="24"/>
          <w:szCs w:val="24"/>
          <w:lang w:bidi="ru-RU"/>
        </w:rPr>
        <w:t xml:space="preserve"> </w:t>
      </w:r>
      <w:r>
        <w:rPr>
          <w:sz w:val="24"/>
          <w:szCs w:val="24"/>
          <w:lang w:bidi="ru-RU"/>
        </w:rPr>
        <w:t>conditions</w:t>
      </w:r>
      <w:r w:rsidRPr="00BF0382">
        <w:rPr>
          <w:sz w:val="24"/>
          <w:szCs w:val="24"/>
          <w:lang w:bidi="ru-RU"/>
        </w:rPr>
        <w:t xml:space="preserve"> </w:t>
      </w:r>
      <w:r>
        <w:rPr>
          <w:sz w:val="24"/>
          <w:szCs w:val="24"/>
          <w:lang w:bidi="ru-RU"/>
        </w:rPr>
        <w:t>during transportation</w:t>
      </w:r>
      <w:r w:rsidR="006B4BE7" w:rsidRPr="00BF0382">
        <w:rPr>
          <w:sz w:val="24"/>
          <w:szCs w:val="24"/>
          <w:lang w:bidi="ru-RU"/>
        </w:rPr>
        <w:t xml:space="preserve"> (</w:t>
      </w:r>
      <w:r>
        <w:rPr>
          <w:sz w:val="24"/>
          <w:szCs w:val="24"/>
          <w:lang w:bidi="ru-RU"/>
        </w:rPr>
        <w:t>For example, monitoring and (or) control of the temperature</w:t>
      </w:r>
      <w:r w:rsidR="006B4BE7" w:rsidRPr="00BF0382">
        <w:rPr>
          <w:sz w:val="24"/>
          <w:szCs w:val="24"/>
          <w:lang w:bidi="ru-RU"/>
        </w:rPr>
        <w:t>);</w:t>
      </w:r>
    </w:p>
    <w:p w:rsidR="006B4BE7" w:rsidRPr="00BF0382" w:rsidRDefault="00BF0382" w:rsidP="00C96ABE">
      <w:pPr>
        <w:jc w:val="both"/>
        <w:rPr>
          <w:sz w:val="24"/>
          <w:szCs w:val="24"/>
          <w:lang w:bidi="ru-RU"/>
        </w:rPr>
      </w:pPr>
      <w:proofErr w:type="gramStart"/>
      <w:r w:rsidRPr="00BF0382">
        <w:rPr>
          <w:sz w:val="24"/>
          <w:szCs w:val="24"/>
          <w:lang w:bidi="ru-RU"/>
        </w:rPr>
        <w:t>contracts</w:t>
      </w:r>
      <w:proofErr w:type="gramEnd"/>
      <w:r w:rsidRPr="00BF0382">
        <w:rPr>
          <w:sz w:val="24"/>
          <w:szCs w:val="24"/>
          <w:lang w:bidi="ru-RU"/>
        </w:rPr>
        <w:t xml:space="preserve"> on the sale of products and methods that provide traceability</w:t>
      </w:r>
      <w:r w:rsidR="006B4BE7" w:rsidRPr="00BF0382">
        <w:rPr>
          <w:sz w:val="24"/>
          <w:szCs w:val="24"/>
          <w:lang w:bidi="ru-RU"/>
        </w:rPr>
        <w:t>;</w:t>
      </w:r>
    </w:p>
    <w:p w:rsidR="006B4BE7" w:rsidRPr="00915A62" w:rsidRDefault="00915A62" w:rsidP="00C96ABE">
      <w:pPr>
        <w:jc w:val="both"/>
        <w:rPr>
          <w:sz w:val="24"/>
          <w:szCs w:val="24"/>
          <w:lang w:bidi="ru-RU"/>
        </w:rPr>
      </w:pPr>
      <w:proofErr w:type="gramStart"/>
      <w:r w:rsidRPr="00915A62">
        <w:rPr>
          <w:sz w:val="24"/>
          <w:szCs w:val="24"/>
          <w:lang w:bidi="ru-RU"/>
        </w:rPr>
        <w:t>measures</w:t>
      </w:r>
      <w:proofErr w:type="gramEnd"/>
      <w:r w:rsidRPr="00915A62">
        <w:rPr>
          <w:sz w:val="24"/>
          <w:szCs w:val="24"/>
          <w:lang w:bidi="ru-RU"/>
        </w:rPr>
        <w:t xml:space="preserve"> aimed at preventing the manufacturer of products </w:t>
      </w:r>
      <w:r>
        <w:rPr>
          <w:sz w:val="24"/>
          <w:szCs w:val="24"/>
          <w:lang w:bidi="ru-RU"/>
        </w:rPr>
        <w:t xml:space="preserve">of </w:t>
      </w:r>
      <w:r w:rsidRPr="00915A62">
        <w:rPr>
          <w:sz w:val="24"/>
          <w:szCs w:val="24"/>
          <w:lang w:bidi="ru-RU"/>
        </w:rPr>
        <w:t>falling into the illegal supply chain</w:t>
      </w:r>
      <w:r w:rsidR="006B4BE7" w:rsidRPr="00915A62">
        <w:rPr>
          <w:sz w:val="24"/>
          <w:szCs w:val="24"/>
          <w:lang w:bidi="ru-RU"/>
        </w:rPr>
        <w:t>;</w:t>
      </w:r>
    </w:p>
    <w:p w:rsidR="006B4BE7" w:rsidRPr="006100F7" w:rsidRDefault="006100F7" w:rsidP="00C96ABE">
      <w:pPr>
        <w:jc w:val="both"/>
        <w:rPr>
          <w:sz w:val="24"/>
          <w:szCs w:val="24"/>
          <w:lang w:bidi="ru-RU"/>
        </w:rPr>
      </w:pPr>
      <w:r w:rsidRPr="00D15ACC">
        <w:rPr>
          <w:sz w:val="24"/>
          <w:szCs w:val="24"/>
          <w:lang w:bidi="ru-RU"/>
        </w:rPr>
        <w:t>8.8.2.</w:t>
      </w:r>
      <w:r w:rsidRPr="00D15ACC">
        <w:rPr>
          <w:sz w:val="24"/>
          <w:szCs w:val="24"/>
          <w:lang w:bidi="ru-RU"/>
        </w:rPr>
        <w:tab/>
      </w:r>
      <w:r w:rsidRPr="006100F7">
        <w:rPr>
          <w:sz w:val="24"/>
          <w:szCs w:val="24"/>
          <w:lang w:bidi="ru-RU"/>
        </w:rPr>
        <w:t xml:space="preserve">(8.2) </w:t>
      </w:r>
      <w:r>
        <w:rPr>
          <w:sz w:val="24"/>
          <w:szCs w:val="24"/>
          <w:lang w:bidi="ru-RU"/>
        </w:rPr>
        <w:t>Claims</w:t>
      </w:r>
      <w:r w:rsidR="006B4BE7" w:rsidRPr="006100F7">
        <w:rPr>
          <w:sz w:val="24"/>
          <w:szCs w:val="24"/>
          <w:lang w:bidi="ru-RU"/>
        </w:rPr>
        <w:t xml:space="preserve">, </w:t>
      </w:r>
      <w:r w:rsidRPr="006100F7">
        <w:rPr>
          <w:sz w:val="24"/>
          <w:szCs w:val="24"/>
          <w:lang w:bidi="ru-RU"/>
        </w:rPr>
        <w:t>defect</w:t>
      </w:r>
      <w:r w:rsidR="006B4BE7" w:rsidRPr="006100F7">
        <w:rPr>
          <w:sz w:val="24"/>
          <w:szCs w:val="24"/>
          <w:lang w:bidi="ru-RU"/>
        </w:rPr>
        <w:t xml:space="preserve"> </w:t>
      </w:r>
      <w:r>
        <w:rPr>
          <w:sz w:val="24"/>
          <w:szCs w:val="24"/>
          <w:lang w:bidi="ru-RU"/>
        </w:rPr>
        <w:t>and recall of products</w:t>
      </w:r>
      <w:r w:rsidR="006B4BE7" w:rsidRPr="006100F7">
        <w:rPr>
          <w:sz w:val="24"/>
          <w:szCs w:val="24"/>
          <w:lang w:bidi="ru-RU"/>
        </w:rPr>
        <w:t>:</w:t>
      </w:r>
    </w:p>
    <w:p w:rsidR="006B4BE7" w:rsidRPr="006100F7" w:rsidRDefault="006100F7" w:rsidP="00C96ABE">
      <w:pPr>
        <w:jc w:val="both"/>
        <w:rPr>
          <w:sz w:val="24"/>
          <w:szCs w:val="24"/>
          <w:lang w:bidi="ru-RU"/>
        </w:rPr>
      </w:pPr>
      <w:proofErr w:type="gramStart"/>
      <w:r>
        <w:rPr>
          <w:sz w:val="24"/>
          <w:szCs w:val="24"/>
          <w:lang w:bidi="ru-RU"/>
        </w:rPr>
        <w:t>A</w:t>
      </w:r>
      <w:r w:rsidRPr="006100F7">
        <w:rPr>
          <w:sz w:val="24"/>
          <w:szCs w:val="24"/>
          <w:lang w:bidi="ru-RU"/>
        </w:rPr>
        <w:t xml:space="preserve"> </w:t>
      </w:r>
      <w:r>
        <w:rPr>
          <w:sz w:val="24"/>
          <w:szCs w:val="24"/>
          <w:lang w:bidi="ru-RU"/>
        </w:rPr>
        <w:t>brief</w:t>
      </w:r>
      <w:r w:rsidRPr="006100F7">
        <w:rPr>
          <w:sz w:val="24"/>
          <w:szCs w:val="24"/>
          <w:lang w:bidi="ru-RU"/>
        </w:rPr>
        <w:t xml:space="preserve"> </w:t>
      </w:r>
      <w:r>
        <w:rPr>
          <w:sz w:val="24"/>
          <w:szCs w:val="24"/>
          <w:lang w:bidi="ru-RU"/>
        </w:rPr>
        <w:t>description</w:t>
      </w:r>
      <w:r w:rsidRPr="006100F7">
        <w:rPr>
          <w:sz w:val="24"/>
          <w:szCs w:val="24"/>
          <w:lang w:bidi="ru-RU"/>
        </w:rPr>
        <w:t xml:space="preserve"> </w:t>
      </w:r>
      <w:r>
        <w:rPr>
          <w:sz w:val="24"/>
          <w:szCs w:val="24"/>
          <w:lang w:bidi="ru-RU"/>
        </w:rPr>
        <w:t>of</w:t>
      </w:r>
      <w:r w:rsidRPr="006100F7">
        <w:rPr>
          <w:sz w:val="24"/>
          <w:szCs w:val="24"/>
          <w:lang w:bidi="ru-RU"/>
        </w:rPr>
        <w:t xml:space="preserve"> </w:t>
      </w:r>
      <w:r>
        <w:rPr>
          <w:sz w:val="24"/>
          <w:szCs w:val="24"/>
          <w:lang w:bidi="ru-RU"/>
        </w:rPr>
        <w:t>the</w:t>
      </w:r>
      <w:r w:rsidRPr="006100F7">
        <w:rPr>
          <w:sz w:val="24"/>
          <w:szCs w:val="24"/>
          <w:lang w:bidi="ru-RU"/>
        </w:rPr>
        <w:t xml:space="preserve"> </w:t>
      </w:r>
      <w:r>
        <w:rPr>
          <w:sz w:val="24"/>
          <w:szCs w:val="24"/>
          <w:lang w:bidi="ru-RU"/>
        </w:rPr>
        <w:t>work</w:t>
      </w:r>
      <w:r w:rsidRPr="006100F7">
        <w:rPr>
          <w:sz w:val="24"/>
          <w:szCs w:val="24"/>
          <w:lang w:bidi="ru-RU"/>
        </w:rPr>
        <w:t xml:space="preserve"> </w:t>
      </w:r>
      <w:r>
        <w:rPr>
          <w:sz w:val="24"/>
          <w:szCs w:val="24"/>
          <w:lang w:bidi="ru-RU"/>
        </w:rPr>
        <w:t>with</w:t>
      </w:r>
      <w:r w:rsidRPr="006100F7">
        <w:rPr>
          <w:sz w:val="24"/>
          <w:szCs w:val="24"/>
          <w:lang w:bidi="ru-RU"/>
        </w:rPr>
        <w:t xml:space="preserve"> </w:t>
      </w:r>
      <w:r>
        <w:rPr>
          <w:sz w:val="24"/>
          <w:szCs w:val="24"/>
          <w:lang w:bidi="ru-RU"/>
        </w:rPr>
        <w:t>the</w:t>
      </w:r>
      <w:r w:rsidRPr="006100F7">
        <w:rPr>
          <w:sz w:val="24"/>
          <w:szCs w:val="24"/>
          <w:lang w:bidi="ru-RU"/>
        </w:rPr>
        <w:t xml:space="preserve"> </w:t>
      </w:r>
      <w:r>
        <w:rPr>
          <w:sz w:val="24"/>
          <w:szCs w:val="24"/>
          <w:lang w:bidi="ru-RU"/>
        </w:rPr>
        <w:t>claims</w:t>
      </w:r>
      <w:r w:rsidRPr="006100F7">
        <w:rPr>
          <w:sz w:val="24"/>
          <w:szCs w:val="24"/>
          <w:lang w:bidi="ru-RU"/>
        </w:rPr>
        <w:t xml:space="preserve">, </w:t>
      </w:r>
      <w:r>
        <w:rPr>
          <w:sz w:val="24"/>
          <w:szCs w:val="24"/>
          <w:lang w:bidi="ru-RU"/>
        </w:rPr>
        <w:t>defect products and recalls of products</w:t>
      </w:r>
      <w:r w:rsidR="006B4BE7" w:rsidRPr="006100F7">
        <w:rPr>
          <w:sz w:val="24"/>
          <w:szCs w:val="24"/>
          <w:lang w:bidi="ru-RU"/>
        </w:rPr>
        <w:t>.</w:t>
      </w:r>
      <w:proofErr w:type="gramEnd"/>
    </w:p>
    <w:p w:rsidR="006B4BE7" w:rsidRPr="00D15ACC" w:rsidRDefault="006B4BE7" w:rsidP="00C96ABE">
      <w:pPr>
        <w:jc w:val="both"/>
        <w:rPr>
          <w:sz w:val="24"/>
          <w:szCs w:val="24"/>
          <w:lang w:bidi="ru-RU"/>
        </w:rPr>
      </w:pPr>
      <w:r w:rsidRPr="00D15ACC">
        <w:rPr>
          <w:sz w:val="24"/>
          <w:szCs w:val="24"/>
          <w:lang w:bidi="ru-RU"/>
        </w:rPr>
        <w:t>8.9.</w:t>
      </w:r>
      <w:r w:rsidRPr="00D15ACC">
        <w:rPr>
          <w:sz w:val="24"/>
          <w:szCs w:val="24"/>
          <w:lang w:bidi="ru-RU"/>
        </w:rPr>
        <w:tab/>
        <w:t xml:space="preserve">(9) </w:t>
      </w:r>
      <w:r w:rsidR="006100F7">
        <w:rPr>
          <w:sz w:val="24"/>
          <w:szCs w:val="24"/>
          <w:lang w:bidi="ru-RU"/>
        </w:rPr>
        <w:t>S</w:t>
      </w:r>
      <w:r w:rsidR="006100F7" w:rsidRPr="00D15ACC">
        <w:rPr>
          <w:sz w:val="24"/>
          <w:szCs w:val="24"/>
          <w:lang w:bidi="ru-RU"/>
        </w:rPr>
        <w:t>elf-inspection</w:t>
      </w:r>
      <w:r w:rsidRPr="00D15ACC">
        <w:rPr>
          <w:sz w:val="24"/>
          <w:szCs w:val="24"/>
          <w:lang w:bidi="ru-RU"/>
        </w:rPr>
        <w:t>:</w:t>
      </w:r>
    </w:p>
    <w:p w:rsidR="006B4BE7" w:rsidRPr="00D15ACC" w:rsidRDefault="006100F7" w:rsidP="00C96ABE">
      <w:pPr>
        <w:jc w:val="both"/>
        <w:rPr>
          <w:sz w:val="24"/>
          <w:szCs w:val="24"/>
          <w:lang w:bidi="ru-RU"/>
        </w:rPr>
      </w:pPr>
      <w:proofErr w:type="gramStart"/>
      <w:r w:rsidRPr="00D15ACC">
        <w:rPr>
          <w:sz w:val="24"/>
          <w:szCs w:val="24"/>
          <w:lang w:bidi="ru-RU"/>
        </w:rPr>
        <w:t>a</w:t>
      </w:r>
      <w:proofErr w:type="gramEnd"/>
      <w:r w:rsidRPr="00D15ACC">
        <w:rPr>
          <w:sz w:val="24"/>
          <w:szCs w:val="24"/>
          <w:lang w:bidi="ru-RU"/>
        </w:rPr>
        <w:t xml:space="preserve"> brief description of the self-inspections system, including criteria for the selection </w:t>
      </w:r>
      <w:r>
        <w:rPr>
          <w:sz w:val="24"/>
          <w:szCs w:val="24"/>
          <w:lang w:bidi="ru-RU"/>
        </w:rPr>
        <w:t>of</w:t>
      </w:r>
      <w:r w:rsidRPr="00D15ACC">
        <w:rPr>
          <w:sz w:val="24"/>
          <w:szCs w:val="24"/>
          <w:lang w:bidi="ru-RU"/>
        </w:rPr>
        <w:t xml:space="preserve"> scheduled inspected </w:t>
      </w:r>
      <w:r>
        <w:rPr>
          <w:sz w:val="24"/>
          <w:szCs w:val="24"/>
          <w:lang w:bidi="ru-RU"/>
        </w:rPr>
        <w:t>areas</w:t>
      </w:r>
      <w:r w:rsidRPr="00D15ACC">
        <w:rPr>
          <w:sz w:val="24"/>
          <w:szCs w:val="24"/>
          <w:lang w:bidi="ru-RU"/>
        </w:rPr>
        <w:t>, practical activities and further action</w:t>
      </w:r>
      <w:r>
        <w:rPr>
          <w:sz w:val="24"/>
          <w:szCs w:val="24"/>
          <w:lang w:bidi="ru-RU"/>
        </w:rPr>
        <w:t>s</w:t>
      </w:r>
      <w:r w:rsidRPr="00D15ACC">
        <w:rPr>
          <w:sz w:val="24"/>
          <w:szCs w:val="24"/>
          <w:lang w:bidi="ru-RU"/>
        </w:rPr>
        <w:t>.</w:t>
      </w:r>
    </w:p>
    <w:p w:rsidR="006B4BE7" w:rsidRPr="006100F7" w:rsidRDefault="006B4BE7" w:rsidP="00C96ABE">
      <w:pPr>
        <w:jc w:val="both"/>
        <w:rPr>
          <w:sz w:val="24"/>
          <w:szCs w:val="24"/>
          <w:lang w:bidi="ru-RU"/>
        </w:rPr>
      </w:pPr>
      <w:r w:rsidRPr="006100F7">
        <w:rPr>
          <w:sz w:val="24"/>
          <w:szCs w:val="24"/>
          <w:lang w:bidi="ru-RU"/>
        </w:rPr>
        <w:lastRenderedPageBreak/>
        <w:t>9.</w:t>
      </w:r>
      <w:r w:rsidRPr="006100F7">
        <w:rPr>
          <w:sz w:val="24"/>
          <w:szCs w:val="24"/>
          <w:lang w:bidi="ru-RU"/>
        </w:rPr>
        <w:tab/>
      </w:r>
      <w:r w:rsidR="006100F7">
        <w:rPr>
          <w:sz w:val="24"/>
          <w:szCs w:val="24"/>
          <w:lang w:bidi="ru-RU"/>
        </w:rPr>
        <w:t>The</w:t>
      </w:r>
      <w:r w:rsidR="006100F7" w:rsidRPr="006100F7">
        <w:rPr>
          <w:sz w:val="24"/>
          <w:szCs w:val="24"/>
          <w:lang w:bidi="ru-RU"/>
        </w:rPr>
        <w:t xml:space="preserve"> </w:t>
      </w:r>
      <w:r w:rsidR="006100F7">
        <w:rPr>
          <w:sz w:val="24"/>
          <w:szCs w:val="24"/>
          <w:lang w:bidi="ru-RU"/>
        </w:rPr>
        <w:t>list</w:t>
      </w:r>
      <w:r w:rsidR="006100F7" w:rsidRPr="006100F7">
        <w:rPr>
          <w:sz w:val="24"/>
          <w:szCs w:val="24"/>
          <w:lang w:bidi="ru-RU"/>
        </w:rPr>
        <w:t xml:space="preserve"> </w:t>
      </w:r>
      <w:r w:rsidR="006100F7">
        <w:rPr>
          <w:sz w:val="24"/>
          <w:szCs w:val="24"/>
          <w:lang w:bidi="ru-RU"/>
        </w:rPr>
        <w:t>of</w:t>
      </w:r>
      <w:r w:rsidR="006100F7" w:rsidRPr="006100F7">
        <w:rPr>
          <w:sz w:val="24"/>
          <w:szCs w:val="24"/>
          <w:lang w:bidi="ru-RU"/>
        </w:rPr>
        <w:t xml:space="preserve"> </w:t>
      </w:r>
      <w:r w:rsidR="006100F7">
        <w:rPr>
          <w:sz w:val="24"/>
          <w:szCs w:val="24"/>
          <w:lang w:bidi="ru-RU"/>
        </w:rPr>
        <w:t>the</w:t>
      </w:r>
      <w:r w:rsidR="006100F7" w:rsidRPr="006100F7">
        <w:rPr>
          <w:sz w:val="24"/>
          <w:szCs w:val="24"/>
          <w:lang w:bidi="ru-RU"/>
        </w:rPr>
        <w:t xml:space="preserve"> </w:t>
      </w:r>
      <w:r w:rsidR="006100F7">
        <w:rPr>
          <w:sz w:val="24"/>
          <w:szCs w:val="24"/>
          <w:lang w:bidi="ru-RU"/>
        </w:rPr>
        <w:t>recommended</w:t>
      </w:r>
      <w:r w:rsidR="006100F7" w:rsidRPr="006100F7">
        <w:rPr>
          <w:sz w:val="24"/>
          <w:szCs w:val="24"/>
          <w:lang w:bidi="ru-RU"/>
        </w:rPr>
        <w:t xml:space="preserve"> </w:t>
      </w:r>
      <w:r w:rsidR="006100F7">
        <w:rPr>
          <w:sz w:val="24"/>
          <w:szCs w:val="24"/>
          <w:lang w:bidi="ru-RU"/>
        </w:rPr>
        <w:t>appendices</w:t>
      </w:r>
      <w:r w:rsidR="006100F7" w:rsidRPr="006100F7">
        <w:rPr>
          <w:sz w:val="24"/>
          <w:szCs w:val="24"/>
          <w:lang w:bidi="ru-RU"/>
        </w:rPr>
        <w:t xml:space="preserve"> </w:t>
      </w:r>
      <w:r w:rsidR="006100F7">
        <w:rPr>
          <w:sz w:val="24"/>
          <w:szCs w:val="24"/>
          <w:lang w:bidi="ru-RU"/>
        </w:rPr>
        <w:t>to</w:t>
      </w:r>
      <w:r w:rsidR="006100F7" w:rsidRPr="006100F7">
        <w:rPr>
          <w:sz w:val="24"/>
          <w:szCs w:val="24"/>
          <w:lang w:bidi="ru-RU"/>
        </w:rPr>
        <w:t xml:space="preserve"> </w:t>
      </w:r>
      <w:r w:rsidR="006100F7">
        <w:rPr>
          <w:sz w:val="24"/>
          <w:szCs w:val="24"/>
          <w:lang w:bidi="ru-RU"/>
        </w:rPr>
        <w:t>the</w:t>
      </w:r>
      <w:r w:rsidR="006100F7" w:rsidRPr="006100F7">
        <w:rPr>
          <w:sz w:val="24"/>
          <w:szCs w:val="24"/>
          <w:lang w:bidi="ru-RU"/>
        </w:rPr>
        <w:t xml:space="preserve"> </w:t>
      </w:r>
      <w:r w:rsidR="006100F7">
        <w:rPr>
          <w:sz w:val="24"/>
          <w:szCs w:val="24"/>
          <w:lang w:bidi="ru-RU"/>
        </w:rPr>
        <w:t>Main</w:t>
      </w:r>
      <w:r w:rsidR="006100F7" w:rsidRPr="006100F7">
        <w:rPr>
          <w:sz w:val="24"/>
          <w:szCs w:val="24"/>
          <w:lang w:bidi="ru-RU"/>
        </w:rPr>
        <w:t xml:space="preserve"> </w:t>
      </w:r>
      <w:r w:rsidR="006100F7">
        <w:rPr>
          <w:sz w:val="24"/>
          <w:szCs w:val="24"/>
          <w:lang w:bidi="ru-RU"/>
        </w:rPr>
        <w:t>dossier</w:t>
      </w:r>
      <w:r w:rsidR="006100F7" w:rsidRPr="006100F7">
        <w:rPr>
          <w:sz w:val="24"/>
          <w:szCs w:val="24"/>
          <w:lang w:bidi="ru-RU"/>
        </w:rPr>
        <w:t xml:space="preserve"> </w:t>
      </w:r>
      <w:r w:rsidR="006100F7">
        <w:rPr>
          <w:sz w:val="24"/>
          <w:szCs w:val="24"/>
          <w:lang w:bidi="ru-RU"/>
        </w:rPr>
        <w:t>of</w:t>
      </w:r>
      <w:r w:rsidR="006100F7" w:rsidRPr="006100F7">
        <w:rPr>
          <w:sz w:val="24"/>
          <w:szCs w:val="24"/>
          <w:lang w:bidi="ru-RU"/>
        </w:rPr>
        <w:t xml:space="preserve"> </w:t>
      </w:r>
      <w:r w:rsidR="006100F7">
        <w:rPr>
          <w:sz w:val="24"/>
          <w:szCs w:val="24"/>
          <w:lang w:bidi="ru-RU"/>
        </w:rPr>
        <w:t>the manufacturing site</w:t>
      </w:r>
      <w:r w:rsidRPr="006100F7">
        <w:rPr>
          <w:sz w:val="24"/>
          <w:szCs w:val="24"/>
          <w:lang w:bidi="ru-RU"/>
        </w:rPr>
        <w:t>:</w:t>
      </w:r>
    </w:p>
    <w:p w:rsidR="006B4BE7" w:rsidRPr="006100F7" w:rsidRDefault="00CE7167" w:rsidP="00C96ABE">
      <w:pPr>
        <w:jc w:val="both"/>
        <w:rPr>
          <w:sz w:val="24"/>
          <w:szCs w:val="24"/>
          <w:lang w:bidi="ru-RU"/>
        </w:rPr>
      </w:pPr>
      <w:proofErr w:type="gramStart"/>
      <w:r>
        <w:rPr>
          <w:sz w:val="24"/>
          <w:szCs w:val="24"/>
          <w:lang w:bidi="ru-RU"/>
        </w:rPr>
        <w:t>appendix</w:t>
      </w:r>
      <w:proofErr w:type="gramEnd"/>
      <w:r w:rsidRPr="00D15ACC">
        <w:rPr>
          <w:sz w:val="24"/>
          <w:szCs w:val="24"/>
          <w:lang w:bidi="ru-RU"/>
        </w:rPr>
        <w:t xml:space="preserve"> No.</w:t>
      </w:r>
      <w:r w:rsidR="006B4BE7" w:rsidRPr="00D15ACC">
        <w:rPr>
          <w:sz w:val="24"/>
          <w:szCs w:val="24"/>
          <w:lang w:bidi="ru-RU"/>
        </w:rPr>
        <w:t xml:space="preserve"> 1. </w:t>
      </w:r>
      <w:r w:rsidR="006100F7" w:rsidRPr="006100F7">
        <w:rPr>
          <w:sz w:val="24"/>
          <w:szCs w:val="24"/>
          <w:lang w:bidi="ru-RU"/>
        </w:rPr>
        <w:t>A copy of a valid license for manufacture of medicinal products</w:t>
      </w:r>
      <w:r w:rsidR="006B4BE7" w:rsidRPr="006100F7">
        <w:rPr>
          <w:sz w:val="24"/>
          <w:szCs w:val="24"/>
          <w:lang w:bidi="ru-RU"/>
        </w:rPr>
        <w:t>;</w:t>
      </w:r>
    </w:p>
    <w:p w:rsidR="006B4BE7" w:rsidRPr="006100F7" w:rsidRDefault="00CE7167" w:rsidP="00C96ABE">
      <w:pPr>
        <w:jc w:val="both"/>
        <w:rPr>
          <w:sz w:val="24"/>
          <w:szCs w:val="24"/>
          <w:lang w:bidi="ru-RU"/>
        </w:rPr>
      </w:pPr>
      <w:proofErr w:type="gramStart"/>
      <w:r>
        <w:rPr>
          <w:sz w:val="24"/>
          <w:szCs w:val="24"/>
          <w:lang w:bidi="ru-RU"/>
        </w:rPr>
        <w:t>appendix</w:t>
      </w:r>
      <w:proofErr w:type="gramEnd"/>
      <w:r w:rsidRPr="00D15ACC">
        <w:rPr>
          <w:sz w:val="24"/>
          <w:szCs w:val="24"/>
          <w:lang w:bidi="ru-RU"/>
        </w:rPr>
        <w:t xml:space="preserve"> No.</w:t>
      </w:r>
      <w:r w:rsidR="006B4BE7" w:rsidRPr="00D15ACC">
        <w:rPr>
          <w:sz w:val="24"/>
          <w:szCs w:val="24"/>
          <w:lang w:bidi="ru-RU"/>
        </w:rPr>
        <w:t xml:space="preserve"> 2. </w:t>
      </w:r>
      <w:r w:rsidR="006100F7" w:rsidRPr="006100F7">
        <w:rPr>
          <w:sz w:val="24"/>
          <w:szCs w:val="24"/>
          <w:lang w:bidi="ru-RU"/>
        </w:rPr>
        <w:t>The list of manufactured dosage forms, including international nonproprietary names (INN) or usual names (if any) used by the pharmaceutical substances (PS)</w:t>
      </w:r>
      <w:r w:rsidR="006B4BE7" w:rsidRPr="006100F7">
        <w:rPr>
          <w:sz w:val="24"/>
          <w:szCs w:val="24"/>
          <w:lang w:bidi="ru-RU"/>
        </w:rPr>
        <w:t>;</w:t>
      </w:r>
    </w:p>
    <w:p w:rsidR="006B4BE7" w:rsidRPr="006100F7" w:rsidRDefault="00CE7167" w:rsidP="00C96ABE">
      <w:pPr>
        <w:jc w:val="both"/>
        <w:rPr>
          <w:sz w:val="24"/>
          <w:szCs w:val="24"/>
          <w:lang w:bidi="ru-RU"/>
        </w:rPr>
      </w:pPr>
      <w:proofErr w:type="gramStart"/>
      <w:r>
        <w:rPr>
          <w:sz w:val="24"/>
          <w:szCs w:val="24"/>
          <w:lang w:bidi="ru-RU"/>
        </w:rPr>
        <w:t>appendix</w:t>
      </w:r>
      <w:proofErr w:type="gramEnd"/>
      <w:r w:rsidRPr="00D15ACC">
        <w:rPr>
          <w:sz w:val="24"/>
          <w:szCs w:val="24"/>
          <w:lang w:bidi="ru-RU"/>
        </w:rPr>
        <w:t xml:space="preserve"> No.</w:t>
      </w:r>
      <w:r w:rsidR="006B4BE7" w:rsidRPr="00D15ACC">
        <w:rPr>
          <w:sz w:val="24"/>
          <w:szCs w:val="24"/>
          <w:lang w:bidi="ru-RU"/>
        </w:rPr>
        <w:t xml:space="preserve"> 3. </w:t>
      </w:r>
      <w:r w:rsidR="006100F7" w:rsidRPr="006100F7">
        <w:rPr>
          <w:sz w:val="24"/>
          <w:szCs w:val="24"/>
          <w:lang w:bidi="ru-RU"/>
        </w:rPr>
        <w:t xml:space="preserve">A copy of the current </w:t>
      </w:r>
      <w:r w:rsidR="006100F7">
        <w:rPr>
          <w:sz w:val="24"/>
          <w:szCs w:val="24"/>
          <w:lang w:bidi="ru-RU"/>
        </w:rPr>
        <w:t>conclusion</w:t>
      </w:r>
      <w:r w:rsidR="006100F7" w:rsidRPr="006100F7">
        <w:rPr>
          <w:sz w:val="24"/>
          <w:szCs w:val="24"/>
          <w:lang w:bidi="ru-RU"/>
        </w:rPr>
        <w:t xml:space="preserve"> on the conformity of the manufacturer </w:t>
      </w:r>
      <w:r w:rsidR="006100F7">
        <w:rPr>
          <w:sz w:val="24"/>
          <w:szCs w:val="24"/>
          <w:lang w:bidi="ru-RU"/>
        </w:rPr>
        <w:t>to</w:t>
      </w:r>
      <w:r w:rsidR="006100F7" w:rsidRPr="006100F7">
        <w:rPr>
          <w:sz w:val="24"/>
          <w:szCs w:val="24"/>
          <w:lang w:bidi="ru-RU"/>
        </w:rPr>
        <w:t xml:space="preserve"> the requirements </w:t>
      </w:r>
      <w:r w:rsidR="006100F7">
        <w:rPr>
          <w:sz w:val="24"/>
          <w:szCs w:val="24"/>
          <w:lang w:bidi="ru-RU"/>
        </w:rPr>
        <w:t>of the Rules of</w:t>
      </w:r>
      <w:r w:rsidR="006100F7" w:rsidRPr="006100F7">
        <w:rPr>
          <w:sz w:val="24"/>
          <w:szCs w:val="24"/>
          <w:lang w:bidi="ru-RU"/>
        </w:rPr>
        <w:t xml:space="preserve"> organization of product</w:t>
      </w:r>
      <w:r w:rsidR="006100F7">
        <w:rPr>
          <w:sz w:val="24"/>
          <w:szCs w:val="24"/>
          <w:lang w:bidi="ru-RU"/>
        </w:rPr>
        <w:t>ion and quality control of medicinal products</w:t>
      </w:r>
      <w:r w:rsidR="006B4BE7" w:rsidRPr="006100F7">
        <w:rPr>
          <w:sz w:val="24"/>
          <w:szCs w:val="24"/>
          <w:lang w:bidi="ru-RU"/>
        </w:rPr>
        <w:t>;</w:t>
      </w:r>
    </w:p>
    <w:p w:rsidR="006B4BE7" w:rsidRPr="006100F7" w:rsidRDefault="00CE7167" w:rsidP="00C96ABE">
      <w:pPr>
        <w:jc w:val="both"/>
        <w:rPr>
          <w:sz w:val="24"/>
          <w:szCs w:val="24"/>
          <w:lang w:bidi="ru-RU"/>
        </w:rPr>
      </w:pPr>
      <w:proofErr w:type="gramStart"/>
      <w:r>
        <w:rPr>
          <w:sz w:val="24"/>
          <w:szCs w:val="24"/>
          <w:lang w:bidi="ru-RU"/>
        </w:rPr>
        <w:t>appendix</w:t>
      </w:r>
      <w:proofErr w:type="gramEnd"/>
      <w:r w:rsidRPr="00D15ACC">
        <w:rPr>
          <w:sz w:val="24"/>
          <w:szCs w:val="24"/>
          <w:lang w:bidi="ru-RU"/>
        </w:rPr>
        <w:t xml:space="preserve"> No.</w:t>
      </w:r>
      <w:r w:rsidR="006B4BE7" w:rsidRPr="00D15ACC">
        <w:rPr>
          <w:sz w:val="24"/>
          <w:szCs w:val="24"/>
          <w:lang w:bidi="ru-RU"/>
        </w:rPr>
        <w:t xml:space="preserve"> 4. </w:t>
      </w:r>
      <w:r w:rsidR="006100F7" w:rsidRPr="006100F7">
        <w:rPr>
          <w:sz w:val="24"/>
          <w:szCs w:val="24"/>
          <w:lang w:bidi="ru-RU"/>
        </w:rPr>
        <w:t>The list of performers carrying out work under the contract, including laboratories, their addresses and contact information, as well as the scheme of the organization of relations with the performers</w:t>
      </w:r>
      <w:r w:rsidR="006B4BE7" w:rsidRPr="006100F7">
        <w:rPr>
          <w:sz w:val="24"/>
          <w:szCs w:val="24"/>
          <w:lang w:bidi="ru-RU"/>
        </w:rPr>
        <w:t>;</w:t>
      </w:r>
    </w:p>
    <w:p w:rsidR="006B4BE7" w:rsidRPr="00D15ACC" w:rsidRDefault="00CE7167" w:rsidP="00C96ABE">
      <w:pPr>
        <w:jc w:val="both"/>
        <w:rPr>
          <w:sz w:val="24"/>
          <w:szCs w:val="24"/>
          <w:lang w:bidi="ru-RU"/>
        </w:rPr>
      </w:pPr>
      <w:proofErr w:type="gramStart"/>
      <w:r>
        <w:rPr>
          <w:sz w:val="24"/>
          <w:szCs w:val="24"/>
          <w:lang w:bidi="ru-RU"/>
        </w:rPr>
        <w:t>appendix</w:t>
      </w:r>
      <w:proofErr w:type="gramEnd"/>
      <w:r w:rsidRPr="00D15ACC">
        <w:rPr>
          <w:sz w:val="24"/>
          <w:szCs w:val="24"/>
          <w:lang w:bidi="ru-RU"/>
        </w:rPr>
        <w:t xml:space="preserve"> No.</w:t>
      </w:r>
      <w:r w:rsidR="006B4BE7" w:rsidRPr="00D15ACC">
        <w:rPr>
          <w:sz w:val="24"/>
          <w:szCs w:val="24"/>
          <w:lang w:bidi="ru-RU"/>
        </w:rPr>
        <w:t xml:space="preserve"> 5. </w:t>
      </w:r>
      <w:r w:rsidR="006100F7">
        <w:rPr>
          <w:sz w:val="24"/>
          <w:szCs w:val="24"/>
          <w:lang w:bidi="ru-RU"/>
        </w:rPr>
        <w:t>O</w:t>
      </w:r>
      <w:r w:rsidR="006100F7" w:rsidRPr="00D15ACC">
        <w:rPr>
          <w:sz w:val="24"/>
          <w:szCs w:val="24"/>
          <w:lang w:bidi="ru-RU"/>
        </w:rPr>
        <w:t>rganizational schemes</w:t>
      </w:r>
      <w:r w:rsidR="006B4BE7" w:rsidRPr="00D15ACC">
        <w:rPr>
          <w:sz w:val="24"/>
          <w:szCs w:val="24"/>
          <w:lang w:bidi="ru-RU"/>
        </w:rPr>
        <w:t>;</w:t>
      </w:r>
    </w:p>
    <w:p w:rsidR="006B4BE7" w:rsidRPr="006100F7" w:rsidRDefault="00CE7167" w:rsidP="00C96ABE">
      <w:pPr>
        <w:jc w:val="both"/>
        <w:rPr>
          <w:sz w:val="24"/>
          <w:szCs w:val="24"/>
          <w:lang w:bidi="ru-RU"/>
        </w:rPr>
      </w:pPr>
      <w:proofErr w:type="gramStart"/>
      <w:r>
        <w:rPr>
          <w:sz w:val="24"/>
          <w:szCs w:val="24"/>
          <w:lang w:bidi="ru-RU"/>
        </w:rPr>
        <w:t>appendix</w:t>
      </w:r>
      <w:proofErr w:type="gramEnd"/>
      <w:r w:rsidRPr="00D15ACC">
        <w:rPr>
          <w:sz w:val="24"/>
          <w:szCs w:val="24"/>
          <w:lang w:bidi="ru-RU"/>
        </w:rPr>
        <w:t xml:space="preserve"> No.</w:t>
      </w:r>
      <w:r w:rsidR="006B4BE7" w:rsidRPr="00D15ACC">
        <w:rPr>
          <w:sz w:val="24"/>
          <w:szCs w:val="24"/>
          <w:lang w:bidi="ru-RU"/>
        </w:rPr>
        <w:t xml:space="preserve"> 6. </w:t>
      </w:r>
      <w:r w:rsidR="006100F7" w:rsidRPr="006100F7">
        <w:rPr>
          <w:sz w:val="24"/>
          <w:szCs w:val="24"/>
          <w:lang w:bidi="ru-RU"/>
        </w:rPr>
        <w:t>Plans for production areas with indication of feed streams, packaging materials and personnel, the general scheme of the production processes for each type of product (dosage form)</w:t>
      </w:r>
      <w:r w:rsidR="006B4BE7" w:rsidRPr="006100F7">
        <w:rPr>
          <w:sz w:val="24"/>
          <w:szCs w:val="24"/>
          <w:lang w:bidi="ru-RU"/>
        </w:rPr>
        <w:t>;</w:t>
      </w:r>
    </w:p>
    <w:p w:rsidR="006B4BE7" w:rsidRPr="006100F7" w:rsidRDefault="00CE7167" w:rsidP="00C96ABE">
      <w:pPr>
        <w:jc w:val="both"/>
        <w:rPr>
          <w:sz w:val="24"/>
          <w:szCs w:val="24"/>
          <w:lang w:bidi="ru-RU"/>
        </w:rPr>
      </w:pPr>
      <w:proofErr w:type="gramStart"/>
      <w:r>
        <w:rPr>
          <w:sz w:val="24"/>
          <w:szCs w:val="24"/>
          <w:lang w:bidi="ru-RU"/>
        </w:rPr>
        <w:t>appendix</w:t>
      </w:r>
      <w:proofErr w:type="gramEnd"/>
      <w:r w:rsidRPr="00D15ACC">
        <w:rPr>
          <w:sz w:val="24"/>
          <w:szCs w:val="24"/>
          <w:lang w:bidi="ru-RU"/>
        </w:rPr>
        <w:t xml:space="preserve"> No.</w:t>
      </w:r>
      <w:r w:rsidR="006B4BE7" w:rsidRPr="00D15ACC">
        <w:rPr>
          <w:sz w:val="24"/>
          <w:szCs w:val="24"/>
          <w:lang w:bidi="ru-RU"/>
        </w:rPr>
        <w:t xml:space="preserve">7. </w:t>
      </w:r>
      <w:r w:rsidR="006100F7" w:rsidRPr="006100F7">
        <w:rPr>
          <w:sz w:val="24"/>
          <w:szCs w:val="24"/>
          <w:lang w:bidi="ru-RU"/>
        </w:rPr>
        <w:t>Schematic drawings of water treatment systems</w:t>
      </w:r>
      <w:r w:rsidR="006B4BE7" w:rsidRPr="006100F7">
        <w:rPr>
          <w:sz w:val="24"/>
          <w:szCs w:val="24"/>
          <w:lang w:bidi="ru-RU"/>
        </w:rPr>
        <w:t>;</w:t>
      </w:r>
    </w:p>
    <w:p w:rsidR="006B4BE7" w:rsidRPr="006100F7" w:rsidRDefault="00CE7167" w:rsidP="006100F7">
      <w:pPr>
        <w:jc w:val="both"/>
        <w:rPr>
          <w:sz w:val="24"/>
          <w:szCs w:val="24"/>
          <w:lang w:bidi="ru-RU"/>
        </w:rPr>
      </w:pPr>
      <w:proofErr w:type="gramStart"/>
      <w:r>
        <w:rPr>
          <w:sz w:val="24"/>
          <w:szCs w:val="24"/>
          <w:lang w:bidi="ru-RU"/>
        </w:rPr>
        <w:t>appendix</w:t>
      </w:r>
      <w:proofErr w:type="gramEnd"/>
      <w:r w:rsidRPr="006100F7">
        <w:rPr>
          <w:sz w:val="24"/>
          <w:szCs w:val="24"/>
          <w:lang w:bidi="ru-RU"/>
        </w:rPr>
        <w:t xml:space="preserve"> No.</w:t>
      </w:r>
      <w:r w:rsidR="006B4BE7" w:rsidRPr="006100F7">
        <w:rPr>
          <w:sz w:val="24"/>
          <w:szCs w:val="24"/>
          <w:lang w:bidi="ru-RU"/>
        </w:rPr>
        <w:tab/>
        <w:t xml:space="preserve">8. </w:t>
      </w:r>
      <w:proofErr w:type="gramStart"/>
      <w:r w:rsidR="006100F7" w:rsidRPr="006100F7">
        <w:rPr>
          <w:sz w:val="24"/>
          <w:szCs w:val="24"/>
          <w:lang w:bidi="ru-RU"/>
        </w:rPr>
        <w:t>A list of the main technological and laboratory equipment</w:t>
      </w:r>
      <w:r w:rsidR="00736773" w:rsidRPr="006100F7">
        <w:rPr>
          <w:sz w:val="24"/>
          <w:szCs w:val="24"/>
          <w:lang w:bidi="ru-RU"/>
        </w:rPr>
        <w:t>.</w:t>
      </w:r>
      <w:proofErr w:type="gramEnd"/>
    </w:p>
    <w:p w:rsidR="00423C61" w:rsidRPr="006100F7" w:rsidRDefault="00BE4851" w:rsidP="00BE4851">
      <w:pPr>
        <w:tabs>
          <w:tab w:val="left" w:pos="7035"/>
        </w:tabs>
      </w:pPr>
      <w:r w:rsidRPr="006100F7">
        <w:tab/>
      </w:r>
    </w:p>
    <w:sectPr w:rsidR="00423C61" w:rsidRPr="006100F7" w:rsidSect="00423C61">
      <w:headerReference w:type="default" r:id="rId9"/>
      <w:footerReference w:type="even" r:id="rId10"/>
      <w:footerReference w:type="default" r:id="rId11"/>
      <w:type w:val="continuous"/>
      <w:pgSz w:w="12240" w:h="15840"/>
      <w:pgMar w:top="720" w:right="1440" w:bottom="1080" w:left="1440" w:header="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9A" w:rsidRDefault="000B6D9A">
      <w:r>
        <w:separator/>
      </w:r>
    </w:p>
  </w:endnote>
  <w:endnote w:type="continuationSeparator" w:id="0">
    <w:p w:rsidR="000B6D9A" w:rsidRDefault="000B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A8" w:rsidRDefault="000F2FA8">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F2FA8" w:rsidRDefault="000F2FA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A8" w:rsidRDefault="000F2FA8" w:rsidP="00212010">
    <w:pPr>
      <w:pStyle w:val="a4"/>
      <w:ind w:left="-720"/>
      <w:rPr>
        <w:rFonts w:asciiTheme="minorHAnsi" w:hAnsiTheme="minorHAnsi"/>
        <w:b/>
        <w:sz w:val="16"/>
      </w:rPr>
    </w:pPr>
  </w:p>
  <w:p w:rsidR="000F2FA8" w:rsidRPr="00BB479C" w:rsidRDefault="000F2FA8" w:rsidP="00212010">
    <w:pPr>
      <w:pStyle w:val="a4"/>
      <w:ind w:left="-720"/>
      <w:rPr>
        <w:rFonts w:asciiTheme="minorHAnsi" w:hAnsiTheme="minorHAnsi"/>
        <w:sz w:val="16"/>
      </w:rPr>
    </w:pPr>
    <w:proofErr w:type="spellStart"/>
    <w:r>
      <w:rPr>
        <w:rFonts w:asciiTheme="minorHAnsi" w:hAnsiTheme="minorHAnsi"/>
        <w:b/>
        <w:sz w:val="16"/>
      </w:rPr>
      <w:t>RegMed</w:t>
    </w:r>
    <w:proofErr w:type="spellEnd"/>
    <w:r>
      <w:rPr>
        <w:rFonts w:asciiTheme="minorHAnsi" w:hAnsiTheme="minorHAnsi"/>
        <w:b/>
        <w:sz w:val="16"/>
      </w:rPr>
      <w:t xml:space="preserve"> Prof</w:t>
    </w:r>
    <w:r w:rsidRPr="00BB479C">
      <w:rPr>
        <w:rFonts w:asciiTheme="minorHAnsi" w:hAnsiTheme="minorHAnsi"/>
        <w:b/>
        <w:sz w:val="16"/>
      </w:rPr>
      <w:t>.</w:t>
    </w:r>
    <w:r>
      <w:rPr>
        <w:rFonts w:asciiTheme="minorHAnsi" w:hAnsiTheme="minorHAnsi"/>
        <w:b/>
        <w:sz w:val="16"/>
      </w:rPr>
      <w:t xml:space="preserve"> LLC</w:t>
    </w:r>
    <w:r w:rsidRPr="00BB479C">
      <w:rPr>
        <w:rFonts w:asciiTheme="minorHAnsi" w:hAnsiTheme="minorHAnsi"/>
        <w:sz w:val="16"/>
      </w:rPr>
      <w:t xml:space="preserve"> | </w:t>
    </w:r>
    <w:proofErr w:type="spellStart"/>
    <w:r>
      <w:rPr>
        <w:rFonts w:asciiTheme="minorHAnsi" w:hAnsiTheme="minorHAnsi"/>
        <w:sz w:val="16"/>
      </w:rPr>
      <w:t>Oruzheinyi</w:t>
    </w:r>
    <w:proofErr w:type="spellEnd"/>
    <w:r>
      <w:rPr>
        <w:rFonts w:asciiTheme="minorHAnsi" w:hAnsiTheme="minorHAnsi"/>
        <w:sz w:val="16"/>
      </w:rPr>
      <w:t xml:space="preserve"> </w:t>
    </w:r>
    <w:proofErr w:type="spellStart"/>
    <w:r>
      <w:rPr>
        <w:rFonts w:asciiTheme="minorHAnsi" w:hAnsiTheme="minorHAnsi"/>
        <w:sz w:val="16"/>
      </w:rPr>
      <w:t>Pereulok</w:t>
    </w:r>
    <w:proofErr w:type="spellEnd"/>
    <w:r>
      <w:rPr>
        <w:rFonts w:asciiTheme="minorHAnsi" w:hAnsiTheme="minorHAnsi"/>
        <w:sz w:val="16"/>
      </w:rPr>
      <w:t>, 25-1B</w:t>
    </w:r>
    <w:proofErr w:type="gramStart"/>
    <w:r>
      <w:rPr>
        <w:rFonts w:asciiTheme="minorHAnsi" w:hAnsiTheme="minorHAnsi"/>
        <w:sz w:val="16"/>
      </w:rPr>
      <w:t>,  125047</w:t>
    </w:r>
    <w:proofErr w:type="gramEnd"/>
    <w:r>
      <w:rPr>
        <w:rFonts w:asciiTheme="minorHAnsi" w:hAnsiTheme="minorHAnsi"/>
        <w:sz w:val="16"/>
      </w:rPr>
      <w:t>, Moscow, Russia</w:t>
    </w:r>
  </w:p>
  <w:p w:rsidR="000F2FA8" w:rsidRPr="00BE4851" w:rsidRDefault="000F2FA8" w:rsidP="00212010">
    <w:pPr>
      <w:pStyle w:val="a4"/>
      <w:ind w:left="-720"/>
      <w:rPr>
        <w:rFonts w:asciiTheme="minorHAnsi" w:hAnsiTheme="minorHAnsi"/>
        <w:sz w:val="16"/>
        <w:lang w:val="ru-RU"/>
      </w:rPr>
    </w:pPr>
    <w:r>
      <w:rPr>
        <w:rFonts w:asciiTheme="minorHAnsi" w:hAnsiTheme="minorHAnsi"/>
        <w:b/>
        <w:sz w:val="16"/>
        <w:lang w:val="ru-RU"/>
      </w:rPr>
      <w:t>ООО</w:t>
    </w:r>
    <w:r w:rsidRPr="002255F2">
      <w:rPr>
        <w:rFonts w:asciiTheme="minorHAnsi" w:hAnsiTheme="minorHAnsi"/>
        <w:b/>
        <w:sz w:val="16"/>
        <w:lang w:val="ru-RU"/>
      </w:rPr>
      <w:t xml:space="preserve"> </w:t>
    </w:r>
    <w:proofErr w:type="spellStart"/>
    <w:r>
      <w:rPr>
        <w:rFonts w:asciiTheme="minorHAnsi" w:hAnsiTheme="minorHAnsi"/>
        <w:b/>
        <w:sz w:val="16"/>
        <w:lang w:val="ru-RU"/>
      </w:rPr>
      <w:t>РегМед</w:t>
    </w:r>
    <w:proofErr w:type="spellEnd"/>
    <w:r w:rsidRPr="002255F2">
      <w:rPr>
        <w:rFonts w:asciiTheme="minorHAnsi" w:hAnsiTheme="minorHAnsi"/>
        <w:b/>
        <w:sz w:val="16"/>
        <w:lang w:val="ru-RU"/>
      </w:rPr>
      <w:t xml:space="preserve"> </w:t>
    </w:r>
    <w:r>
      <w:rPr>
        <w:rFonts w:asciiTheme="minorHAnsi" w:hAnsiTheme="minorHAnsi"/>
        <w:b/>
        <w:sz w:val="16"/>
        <w:lang w:val="ru-RU"/>
      </w:rPr>
      <w:t>проф</w:t>
    </w:r>
    <w:r w:rsidRPr="002255F2">
      <w:rPr>
        <w:rFonts w:asciiTheme="minorHAnsi" w:hAnsiTheme="minorHAnsi"/>
        <w:b/>
        <w:sz w:val="16"/>
        <w:lang w:val="ru-RU"/>
      </w:rPr>
      <w:t>.</w:t>
    </w:r>
    <w:r w:rsidRPr="002255F2">
      <w:rPr>
        <w:rFonts w:asciiTheme="minorHAnsi" w:hAnsiTheme="minorHAnsi"/>
        <w:sz w:val="16"/>
        <w:lang w:val="ru-RU"/>
      </w:rPr>
      <w:t xml:space="preserve"> | </w:t>
    </w:r>
    <w:r>
      <w:rPr>
        <w:rFonts w:asciiTheme="minorHAnsi" w:hAnsiTheme="minorHAnsi"/>
        <w:sz w:val="16"/>
        <w:lang w:val="ru-RU"/>
      </w:rPr>
      <w:t>Россия, Москва,125047, Оружейный переулок, 25-1В</w:t>
    </w:r>
  </w:p>
  <w:p w:rsidR="000F2FA8" w:rsidRPr="00BE4851" w:rsidRDefault="000B6D9A" w:rsidP="00212010">
    <w:pPr>
      <w:pStyle w:val="a4"/>
      <w:ind w:left="-720"/>
      <w:rPr>
        <w:rFonts w:asciiTheme="minorHAnsi" w:hAnsiTheme="minorHAnsi"/>
        <w:b/>
        <w:color w:val="000000" w:themeColor="text1"/>
        <w:sz w:val="16"/>
        <w:lang w:val="ru-RU"/>
      </w:rPr>
    </w:pPr>
    <w:hyperlink r:id="rId1" w:history="1">
      <w:r w:rsidR="000F2FA8" w:rsidRPr="00BE4851">
        <w:rPr>
          <w:rStyle w:val="a7"/>
          <w:rFonts w:asciiTheme="minorHAnsi" w:hAnsiTheme="minorHAnsi"/>
          <w:b/>
          <w:color w:val="auto"/>
          <w:sz w:val="16"/>
          <w:u w:val="none"/>
        </w:rPr>
        <w:t>www</w:t>
      </w:r>
      <w:r w:rsidR="000F2FA8" w:rsidRPr="00BE4851">
        <w:rPr>
          <w:rStyle w:val="a7"/>
          <w:rFonts w:asciiTheme="minorHAnsi" w:hAnsiTheme="minorHAnsi"/>
          <w:b/>
          <w:color w:val="auto"/>
          <w:sz w:val="16"/>
          <w:u w:val="none"/>
          <w:lang w:val="ru-RU"/>
        </w:rPr>
        <w:t>.</w:t>
      </w:r>
      <w:r w:rsidR="000F2FA8" w:rsidRPr="00BE4851">
        <w:rPr>
          <w:rStyle w:val="a7"/>
          <w:rFonts w:asciiTheme="minorHAnsi" w:hAnsiTheme="minorHAnsi"/>
          <w:b/>
          <w:color w:val="auto"/>
          <w:sz w:val="16"/>
          <w:u w:val="none"/>
        </w:rPr>
        <w:t>regmed</w:t>
      </w:r>
      <w:r w:rsidR="000F2FA8" w:rsidRPr="00BE4851">
        <w:rPr>
          <w:rStyle w:val="a7"/>
          <w:rFonts w:asciiTheme="minorHAnsi" w:hAnsiTheme="minorHAnsi"/>
          <w:b/>
          <w:color w:val="auto"/>
          <w:sz w:val="16"/>
          <w:u w:val="none"/>
          <w:lang w:val="ru-RU"/>
        </w:rPr>
        <w:t>.</w:t>
      </w:r>
      <w:r w:rsidR="000F2FA8" w:rsidRPr="00BE4851">
        <w:rPr>
          <w:rStyle w:val="a7"/>
          <w:rFonts w:asciiTheme="minorHAnsi" w:hAnsiTheme="minorHAnsi"/>
          <w:b/>
          <w:color w:val="auto"/>
          <w:sz w:val="16"/>
          <w:u w:val="none"/>
        </w:rPr>
        <w:t>biz</w:t>
      </w:r>
    </w:hyperlink>
    <w:r w:rsidR="000F2FA8">
      <w:rPr>
        <w:rFonts w:asciiTheme="minorHAnsi" w:hAnsiTheme="minorHAnsi"/>
        <w:sz w:val="16"/>
        <w:lang w:val="ru-RU"/>
      </w:rPr>
      <w:t xml:space="preserve"> </w:t>
    </w:r>
    <w:r w:rsidR="000F2FA8" w:rsidRPr="00BE4851">
      <w:rPr>
        <w:rFonts w:asciiTheme="minorHAnsi" w:hAnsiTheme="minorHAnsi"/>
        <w:color w:val="000000" w:themeColor="text1"/>
        <w:sz w:val="16"/>
        <w:lang w:val="ru-RU"/>
      </w:rPr>
      <w:t xml:space="preserve">| </w:t>
    </w:r>
    <w:hyperlink r:id="rId2" w:history="1">
      <w:r w:rsidR="000F2FA8" w:rsidRPr="00BE4851">
        <w:rPr>
          <w:rStyle w:val="a7"/>
          <w:rFonts w:asciiTheme="minorHAnsi" w:hAnsiTheme="minorHAnsi"/>
          <w:b/>
          <w:color w:val="000000" w:themeColor="text1"/>
          <w:sz w:val="16"/>
          <w:u w:val="none"/>
        </w:rPr>
        <w:t>info</w:t>
      </w:r>
      <w:r w:rsidR="000F2FA8" w:rsidRPr="00BE4851">
        <w:rPr>
          <w:rStyle w:val="a7"/>
          <w:rFonts w:asciiTheme="minorHAnsi" w:hAnsiTheme="minorHAnsi"/>
          <w:b/>
          <w:color w:val="000000" w:themeColor="text1"/>
          <w:sz w:val="16"/>
          <w:u w:val="none"/>
          <w:lang w:val="ru-RU"/>
        </w:rPr>
        <w:t>@</w:t>
      </w:r>
      <w:r w:rsidR="000F2FA8" w:rsidRPr="00BE4851">
        <w:rPr>
          <w:rStyle w:val="a7"/>
          <w:rFonts w:asciiTheme="minorHAnsi" w:hAnsiTheme="minorHAnsi"/>
          <w:b/>
          <w:color w:val="000000" w:themeColor="text1"/>
          <w:sz w:val="16"/>
          <w:u w:val="none"/>
        </w:rPr>
        <w:t>regmed</w:t>
      </w:r>
      <w:r w:rsidR="000F2FA8" w:rsidRPr="00BE4851">
        <w:rPr>
          <w:rStyle w:val="a7"/>
          <w:rFonts w:asciiTheme="minorHAnsi" w:hAnsiTheme="minorHAnsi"/>
          <w:b/>
          <w:color w:val="000000" w:themeColor="text1"/>
          <w:sz w:val="16"/>
          <w:u w:val="none"/>
          <w:lang w:val="ru-RU"/>
        </w:rPr>
        <w:t>.</w:t>
      </w:r>
      <w:r w:rsidR="000F2FA8" w:rsidRPr="00BE4851">
        <w:rPr>
          <w:rStyle w:val="a7"/>
          <w:rFonts w:asciiTheme="minorHAnsi" w:hAnsiTheme="minorHAnsi"/>
          <w:b/>
          <w:color w:val="000000" w:themeColor="text1"/>
          <w:sz w:val="16"/>
          <w:u w:val="none"/>
        </w:rPr>
        <w:t>biz</w:t>
      </w:r>
    </w:hyperlink>
  </w:p>
  <w:p w:rsidR="000F2FA8" w:rsidRPr="00BE4851" w:rsidRDefault="000F2FA8" w:rsidP="00212010">
    <w:pPr>
      <w:pStyle w:val="a4"/>
      <w:ind w:left="-720"/>
      <w:rPr>
        <w:rFonts w:asciiTheme="minorHAnsi" w:hAnsiTheme="minorHAnsi"/>
        <w:b/>
        <w:sz w:val="16"/>
        <w:lang w:val="ru-RU"/>
      </w:rPr>
    </w:pPr>
  </w:p>
  <w:p w:rsidR="000F2FA8" w:rsidRPr="00BE4851" w:rsidRDefault="000F2FA8" w:rsidP="00212010">
    <w:pPr>
      <w:tabs>
        <w:tab w:val="left" w:pos="2340"/>
        <w:tab w:val="left" w:pos="4635"/>
        <w:tab w:val="left" w:pos="7020"/>
      </w:tabs>
      <w:spacing w:line="180" w:lineRule="atLeast"/>
      <w:rPr>
        <w:rFonts w:ascii="Myriad Pro" w:hAnsi="Myriad Pro"/>
        <w:snapToGrid w:val="0"/>
        <w:sz w:val="14"/>
        <w:lang w:val="ru-RU"/>
      </w:rPr>
    </w:pPr>
    <w:r w:rsidRPr="002255F2">
      <w:rPr>
        <w:rFonts w:asciiTheme="minorHAnsi" w:hAnsiTheme="minorHAnsi"/>
        <w:b/>
        <w:noProof/>
        <w:sz w:val="16"/>
        <w:lang w:val="ru-RU" w:eastAsia="ru-RU"/>
      </w:rPr>
      <mc:AlternateContent>
        <mc:Choice Requires="wps">
          <w:drawing>
            <wp:anchor distT="0" distB="0" distL="114300" distR="114300" simplePos="0" relativeHeight="251659264" behindDoc="0" locked="0" layoutInCell="0" allowOverlap="1" wp14:anchorId="5AAE9C21" wp14:editId="77A885B0">
              <wp:simplePos x="0" y="0"/>
              <wp:positionH relativeFrom="column">
                <wp:posOffset>-1000125</wp:posOffset>
              </wp:positionH>
              <wp:positionV relativeFrom="paragraph">
                <wp:posOffset>34290</wp:posOffset>
              </wp:positionV>
              <wp:extent cx="8263255" cy="40005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3255" cy="400050"/>
                      </a:xfrm>
                      <a:prstGeom prst="rect">
                        <a:avLst/>
                      </a:prstGeom>
                      <a:solidFill>
                        <a:srgbClr val="1D71B8"/>
                      </a:solidFill>
                      <a:ln w="9525">
                        <a:solidFill>
                          <a:schemeClr val="tx2"/>
                        </a:solidFill>
                        <a:miter lim="800000"/>
                        <a:headEnd/>
                        <a:tailEnd/>
                      </a:ln>
                    </wps:spPr>
                    <wps:txbx>
                      <w:txbxContent>
                        <w:p w:rsidR="000F2FA8" w:rsidRPr="00BE4851" w:rsidRDefault="000F2FA8" w:rsidP="00BE4851">
                          <w:pPr>
                            <w:jc w:val="center"/>
                            <w:rPr>
                              <w:rFonts w:ascii="Calibri" w:eastAsia="Calibri" w:hAnsi="Calibri"/>
                              <w:color w:val="FFFFFF" w:themeColor="background1"/>
                              <w:sz w:val="18"/>
                              <w:szCs w:val="22"/>
                            </w:rPr>
                          </w:pPr>
                          <w:r w:rsidRPr="00BE4851">
                            <w:rPr>
                              <w:rFonts w:ascii="Calibri" w:eastAsia="Calibri" w:hAnsi="Calibri"/>
                              <w:color w:val="FFFFFF" w:themeColor="background1"/>
                              <w:sz w:val="18"/>
                              <w:szCs w:val="22"/>
                            </w:rPr>
                            <w:t xml:space="preserve">∙ </w:t>
                          </w:r>
                          <w:proofErr w:type="gramStart"/>
                          <w:r w:rsidRPr="00BE4851">
                            <w:rPr>
                              <w:rFonts w:ascii="Calibri" w:eastAsia="Calibri" w:hAnsi="Calibri"/>
                              <w:color w:val="FFFFFF" w:themeColor="background1"/>
                              <w:sz w:val="18"/>
                              <w:szCs w:val="22"/>
                            </w:rPr>
                            <w:t>marketing</w:t>
                          </w:r>
                          <w:proofErr w:type="gramEnd"/>
                          <w:r w:rsidRPr="00BE4851">
                            <w:rPr>
                              <w:rFonts w:ascii="Calibri" w:eastAsia="Calibri" w:hAnsi="Calibri"/>
                              <w:color w:val="FFFFFF" w:themeColor="background1"/>
                              <w:sz w:val="18"/>
                              <w:szCs w:val="22"/>
                            </w:rPr>
                            <w:t xml:space="preserve"> authorization ∙ clinical trials ∙ medicines ∙ medical devices ∙ dietary supplements ∙</w:t>
                          </w:r>
                        </w:p>
                        <w:p w:rsidR="000F2FA8" w:rsidRPr="00D6189C" w:rsidRDefault="000F2FA8" w:rsidP="00BE4851">
                          <w:pPr>
                            <w:spacing w:after="200" w:line="276" w:lineRule="auto"/>
                            <w:jc w:val="center"/>
                            <w:rPr>
                              <w:rFonts w:ascii="Calibri" w:eastAsia="Calibri" w:hAnsi="Calibri"/>
                              <w:color w:val="FFFFFF" w:themeColor="background1"/>
                              <w:sz w:val="18"/>
                              <w:szCs w:val="22"/>
                              <w:lang w:val="ru-RU"/>
                            </w:rPr>
                          </w:pPr>
                          <w:r w:rsidRPr="00BE4851">
                            <w:rPr>
                              <w:rFonts w:ascii="Calibri" w:eastAsia="Calibri" w:hAnsi="Calibri"/>
                              <w:color w:val="FFFFFF" w:themeColor="background1"/>
                              <w:sz w:val="18"/>
                              <w:szCs w:val="22"/>
                              <w:lang w:val="ru-RU"/>
                            </w:rPr>
                            <w:t xml:space="preserve">∙ регистрация ∙ клинические исследования ∙ </w:t>
                          </w:r>
                          <w:proofErr w:type="spellStart"/>
                          <w:r w:rsidRPr="00BE4851">
                            <w:rPr>
                              <w:rFonts w:ascii="Calibri" w:eastAsia="Calibri" w:hAnsi="Calibri"/>
                              <w:color w:val="FFFFFF" w:themeColor="background1"/>
                              <w:sz w:val="18"/>
                              <w:szCs w:val="22"/>
                              <w:lang w:val="ru-RU"/>
                            </w:rPr>
                            <w:t>лс</w:t>
                          </w:r>
                          <w:proofErr w:type="spellEnd"/>
                          <w:r w:rsidRPr="00BE4851">
                            <w:rPr>
                              <w:rFonts w:ascii="Calibri" w:eastAsia="Calibri" w:hAnsi="Calibri"/>
                              <w:color w:val="FFFFFF" w:themeColor="background1"/>
                              <w:sz w:val="18"/>
                              <w:szCs w:val="22"/>
                              <w:lang w:val="ru-RU"/>
                            </w:rPr>
                            <w:t xml:space="preserve"> ∙ медицинские изделия ∙ </w:t>
                          </w:r>
                          <w:proofErr w:type="spellStart"/>
                          <w:r w:rsidRPr="00BE4851">
                            <w:rPr>
                              <w:rFonts w:ascii="Calibri" w:eastAsia="Calibri" w:hAnsi="Calibri"/>
                              <w:color w:val="FFFFFF" w:themeColor="background1"/>
                              <w:sz w:val="18"/>
                              <w:szCs w:val="22"/>
                              <w:lang w:val="ru-RU"/>
                            </w:rPr>
                            <w:t>бад</w:t>
                          </w:r>
                          <w:proofErr w:type="spellEnd"/>
                          <w:r w:rsidRPr="00BE4851">
                            <w:rPr>
                              <w:rFonts w:ascii="Calibri" w:eastAsia="Calibri" w:hAnsi="Calibri"/>
                              <w:color w:val="FFFFFF" w:themeColor="background1"/>
                              <w:sz w:val="18"/>
                              <w:szCs w:val="22"/>
                              <w:lang w:val="ru-RU"/>
                            </w:rPr>
                            <w:t xml:space="preserve"> </w:t>
                          </w:r>
                          <m:oMath>
                            <m:r>
                              <w:rPr>
                                <w:rFonts w:ascii="Cambria Math" w:eastAsia="Calibri" w:hAnsi="Cambria Math"/>
                                <w:color w:val="FFFFFF" w:themeColor="background1"/>
                                <w:sz w:val="18"/>
                                <w:szCs w:val="22"/>
                                <w:lang w:val="ru-RU"/>
                              </w:rPr>
                              <m:t>∙</m:t>
                            </m:r>
                          </m:oMath>
                        </w:p>
                        <w:p w:rsidR="000F2FA8" w:rsidRPr="00D6189C" w:rsidRDefault="000F2FA8" w:rsidP="00BE4851">
                          <w:pPr>
                            <w:spacing w:after="200" w:line="276" w:lineRule="auto"/>
                            <w:jc w:val="center"/>
                            <w:rPr>
                              <w:rFonts w:ascii="Calibri" w:eastAsia="Calibri" w:hAnsi="Calibri"/>
                              <w:color w:val="FFFFFF" w:themeColor="background1"/>
                              <w:sz w:val="18"/>
                              <w:szCs w:val="22"/>
                              <w:lang w:val="ru-RU"/>
                            </w:rPr>
                          </w:pPr>
                        </w:p>
                        <w:p w:rsidR="000F2FA8" w:rsidRPr="00BE4851" w:rsidRDefault="000F2FA8" w:rsidP="00BE4851">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75pt;margin-top:2.7pt;width:650.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" o:allowincell="f" fillcolor="#1d71b8" strokecolor="#1f497d [3215]">
              <v:textbox>
                <w:txbxContent>
                  <w:p w:rsidR="000F2FA8" w:rsidRPr="00BE4851" w:rsidRDefault="000F2FA8" w:rsidP="00BE4851">
                    <w:pPr>
                      <w:jc w:val="center"/>
                      <w:rPr>
                        <w:rFonts w:ascii="Calibri" w:eastAsia="Calibri" w:hAnsi="Calibri"/>
                        <w:color w:val="FFFFFF" w:themeColor="background1"/>
                        <w:sz w:val="18"/>
                        <w:szCs w:val="22"/>
                      </w:rPr>
                    </w:pPr>
                    <w:r w:rsidRPr="00BE4851">
                      <w:rPr>
                        <w:rFonts w:ascii="Calibri" w:eastAsia="Calibri" w:hAnsi="Calibri"/>
                        <w:color w:val="FFFFFF" w:themeColor="background1"/>
                        <w:sz w:val="18"/>
                        <w:szCs w:val="22"/>
                      </w:rPr>
                      <w:t xml:space="preserve">∙ </w:t>
                    </w:r>
                    <w:proofErr w:type="gramStart"/>
                    <w:r w:rsidRPr="00BE4851">
                      <w:rPr>
                        <w:rFonts w:ascii="Calibri" w:eastAsia="Calibri" w:hAnsi="Calibri"/>
                        <w:color w:val="FFFFFF" w:themeColor="background1"/>
                        <w:sz w:val="18"/>
                        <w:szCs w:val="22"/>
                      </w:rPr>
                      <w:t>marketing</w:t>
                    </w:r>
                    <w:proofErr w:type="gramEnd"/>
                    <w:r w:rsidRPr="00BE4851">
                      <w:rPr>
                        <w:rFonts w:ascii="Calibri" w:eastAsia="Calibri" w:hAnsi="Calibri"/>
                        <w:color w:val="FFFFFF" w:themeColor="background1"/>
                        <w:sz w:val="18"/>
                        <w:szCs w:val="22"/>
                      </w:rPr>
                      <w:t xml:space="preserve"> authorization ∙ clinical trials ∙ medicines ∙ medical devices ∙ dietary supplements ∙</w:t>
                    </w:r>
                  </w:p>
                  <w:p w:rsidR="000F2FA8" w:rsidRPr="00D6189C" w:rsidRDefault="000F2FA8" w:rsidP="00BE4851">
                    <w:pPr>
                      <w:spacing w:after="200" w:line="276" w:lineRule="auto"/>
                      <w:jc w:val="center"/>
                      <w:rPr>
                        <w:rFonts w:ascii="Calibri" w:eastAsia="Calibri" w:hAnsi="Calibri"/>
                        <w:color w:val="FFFFFF" w:themeColor="background1"/>
                        <w:sz w:val="18"/>
                        <w:szCs w:val="22"/>
                        <w:lang w:val="ru-RU"/>
                      </w:rPr>
                    </w:pPr>
                    <w:r w:rsidRPr="00BE4851">
                      <w:rPr>
                        <w:rFonts w:ascii="Calibri" w:eastAsia="Calibri" w:hAnsi="Calibri"/>
                        <w:color w:val="FFFFFF" w:themeColor="background1"/>
                        <w:sz w:val="18"/>
                        <w:szCs w:val="22"/>
                        <w:lang w:val="ru-RU"/>
                      </w:rPr>
                      <w:t xml:space="preserve">∙ регистрация ∙ клинические исследования ∙ </w:t>
                    </w:r>
                    <w:proofErr w:type="spellStart"/>
                    <w:r w:rsidRPr="00BE4851">
                      <w:rPr>
                        <w:rFonts w:ascii="Calibri" w:eastAsia="Calibri" w:hAnsi="Calibri"/>
                        <w:color w:val="FFFFFF" w:themeColor="background1"/>
                        <w:sz w:val="18"/>
                        <w:szCs w:val="22"/>
                        <w:lang w:val="ru-RU"/>
                      </w:rPr>
                      <w:t>лс</w:t>
                    </w:r>
                    <w:proofErr w:type="spellEnd"/>
                    <w:r w:rsidRPr="00BE4851">
                      <w:rPr>
                        <w:rFonts w:ascii="Calibri" w:eastAsia="Calibri" w:hAnsi="Calibri"/>
                        <w:color w:val="FFFFFF" w:themeColor="background1"/>
                        <w:sz w:val="18"/>
                        <w:szCs w:val="22"/>
                        <w:lang w:val="ru-RU"/>
                      </w:rPr>
                      <w:t xml:space="preserve"> ∙ медицинские изделия ∙ </w:t>
                    </w:r>
                    <w:proofErr w:type="spellStart"/>
                    <w:r w:rsidRPr="00BE4851">
                      <w:rPr>
                        <w:rFonts w:ascii="Calibri" w:eastAsia="Calibri" w:hAnsi="Calibri"/>
                        <w:color w:val="FFFFFF" w:themeColor="background1"/>
                        <w:sz w:val="18"/>
                        <w:szCs w:val="22"/>
                        <w:lang w:val="ru-RU"/>
                      </w:rPr>
                      <w:t>бад</w:t>
                    </w:r>
                    <w:proofErr w:type="spellEnd"/>
                    <w:r w:rsidRPr="00BE4851">
                      <w:rPr>
                        <w:rFonts w:ascii="Calibri" w:eastAsia="Calibri" w:hAnsi="Calibri"/>
                        <w:color w:val="FFFFFF" w:themeColor="background1"/>
                        <w:sz w:val="18"/>
                        <w:szCs w:val="22"/>
                        <w:lang w:val="ru-RU"/>
                      </w:rPr>
                      <w:t xml:space="preserve"> </w:t>
                    </w:r>
                    <m:oMath>
                      <m:r>
                        <w:rPr>
                          <w:rFonts w:ascii="Cambria Math" w:eastAsia="Calibri" w:hAnsi="Cambria Math"/>
                          <w:color w:val="FFFFFF" w:themeColor="background1"/>
                          <w:sz w:val="18"/>
                          <w:szCs w:val="22"/>
                          <w:lang w:val="ru-RU"/>
                        </w:rPr>
                        <m:t>∙</m:t>
                      </m:r>
                    </m:oMath>
                  </w:p>
                  <w:p w:rsidR="000F2FA8" w:rsidRPr="00D6189C" w:rsidRDefault="000F2FA8" w:rsidP="00BE4851">
                    <w:pPr>
                      <w:spacing w:after="200" w:line="276" w:lineRule="auto"/>
                      <w:jc w:val="center"/>
                      <w:rPr>
                        <w:rFonts w:ascii="Calibri" w:eastAsia="Calibri" w:hAnsi="Calibri"/>
                        <w:color w:val="FFFFFF" w:themeColor="background1"/>
                        <w:sz w:val="18"/>
                        <w:szCs w:val="22"/>
                        <w:lang w:val="ru-RU"/>
                      </w:rPr>
                    </w:pPr>
                  </w:p>
                  <w:p w:rsidR="000F2FA8" w:rsidRPr="00BE4851" w:rsidRDefault="000F2FA8" w:rsidP="00BE4851">
                    <w:pPr>
                      <w:jc w:val="center"/>
                      <w:rPr>
                        <w:lang w:val="ru-RU"/>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9A" w:rsidRDefault="000B6D9A">
      <w:r>
        <w:separator/>
      </w:r>
    </w:p>
  </w:footnote>
  <w:footnote w:type="continuationSeparator" w:id="0">
    <w:p w:rsidR="000B6D9A" w:rsidRDefault="000B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A8" w:rsidRDefault="000F2FA8" w:rsidP="000C29A8">
    <w:pPr>
      <w:pStyle w:val="a3"/>
      <w:jc w:val="right"/>
    </w:pPr>
  </w:p>
  <w:p w:rsidR="000F2FA8" w:rsidRDefault="000F2FA8" w:rsidP="000C29A8">
    <w:pPr>
      <w:pStyle w:val="a3"/>
      <w:jc w:val="right"/>
    </w:pPr>
    <w:r>
      <w:rPr>
        <w:noProof/>
        <w:lang w:val="ru-RU" w:eastAsia="ru-RU"/>
      </w:rPr>
      <w:drawing>
        <wp:inline distT="0" distB="0" distL="0" distR="0">
          <wp:extent cx="1052037" cy="532677"/>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РЕГМЕ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712" cy="5390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4AF"/>
    <w:multiLevelType w:val="hybridMultilevel"/>
    <w:tmpl w:val="677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A6516"/>
    <w:multiLevelType w:val="multilevel"/>
    <w:tmpl w:val="9A620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46770"/>
    <w:multiLevelType w:val="hybridMultilevel"/>
    <w:tmpl w:val="EA36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554B6"/>
    <w:multiLevelType w:val="hybridMultilevel"/>
    <w:tmpl w:val="043CBA6E"/>
    <w:lvl w:ilvl="0" w:tplc="B8BA65D6">
      <w:start w:val="31"/>
      <w:numFmt w:val="bullet"/>
      <w:lvlText w:val="-"/>
      <w:lvlJc w:val="left"/>
      <w:pPr>
        <w:ind w:left="720" w:hanging="360"/>
      </w:pPr>
      <w:rPr>
        <w:rFonts w:ascii="Calibri" w:eastAsiaTheme="minorHAnsi" w:hAnsi="Calibri" w:cstheme="minorBid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918DB"/>
    <w:multiLevelType w:val="hybridMultilevel"/>
    <w:tmpl w:val="43B6FA74"/>
    <w:lvl w:ilvl="0" w:tplc="9DE87DC8">
      <w:start w:val="1"/>
      <w:numFmt w:val="decimal"/>
      <w:lvlText w:val="%1."/>
      <w:lvlJc w:val="left"/>
      <w:pPr>
        <w:ind w:left="720" w:hanging="360"/>
      </w:pPr>
      <w:rPr>
        <w:rFonts w:hint="default"/>
        <w:sz w:val="24"/>
        <w:szCs w:val="24"/>
      </w:rPr>
    </w:lvl>
    <w:lvl w:ilvl="1" w:tplc="5C2675D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80B18"/>
    <w:multiLevelType w:val="hybridMultilevel"/>
    <w:tmpl w:val="00EA59D4"/>
    <w:lvl w:ilvl="0" w:tplc="3C0A9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602A50"/>
    <w:multiLevelType w:val="hybridMultilevel"/>
    <w:tmpl w:val="0C38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F57E7"/>
    <w:multiLevelType w:val="hybridMultilevel"/>
    <w:tmpl w:val="FD94A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12FC3"/>
    <w:multiLevelType w:val="hybridMultilevel"/>
    <w:tmpl w:val="02EC888E"/>
    <w:lvl w:ilvl="0" w:tplc="62A6F39A">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D61A9"/>
    <w:multiLevelType w:val="hybridMultilevel"/>
    <w:tmpl w:val="CE82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C675D"/>
    <w:multiLevelType w:val="hybridMultilevel"/>
    <w:tmpl w:val="CCCC4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F07E3"/>
    <w:multiLevelType w:val="hybridMultilevel"/>
    <w:tmpl w:val="614A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717D8"/>
    <w:multiLevelType w:val="hybridMultilevel"/>
    <w:tmpl w:val="EB02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916DD"/>
    <w:multiLevelType w:val="hybridMultilevel"/>
    <w:tmpl w:val="1046A000"/>
    <w:lvl w:ilvl="0" w:tplc="9DE87DC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C20C9"/>
    <w:multiLevelType w:val="hybridMultilevel"/>
    <w:tmpl w:val="D34C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F4B83"/>
    <w:multiLevelType w:val="hybridMultilevel"/>
    <w:tmpl w:val="54C0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6F4F32"/>
    <w:multiLevelType w:val="hybridMultilevel"/>
    <w:tmpl w:val="F9D6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30BBE"/>
    <w:multiLevelType w:val="hybridMultilevel"/>
    <w:tmpl w:val="75AA9598"/>
    <w:lvl w:ilvl="0" w:tplc="7510665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1E7649"/>
    <w:multiLevelType w:val="hybridMultilevel"/>
    <w:tmpl w:val="55203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C2FEB"/>
    <w:multiLevelType w:val="hybridMultilevel"/>
    <w:tmpl w:val="42D66676"/>
    <w:lvl w:ilvl="0" w:tplc="D89EE17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68FF5F00"/>
    <w:multiLevelType w:val="hybridMultilevel"/>
    <w:tmpl w:val="B4D28C14"/>
    <w:lvl w:ilvl="0" w:tplc="B8BA65D6">
      <w:start w:val="31"/>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20C6F"/>
    <w:multiLevelType w:val="hybridMultilevel"/>
    <w:tmpl w:val="3154D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3676BA76">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76170C"/>
    <w:multiLevelType w:val="hybridMultilevel"/>
    <w:tmpl w:val="958EDCAA"/>
    <w:lvl w:ilvl="0" w:tplc="04090001">
      <w:start w:val="1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224C89"/>
    <w:multiLevelType w:val="hybridMultilevel"/>
    <w:tmpl w:val="1E1C6F30"/>
    <w:lvl w:ilvl="0" w:tplc="04090001">
      <w:start w:val="1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A57F2D"/>
    <w:multiLevelType w:val="hybridMultilevel"/>
    <w:tmpl w:val="975C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3F3053"/>
    <w:multiLevelType w:val="hybridMultilevel"/>
    <w:tmpl w:val="6824870E"/>
    <w:lvl w:ilvl="0" w:tplc="F894E922">
      <w:start w:val="2"/>
      <w:numFmt w:val="bullet"/>
      <w:lvlText w:val="-"/>
      <w:lvlJc w:val="left"/>
      <w:pPr>
        <w:ind w:left="1008" w:hanging="360"/>
      </w:pPr>
      <w:rPr>
        <w:rFonts w:ascii="Times New Roman" w:eastAsia="Malgun Gothic"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78EE0E4D"/>
    <w:multiLevelType w:val="hybridMultilevel"/>
    <w:tmpl w:val="37A40C36"/>
    <w:lvl w:ilvl="0" w:tplc="981A8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2C4447"/>
    <w:multiLevelType w:val="hybridMultilevel"/>
    <w:tmpl w:val="3574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6"/>
  </w:num>
  <w:num w:numId="4">
    <w:abstractNumId w:val="18"/>
  </w:num>
  <w:num w:numId="5">
    <w:abstractNumId w:val="10"/>
  </w:num>
  <w:num w:numId="6">
    <w:abstractNumId w:val="6"/>
  </w:num>
  <w:num w:numId="7">
    <w:abstractNumId w:val="0"/>
  </w:num>
  <w:num w:numId="8">
    <w:abstractNumId w:val="11"/>
  </w:num>
  <w:num w:numId="9">
    <w:abstractNumId w:val="14"/>
  </w:num>
  <w:num w:numId="10">
    <w:abstractNumId w:val="9"/>
  </w:num>
  <w:num w:numId="11">
    <w:abstractNumId w:val="27"/>
  </w:num>
  <w:num w:numId="12">
    <w:abstractNumId w:val="21"/>
  </w:num>
  <w:num w:numId="13">
    <w:abstractNumId w:val="12"/>
  </w:num>
  <w:num w:numId="14">
    <w:abstractNumId w:val="2"/>
  </w:num>
  <w:num w:numId="15">
    <w:abstractNumId w:val="15"/>
  </w:num>
  <w:num w:numId="16">
    <w:abstractNumId w:val="24"/>
  </w:num>
  <w:num w:numId="17">
    <w:abstractNumId w:val="4"/>
  </w:num>
  <w:num w:numId="18">
    <w:abstractNumId w:val="13"/>
  </w:num>
  <w:num w:numId="19">
    <w:abstractNumId w:val="8"/>
  </w:num>
  <w:num w:numId="20">
    <w:abstractNumId w:val="25"/>
  </w:num>
  <w:num w:numId="21">
    <w:abstractNumId w:val="20"/>
  </w:num>
  <w:num w:numId="22">
    <w:abstractNumId w:val="3"/>
  </w:num>
  <w:num w:numId="23">
    <w:abstractNumId w:val="23"/>
  </w:num>
  <w:num w:numId="24">
    <w:abstractNumId w:val="5"/>
  </w:num>
  <w:num w:numId="25">
    <w:abstractNumId w:val="20"/>
  </w:num>
  <w:num w:numId="26">
    <w:abstractNumId w:val="3"/>
  </w:num>
  <w:num w:numId="27">
    <w:abstractNumId w:val="22"/>
  </w:num>
  <w:num w:numId="28">
    <w:abstractNumId w:val="26"/>
  </w:num>
  <w:num w:numId="29">
    <w:abstractNumId w:val="19"/>
  </w:num>
  <w:num w:numId="30">
    <w:abstractNumId w:val="17"/>
  </w:num>
  <w:num w:numId="3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E7"/>
    <w:rsid w:val="00001325"/>
    <w:rsid w:val="00002148"/>
    <w:rsid w:val="00004B54"/>
    <w:rsid w:val="00004DF6"/>
    <w:rsid w:val="000051D4"/>
    <w:rsid w:val="00007473"/>
    <w:rsid w:val="0000754E"/>
    <w:rsid w:val="00010059"/>
    <w:rsid w:val="000110AD"/>
    <w:rsid w:val="00012EC8"/>
    <w:rsid w:val="00013BE8"/>
    <w:rsid w:val="0001414D"/>
    <w:rsid w:val="0001424F"/>
    <w:rsid w:val="00014B68"/>
    <w:rsid w:val="00014F1F"/>
    <w:rsid w:val="00015299"/>
    <w:rsid w:val="00016C43"/>
    <w:rsid w:val="00020D17"/>
    <w:rsid w:val="00021237"/>
    <w:rsid w:val="000219D5"/>
    <w:rsid w:val="00021C30"/>
    <w:rsid w:val="00021DA4"/>
    <w:rsid w:val="00022C7D"/>
    <w:rsid w:val="00025050"/>
    <w:rsid w:val="0002616B"/>
    <w:rsid w:val="0002764A"/>
    <w:rsid w:val="000325BD"/>
    <w:rsid w:val="00033090"/>
    <w:rsid w:val="000332CE"/>
    <w:rsid w:val="00033504"/>
    <w:rsid w:val="000335A3"/>
    <w:rsid w:val="00035E34"/>
    <w:rsid w:val="00036170"/>
    <w:rsid w:val="00036411"/>
    <w:rsid w:val="00037151"/>
    <w:rsid w:val="0003766F"/>
    <w:rsid w:val="000406DA"/>
    <w:rsid w:val="0004429C"/>
    <w:rsid w:val="000444E9"/>
    <w:rsid w:val="00045F80"/>
    <w:rsid w:val="000479D1"/>
    <w:rsid w:val="00050A54"/>
    <w:rsid w:val="00052B2A"/>
    <w:rsid w:val="00054142"/>
    <w:rsid w:val="00054CA9"/>
    <w:rsid w:val="00055907"/>
    <w:rsid w:val="00055B44"/>
    <w:rsid w:val="000565A8"/>
    <w:rsid w:val="0005667C"/>
    <w:rsid w:val="000568F8"/>
    <w:rsid w:val="00060366"/>
    <w:rsid w:val="00060CDB"/>
    <w:rsid w:val="00060F78"/>
    <w:rsid w:val="00060FFC"/>
    <w:rsid w:val="00061DA8"/>
    <w:rsid w:val="00063464"/>
    <w:rsid w:val="00070316"/>
    <w:rsid w:val="000718B5"/>
    <w:rsid w:val="00071E64"/>
    <w:rsid w:val="000722AE"/>
    <w:rsid w:val="0007343F"/>
    <w:rsid w:val="000741AB"/>
    <w:rsid w:val="0007545D"/>
    <w:rsid w:val="00075CEB"/>
    <w:rsid w:val="00076E8B"/>
    <w:rsid w:val="00080A25"/>
    <w:rsid w:val="00080D96"/>
    <w:rsid w:val="00081CDB"/>
    <w:rsid w:val="000829BA"/>
    <w:rsid w:val="00082E97"/>
    <w:rsid w:val="000830B9"/>
    <w:rsid w:val="000833CE"/>
    <w:rsid w:val="000839FD"/>
    <w:rsid w:val="00085B8F"/>
    <w:rsid w:val="00086F6B"/>
    <w:rsid w:val="00087213"/>
    <w:rsid w:val="00091785"/>
    <w:rsid w:val="0009300A"/>
    <w:rsid w:val="0009372A"/>
    <w:rsid w:val="00093AF2"/>
    <w:rsid w:val="00093D27"/>
    <w:rsid w:val="00094A89"/>
    <w:rsid w:val="00094AB7"/>
    <w:rsid w:val="000958D0"/>
    <w:rsid w:val="00095BA5"/>
    <w:rsid w:val="000968E9"/>
    <w:rsid w:val="000A16C3"/>
    <w:rsid w:val="000A1848"/>
    <w:rsid w:val="000A191F"/>
    <w:rsid w:val="000A1A7B"/>
    <w:rsid w:val="000A3C80"/>
    <w:rsid w:val="000A52F5"/>
    <w:rsid w:val="000A67C8"/>
    <w:rsid w:val="000A6907"/>
    <w:rsid w:val="000B2809"/>
    <w:rsid w:val="000B4148"/>
    <w:rsid w:val="000B44A3"/>
    <w:rsid w:val="000B4CE2"/>
    <w:rsid w:val="000B57AA"/>
    <w:rsid w:val="000B6D9A"/>
    <w:rsid w:val="000B74B2"/>
    <w:rsid w:val="000B77B6"/>
    <w:rsid w:val="000C0E8B"/>
    <w:rsid w:val="000C12FB"/>
    <w:rsid w:val="000C26BF"/>
    <w:rsid w:val="000C29A8"/>
    <w:rsid w:val="000C3091"/>
    <w:rsid w:val="000C446D"/>
    <w:rsid w:val="000C68BD"/>
    <w:rsid w:val="000D0DBC"/>
    <w:rsid w:val="000D1297"/>
    <w:rsid w:val="000D29C6"/>
    <w:rsid w:val="000D38B8"/>
    <w:rsid w:val="000D4DC4"/>
    <w:rsid w:val="000D652A"/>
    <w:rsid w:val="000D65D6"/>
    <w:rsid w:val="000E3503"/>
    <w:rsid w:val="000E49BE"/>
    <w:rsid w:val="000E4CA4"/>
    <w:rsid w:val="000E7089"/>
    <w:rsid w:val="000E70BD"/>
    <w:rsid w:val="000E780F"/>
    <w:rsid w:val="000F0DD6"/>
    <w:rsid w:val="000F211E"/>
    <w:rsid w:val="000F2FA8"/>
    <w:rsid w:val="000F4168"/>
    <w:rsid w:val="000F4D2F"/>
    <w:rsid w:val="000F5349"/>
    <w:rsid w:val="000F5BC0"/>
    <w:rsid w:val="000F7A26"/>
    <w:rsid w:val="0010072C"/>
    <w:rsid w:val="00101320"/>
    <w:rsid w:val="00101638"/>
    <w:rsid w:val="00103194"/>
    <w:rsid w:val="00103A5A"/>
    <w:rsid w:val="00104300"/>
    <w:rsid w:val="00105AE4"/>
    <w:rsid w:val="00105DC9"/>
    <w:rsid w:val="001060F7"/>
    <w:rsid w:val="0010659B"/>
    <w:rsid w:val="00107355"/>
    <w:rsid w:val="00107C57"/>
    <w:rsid w:val="00107C5B"/>
    <w:rsid w:val="00111BD3"/>
    <w:rsid w:val="001137D5"/>
    <w:rsid w:val="00113A60"/>
    <w:rsid w:val="001151FF"/>
    <w:rsid w:val="00115671"/>
    <w:rsid w:val="0011648E"/>
    <w:rsid w:val="0011655A"/>
    <w:rsid w:val="0011669E"/>
    <w:rsid w:val="00116BDC"/>
    <w:rsid w:val="00116FA0"/>
    <w:rsid w:val="00122D79"/>
    <w:rsid w:val="00122FF1"/>
    <w:rsid w:val="00123ECF"/>
    <w:rsid w:val="00123F51"/>
    <w:rsid w:val="00126F9C"/>
    <w:rsid w:val="0012716C"/>
    <w:rsid w:val="00127C42"/>
    <w:rsid w:val="00130325"/>
    <w:rsid w:val="00132954"/>
    <w:rsid w:val="00133F48"/>
    <w:rsid w:val="0013470A"/>
    <w:rsid w:val="0013553F"/>
    <w:rsid w:val="0014122A"/>
    <w:rsid w:val="00142516"/>
    <w:rsid w:val="00143C00"/>
    <w:rsid w:val="0014642A"/>
    <w:rsid w:val="00146E7D"/>
    <w:rsid w:val="00147BE7"/>
    <w:rsid w:val="00150469"/>
    <w:rsid w:val="001516F9"/>
    <w:rsid w:val="0015211A"/>
    <w:rsid w:val="001526A2"/>
    <w:rsid w:val="00153329"/>
    <w:rsid w:val="0015639A"/>
    <w:rsid w:val="001564C2"/>
    <w:rsid w:val="00156AED"/>
    <w:rsid w:val="00160F71"/>
    <w:rsid w:val="00161899"/>
    <w:rsid w:val="0016216D"/>
    <w:rsid w:val="0016267D"/>
    <w:rsid w:val="00164822"/>
    <w:rsid w:val="00164A26"/>
    <w:rsid w:val="001662D3"/>
    <w:rsid w:val="00166AC8"/>
    <w:rsid w:val="00167653"/>
    <w:rsid w:val="00167967"/>
    <w:rsid w:val="00167EB9"/>
    <w:rsid w:val="00170533"/>
    <w:rsid w:val="00171753"/>
    <w:rsid w:val="00172385"/>
    <w:rsid w:val="0017378E"/>
    <w:rsid w:val="00173EF4"/>
    <w:rsid w:val="0017425D"/>
    <w:rsid w:val="0017492B"/>
    <w:rsid w:val="00176068"/>
    <w:rsid w:val="001827C8"/>
    <w:rsid w:val="001843AE"/>
    <w:rsid w:val="00186BB7"/>
    <w:rsid w:val="00186CC0"/>
    <w:rsid w:val="00187BF6"/>
    <w:rsid w:val="001907FB"/>
    <w:rsid w:val="00190C48"/>
    <w:rsid w:val="00191D88"/>
    <w:rsid w:val="00191DF5"/>
    <w:rsid w:val="00191E31"/>
    <w:rsid w:val="00191E8F"/>
    <w:rsid w:val="00193BDD"/>
    <w:rsid w:val="00195F0E"/>
    <w:rsid w:val="001A1D2B"/>
    <w:rsid w:val="001A2F7D"/>
    <w:rsid w:val="001A3491"/>
    <w:rsid w:val="001A3E9B"/>
    <w:rsid w:val="001A4596"/>
    <w:rsid w:val="001A57AE"/>
    <w:rsid w:val="001A766B"/>
    <w:rsid w:val="001B0D99"/>
    <w:rsid w:val="001B26A0"/>
    <w:rsid w:val="001B2B40"/>
    <w:rsid w:val="001B3AE3"/>
    <w:rsid w:val="001B535D"/>
    <w:rsid w:val="001B6A3C"/>
    <w:rsid w:val="001C2AEF"/>
    <w:rsid w:val="001C400D"/>
    <w:rsid w:val="001C4209"/>
    <w:rsid w:val="001C6520"/>
    <w:rsid w:val="001C7DA5"/>
    <w:rsid w:val="001D0927"/>
    <w:rsid w:val="001D0C5A"/>
    <w:rsid w:val="001D18DB"/>
    <w:rsid w:val="001D1902"/>
    <w:rsid w:val="001D1C9D"/>
    <w:rsid w:val="001D3DF8"/>
    <w:rsid w:val="001D3FD3"/>
    <w:rsid w:val="001D4B0A"/>
    <w:rsid w:val="001D64E2"/>
    <w:rsid w:val="001E13F5"/>
    <w:rsid w:val="001E3FF9"/>
    <w:rsid w:val="001E53FC"/>
    <w:rsid w:val="001E7023"/>
    <w:rsid w:val="001E7083"/>
    <w:rsid w:val="001E76D4"/>
    <w:rsid w:val="001F112C"/>
    <w:rsid w:val="001F116F"/>
    <w:rsid w:val="001F1F0E"/>
    <w:rsid w:val="001F2C0E"/>
    <w:rsid w:val="001F3923"/>
    <w:rsid w:val="001F6020"/>
    <w:rsid w:val="001F63C5"/>
    <w:rsid w:val="001F7FE4"/>
    <w:rsid w:val="0020598B"/>
    <w:rsid w:val="002105BA"/>
    <w:rsid w:val="00212010"/>
    <w:rsid w:val="002125FE"/>
    <w:rsid w:val="002143D1"/>
    <w:rsid w:val="00214630"/>
    <w:rsid w:val="00215443"/>
    <w:rsid w:val="002162BC"/>
    <w:rsid w:val="00220776"/>
    <w:rsid w:val="00220D98"/>
    <w:rsid w:val="00221FEF"/>
    <w:rsid w:val="002223B0"/>
    <w:rsid w:val="00222FF6"/>
    <w:rsid w:val="00223A0C"/>
    <w:rsid w:val="00223DD9"/>
    <w:rsid w:val="0022440B"/>
    <w:rsid w:val="002245BC"/>
    <w:rsid w:val="002248E6"/>
    <w:rsid w:val="00224EE7"/>
    <w:rsid w:val="00225380"/>
    <w:rsid w:val="002255F2"/>
    <w:rsid w:val="00225807"/>
    <w:rsid w:val="00225C88"/>
    <w:rsid w:val="002279CA"/>
    <w:rsid w:val="00230C27"/>
    <w:rsid w:val="00230EF9"/>
    <w:rsid w:val="00232B49"/>
    <w:rsid w:val="00237193"/>
    <w:rsid w:val="002421B9"/>
    <w:rsid w:val="0024360B"/>
    <w:rsid w:val="002448DC"/>
    <w:rsid w:val="0024523F"/>
    <w:rsid w:val="00245B99"/>
    <w:rsid w:val="00246281"/>
    <w:rsid w:val="0024741C"/>
    <w:rsid w:val="00247AF4"/>
    <w:rsid w:val="00251388"/>
    <w:rsid w:val="002516C4"/>
    <w:rsid w:val="00252A6C"/>
    <w:rsid w:val="00253F9A"/>
    <w:rsid w:val="0025415B"/>
    <w:rsid w:val="002557DD"/>
    <w:rsid w:val="00255984"/>
    <w:rsid w:val="00255B39"/>
    <w:rsid w:val="00257E83"/>
    <w:rsid w:val="0026081E"/>
    <w:rsid w:val="00260A3B"/>
    <w:rsid w:val="00261447"/>
    <w:rsid w:val="00261E0D"/>
    <w:rsid w:val="00263521"/>
    <w:rsid w:val="002638D8"/>
    <w:rsid w:val="00264A61"/>
    <w:rsid w:val="00265322"/>
    <w:rsid w:val="002661AA"/>
    <w:rsid w:val="00266305"/>
    <w:rsid w:val="0026665B"/>
    <w:rsid w:val="00271000"/>
    <w:rsid w:val="002740BC"/>
    <w:rsid w:val="0027460A"/>
    <w:rsid w:val="002750D3"/>
    <w:rsid w:val="00277646"/>
    <w:rsid w:val="0027779C"/>
    <w:rsid w:val="00280279"/>
    <w:rsid w:val="002806B6"/>
    <w:rsid w:val="0028141F"/>
    <w:rsid w:val="00281BCD"/>
    <w:rsid w:val="002828F6"/>
    <w:rsid w:val="0028344B"/>
    <w:rsid w:val="00283E8C"/>
    <w:rsid w:val="00284D30"/>
    <w:rsid w:val="002853D6"/>
    <w:rsid w:val="00287AA9"/>
    <w:rsid w:val="00287AC5"/>
    <w:rsid w:val="0029049C"/>
    <w:rsid w:val="00290920"/>
    <w:rsid w:val="0029124C"/>
    <w:rsid w:val="002921FD"/>
    <w:rsid w:val="0029380C"/>
    <w:rsid w:val="00293B6C"/>
    <w:rsid w:val="0029484F"/>
    <w:rsid w:val="0029588B"/>
    <w:rsid w:val="00296737"/>
    <w:rsid w:val="00296E00"/>
    <w:rsid w:val="002A301C"/>
    <w:rsid w:val="002A3CFF"/>
    <w:rsid w:val="002A42A4"/>
    <w:rsid w:val="002B1042"/>
    <w:rsid w:val="002B2829"/>
    <w:rsid w:val="002B28BD"/>
    <w:rsid w:val="002B3502"/>
    <w:rsid w:val="002B6C5C"/>
    <w:rsid w:val="002B703E"/>
    <w:rsid w:val="002B7E7F"/>
    <w:rsid w:val="002C06AE"/>
    <w:rsid w:val="002C0C6D"/>
    <w:rsid w:val="002C0E70"/>
    <w:rsid w:val="002C1AB7"/>
    <w:rsid w:val="002C3CD8"/>
    <w:rsid w:val="002C4FE6"/>
    <w:rsid w:val="002C64E5"/>
    <w:rsid w:val="002C7365"/>
    <w:rsid w:val="002C7430"/>
    <w:rsid w:val="002C7E73"/>
    <w:rsid w:val="002D2566"/>
    <w:rsid w:val="002D27EE"/>
    <w:rsid w:val="002D4664"/>
    <w:rsid w:val="002D48C7"/>
    <w:rsid w:val="002D4CCD"/>
    <w:rsid w:val="002D5CC6"/>
    <w:rsid w:val="002D6148"/>
    <w:rsid w:val="002E07AE"/>
    <w:rsid w:val="002E0FF5"/>
    <w:rsid w:val="002E381E"/>
    <w:rsid w:val="002E425A"/>
    <w:rsid w:val="002E45B4"/>
    <w:rsid w:val="002E6D4B"/>
    <w:rsid w:val="002E7521"/>
    <w:rsid w:val="002F0049"/>
    <w:rsid w:val="002F1A3E"/>
    <w:rsid w:val="002F29D5"/>
    <w:rsid w:val="002F5B31"/>
    <w:rsid w:val="002F63C6"/>
    <w:rsid w:val="002F63DF"/>
    <w:rsid w:val="002F6AE5"/>
    <w:rsid w:val="002F7D7E"/>
    <w:rsid w:val="003017FE"/>
    <w:rsid w:val="003020CD"/>
    <w:rsid w:val="003021D8"/>
    <w:rsid w:val="00302B0E"/>
    <w:rsid w:val="003063B5"/>
    <w:rsid w:val="00307014"/>
    <w:rsid w:val="0030728E"/>
    <w:rsid w:val="003077BF"/>
    <w:rsid w:val="00311CF4"/>
    <w:rsid w:val="00312390"/>
    <w:rsid w:val="00312FC5"/>
    <w:rsid w:val="00313606"/>
    <w:rsid w:val="00315093"/>
    <w:rsid w:val="0031615E"/>
    <w:rsid w:val="003162A0"/>
    <w:rsid w:val="00323471"/>
    <w:rsid w:val="003234B6"/>
    <w:rsid w:val="003234FD"/>
    <w:rsid w:val="003273D2"/>
    <w:rsid w:val="003302CF"/>
    <w:rsid w:val="003314E4"/>
    <w:rsid w:val="00335474"/>
    <w:rsid w:val="00335574"/>
    <w:rsid w:val="00337399"/>
    <w:rsid w:val="00337F25"/>
    <w:rsid w:val="00340E93"/>
    <w:rsid w:val="003410C7"/>
    <w:rsid w:val="00341420"/>
    <w:rsid w:val="0034168E"/>
    <w:rsid w:val="00341CFB"/>
    <w:rsid w:val="00342142"/>
    <w:rsid w:val="003445D8"/>
    <w:rsid w:val="003451B6"/>
    <w:rsid w:val="00345749"/>
    <w:rsid w:val="00347291"/>
    <w:rsid w:val="00350B59"/>
    <w:rsid w:val="00351D76"/>
    <w:rsid w:val="00353003"/>
    <w:rsid w:val="003539A1"/>
    <w:rsid w:val="003543E3"/>
    <w:rsid w:val="003547BE"/>
    <w:rsid w:val="00354826"/>
    <w:rsid w:val="00355AE1"/>
    <w:rsid w:val="00355CEF"/>
    <w:rsid w:val="00356B80"/>
    <w:rsid w:val="00357DB1"/>
    <w:rsid w:val="0036010C"/>
    <w:rsid w:val="003626C5"/>
    <w:rsid w:val="00365137"/>
    <w:rsid w:val="0036540D"/>
    <w:rsid w:val="00366C41"/>
    <w:rsid w:val="00367CDE"/>
    <w:rsid w:val="0037154F"/>
    <w:rsid w:val="00373154"/>
    <w:rsid w:val="003777B5"/>
    <w:rsid w:val="003800CF"/>
    <w:rsid w:val="003811DC"/>
    <w:rsid w:val="003822E0"/>
    <w:rsid w:val="00383473"/>
    <w:rsid w:val="0038448B"/>
    <w:rsid w:val="003857D9"/>
    <w:rsid w:val="00385858"/>
    <w:rsid w:val="00385BEC"/>
    <w:rsid w:val="00386CB2"/>
    <w:rsid w:val="00387CFB"/>
    <w:rsid w:val="00390707"/>
    <w:rsid w:val="003919E2"/>
    <w:rsid w:val="00392AD7"/>
    <w:rsid w:val="0039312D"/>
    <w:rsid w:val="00394F07"/>
    <w:rsid w:val="00396260"/>
    <w:rsid w:val="003972DC"/>
    <w:rsid w:val="0039744A"/>
    <w:rsid w:val="003A0857"/>
    <w:rsid w:val="003A126A"/>
    <w:rsid w:val="003A12D5"/>
    <w:rsid w:val="003A16C7"/>
    <w:rsid w:val="003A1973"/>
    <w:rsid w:val="003A1A7E"/>
    <w:rsid w:val="003A2383"/>
    <w:rsid w:val="003A2EE1"/>
    <w:rsid w:val="003A46D2"/>
    <w:rsid w:val="003A4932"/>
    <w:rsid w:val="003A52E0"/>
    <w:rsid w:val="003A56A3"/>
    <w:rsid w:val="003B3D14"/>
    <w:rsid w:val="003B4A0F"/>
    <w:rsid w:val="003B65EB"/>
    <w:rsid w:val="003B6AE1"/>
    <w:rsid w:val="003B74AB"/>
    <w:rsid w:val="003B7C6C"/>
    <w:rsid w:val="003B7CD0"/>
    <w:rsid w:val="003C16AC"/>
    <w:rsid w:val="003C25BB"/>
    <w:rsid w:val="003C27CE"/>
    <w:rsid w:val="003C2DC0"/>
    <w:rsid w:val="003C2FA1"/>
    <w:rsid w:val="003C3D2B"/>
    <w:rsid w:val="003C4EE0"/>
    <w:rsid w:val="003C4F5B"/>
    <w:rsid w:val="003C68BE"/>
    <w:rsid w:val="003C6FB3"/>
    <w:rsid w:val="003D495D"/>
    <w:rsid w:val="003D50D6"/>
    <w:rsid w:val="003D7A50"/>
    <w:rsid w:val="003D7A8E"/>
    <w:rsid w:val="003D7E5F"/>
    <w:rsid w:val="003E0138"/>
    <w:rsid w:val="003E0849"/>
    <w:rsid w:val="003E14E6"/>
    <w:rsid w:val="003E26CB"/>
    <w:rsid w:val="003E3DA7"/>
    <w:rsid w:val="003E4594"/>
    <w:rsid w:val="003E4A2B"/>
    <w:rsid w:val="003E792B"/>
    <w:rsid w:val="003F0373"/>
    <w:rsid w:val="003F0AC1"/>
    <w:rsid w:val="003F0F7A"/>
    <w:rsid w:val="003F1414"/>
    <w:rsid w:val="003F340D"/>
    <w:rsid w:val="003F354E"/>
    <w:rsid w:val="003F3C58"/>
    <w:rsid w:val="003F51D4"/>
    <w:rsid w:val="003F5B41"/>
    <w:rsid w:val="003F5B93"/>
    <w:rsid w:val="003F7F83"/>
    <w:rsid w:val="00401E97"/>
    <w:rsid w:val="00404E65"/>
    <w:rsid w:val="00407141"/>
    <w:rsid w:val="00407623"/>
    <w:rsid w:val="004104CF"/>
    <w:rsid w:val="0041198A"/>
    <w:rsid w:val="004124F9"/>
    <w:rsid w:val="00412C73"/>
    <w:rsid w:val="00413A26"/>
    <w:rsid w:val="00415709"/>
    <w:rsid w:val="00415B7D"/>
    <w:rsid w:val="00416550"/>
    <w:rsid w:val="0042140E"/>
    <w:rsid w:val="004215A7"/>
    <w:rsid w:val="0042331B"/>
    <w:rsid w:val="00423C61"/>
    <w:rsid w:val="00423F03"/>
    <w:rsid w:val="004249DC"/>
    <w:rsid w:val="00424BC7"/>
    <w:rsid w:val="00425BDC"/>
    <w:rsid w:val="00426887"/>
    <w:rsid w:val="00426BA6"/>
    <w:rsid w:val="00426D62"/>
    <w:rsid w:val="004272BE"/>
    <w:rsid w:val="004305CC"/>
    <w:rsid w:val="00431CD2"/>
    <w:rsid w:val="00431D32"/>
    <w:rsid w:val="00431F57"/>
    <w:rsid w:val="004332AA"/>
    <w:rsid w:val="00433603"/>
    <w:rsid w:val="00434C99"/>
    <w:rsid w:val="004351ED"/>
    <w:rsid w:val="00435A78"/>
    <w:rsid w:val="0043649A"/>
    <w:rsid w:val="00437781"/>
    <w:rsid w:val="004423C1"/>
    <w:rsid w:val="00442B66"/>
    <w:rsid w:val="004439ED"/>
    <w:rsid w:val="004441A9"/>
    <w:rsid w:val="004448E3"/>
    <w:rsid w:val="00445791"/>
    <w:rsid w:val="0044579B"/>
    <w:rsid w:val="00446E7B"/>
    <w:rsid w:val="00446FF9"/>
    <w:rsid w:val="00450C63"/>
    <w:rsid w:val="00451A13"/>
    <w:rsid w:val="00451DCF"/>
    <w:rsid w:val="00452974"/>
    <w:rsid w:val="00453B3F"/>
    <w:rsid w:val="00455359"/>
    <w:rsid w:val="00460EA4"/>
    <w:rsid w:val="00461359"/>
    <w:rsid w:val="00461415"/>
    <w:rsid w:val="004620EC"/>
    <w:rsid w:val="004626D9"/>
    <w:rsid w:val="004662B9"/>
    <w:rsid w:val="004663A4"/>
    <w:rsid w:val="00470666"/>
    <w:rsid w:val="00470FD8"/>
    <w:rsid w:val="00472779"/>
    <w:rsid w:val="00472EAA"/>
    <w:rsid w:val="00472F71"/>
    <w:rsid w:val="0047418F"/>
    <w:rsid w:val="00474AF7"/>
    <w:rsid w:val="00476815"/>
    <w:rsid w:val="00476B0E"/>
    <w:rsid w:val="0048031A"/>
    <w:rsid w:val="004805A2"/>
    <w:rsid w:val="00485EB8"/>
    <w:rsid w:val="00486703"/>
    <w:rsid w:val="00486D07"/>
    <w:rsid w:val="004873BF"/>
    <w:rsid w:val="004879DC"/>
    <w:rsid w:val="0049166E"/>
    <w:rsid w:val="00491F73"/>
    <w:rsid w:val="00492B3C"/>
    <w:rsid w:val="00494C3F"/>
    <w:rsid w:val="0049696F"/>
    <w:rsid w:val="00496F2D"/>
    <w:rsid w:val="004976A7"/>
    <w:rsid w:val="004A29DF"/>
    <w:rsid w:val="004A5A09"/>
    <w:rsid w:val="004A6345"/>
    <w:rsid w:val="004B054F"/>
    <w:rsid w:val="004B2641"/>
    <w:rsid w:val="004B38C4"/>
    <w:rsid w:val="004B3BE8"/>
    <w:rsid w:val="004B720A"/>
    <w:rsid w:val="004C2678"/>
    <w:rsid w:val="004C2896"/>
    <w:rsid w:val="004C31E5"/>
    <w:rsid w:val="004C40CE"/>
    <w:rsid w:val="004C4B39"/>
    <w:rsid w:val="004C5649"/>
    <w:rsid w:val="004C601D"/>
    <w:rsid w:val="004D0596"/>
    <w:rsid w:val="004D0B58"/>
    <w:rsid w:val="004D102A"/>
    <w:rsid w:val="004D22EF"/>
    <w:rsid w:val="004D2442"/>
    <w:rsid w:val="004D27BB"/>
    <w:rsid w:val="004D2B52"/>
    <w:rsid w:val="004D2B60"/>
    <w:rsid w:val="004D2C83"/>
    <w:rsid w:val="004D43BD"/>
    <w:rsid w:val="004D563C"/>
    <w:rsid w:val="004D683B"/>
    <w:rsid w:val="004D6B4E"/>
    <w:rsid w:val="004D78DA"/>
    <w:rsid w:val="004E01E7"/>
    <w:rsid w:val="004E01EA"/>
    <w:rsid w:val="004E18DC"/>
    <w:rsid w:val="004E1B91"/>
    <w:rsid w:val="004E29FE"/>
    <w:rsid w:val="004E37DB"/>
    <w:rsid w:val="004E3F2F"/>
    <w:rsid w:val="004E5631"/>
    <w:rsid w:val="004E5701"/>
    <w:rsid w:val="004E5E93"/>
    <w:rsid w:val="004E7236"/>
    <w:rsid w:val="004F07AC"/>
    <w:rsid w:val="004F1B96"/>
    <w:rsid w:val="004F2594"/>
    <w:rsid w:val="004F3360"/>
    <w:rsid w:val="004F3830"/>
    <w:rsid w:val="004F48FB"/>
    <w:rsid w:val="004F579F"/>
    <w:rsid w:val="004F5ABE"/>
    <w:rsid w:val="004F6341"/>
    <w:rsid w:val="004F7F47"/>
    <w:rsid w:val="005001A8"/>
    <w:rsid w:val="005007F1"/>
    <w:rsid w:val="00500DC2"/>
    <w:rsid w:val="005013F5"/>
    <w:rsid w:val="0050247A"/>
    <w:rsid w:val="005024B2"/>
    <w:rsid w:val="005028BA"/>
    <w:rsid w:val="00502FD0"/>
    <w:rsid w:val="0050511A"/>
    <w:rsid w:val="00505B52"/>
    <w:rsid w:val="00505F59"/>
    <w:rsid w:val="00506AFF"/>
    <w:rsid w:val="00507E26"/>
    <w:rsid w:val="0051024C"/>
    <w:rsid w:val="0051104C"/>
    <w:rsid w:val="00512987"/>
    <w:rsid w:val="0051341F"/>
    <w:rsid w:val="00513FEB"/>
    <w:rsid w:val="00514E02"/>
    <w:rsid w:val="005171C3"/>
    <w:rsid w:val="005178BC"/>
    <w:rsid w:val="00517E3F"/>
    <w:rsid w:val="00520989"/>
    <w:rsid w:val="00520C5B"/>
    <w:rsid w:val="00520CF2"/>
    <w:rsid w:val="0052641D"/>
    <w:rsid w:val="00526A79"/>
    <w:rsid w:val="00530FF5"/>
    <w:rsid w:val="005335C0"/>
    <w:rsid w:val="00533DF3"/>
    <w:rsid w:val="005364F3"/>
    <w:rsid w:val="00541BF7"/>
    <w:rsid w:val="005454BD"/>
    <w:rsid w:val="005460A7"/>
    <w:rsid w:val="00546D50"/>
    <w:rsid w:val="005478CD"/>
    <w:rsid w:val="005507E5"/>
    <w:rsid w:val="00552E8C"/>
    <w:rsid w:val="00553BBF"/>
    <w:rsid w:val="00554C64"/>
    <w:rsid w:val="0055594C"/>
    <w:rsid w:val="00557B8B"/>
    <w:rsid w:val="00557EF1"/>
    <w:rsid w:val="00560817"/>
    <w:rsid w:val="00560DB9"/>
    <w:rsid w:val="005610D4"/>
    <w:rsid w:val="0056278B"/>
    <w:rsid w:val="0056333D"/>
    <w:rsid w:val="0056354C"/>
    <w:rsid w:val="00563A86"/>
    <w:rsid w:val="00563B11"/>
    <w:rsid w:val="00564562"/>
    <w:rsid w:val="00565330"/>
    <w:rsid w:val="005668AA"/>
    <w:rsid w:val="0056780C"/>
    <w:rsid w:val="00570156"/>
    <w:rsid w:val="00574F7F"/>
    <w:rsid w:val="0057573A"/>
    <w:rsid w:val="0057584F"/>
    <w:rsid w:val="00575D00"/>
    <w:rsid w:val="00577E39"/>
    <w:rsid w:val="0058011D"/>
    <w:rsid w:val="00581214"/>
    <w:rsid w:val="00584C57"/>
    <w:rsid w:val="005851C8"/>
    <w:rsid w:val="00585EDD"/>
    <w:rsid w:val="00585FEE"/>
    <w:rsid w:val="00587FE4"/>
    <w:rsid w:val="0059168A"/>
    <w:rsid w:val="00594C08"/>
    <w:rsid w:val="00594DCC"/>
    <w:rsid w:val="00595362"/>
    <w:rsid w:val="00596567"/>
    <w:rsid w:val="0059762F"/>
    <w:rsid w:val="00597B56"/>
    <w:rsid w:val="005A1AC5"/>
    <w:rsid w:val="005A1CDB"/>
    <w:rsid w:val="005A2AC2"/>
    <w:rsid w:val="005A6DBF"/>
    <w:rsid w:val="005A6EF9"/>
    <w:rsid w:val="005A7AC6"/>
    <w:rsid w:val="005B0DA1"/>
    <w:rsid w:val="005B3878"/>
    <w:rsid w:val="005B407C"/>
    <w:rsid w:val="005B5D95"/>
    <w:rsid w:val="005B74B6"/>
    <w:rsid w:val="005B75B8"/>
    <w:rsid w:val="005B7C00"/>
    <w:rsid w:val="005C2B16"/>
    <w:rsid w:val="005C36D2"/>
    <w:rsid w:val="005C36D9"/>
    <w:rsid w:val="005C4BB4"/>
    <w:rsid w:val="005C5492"/>
    <w:rsid w:val="005C5668"/>
    <w:rsid w:val="005D1308"/>
    <w:rsid w:val="005D39B0"/>
    <w:rsid w:val="005D3CE1"/>
    <w:rsid w:val="005D46CE"/>
    <w:rsid w:val="005D5B80"/>
    <w:rsid w:val="005D5E1A"/>
    <w:rsid w:val="005D6003"/>
    <w:rsid w:val="005D6192"/>
    <w:rsid w:val="005D6682"/>
    <w:rsid w:val="005D7288"/>
    <w:rsid w:val="005D7CA7"/>
    <w:rsid w:val="005E0DA1"/>
    <w:rsid w:val="005E0DEB"/>
    <w:rsid w:val="005E27D3"/>
    <w:rsid w:val="005E4634"/>
    <w:rsid w:val="005E4934"/>
    <w:rsid w:val="005E5424"/>
    <w:rsid w:val="005E5CE0"/>
    <w:rsid w:val="005E5E0C"/>
    <w:rsid w:val="005F1BD3"/>
    <w:rsid w:val="005F3172"/>
    <w:rsid w:val="005F3742"/>
    <w:rsid w:val="005F40DC"/>
    <w:rsid w:val="005F4850"/>
    <w:rsid w:val="005F49DB"/>
    <w:rsid w:val="005F56AF"/>
    <w:rsid w:val="005F60C9"/>
    <w:rsid w:val="005F659C"/>
    <w:rsid w:val="005F7246"/>
    <w:rsid w:val="005F7F33"/>
    <w:rsid w:val="0060190A"/>
    <w:rsid w:val="00602278"/>
    <w:rsid w:val="006036D7"/>
    <w:rsid w:val="00605BF1"/>
    <w:rsid w:val="00607367"/>
    <w:rsid w:val="0061008D"/>
    <w:rsid w:val="006100F7"/>
    <w:rsid w:val="00611B88"/>
    <w:rsid w:val="00613FF8"/>
    <w:rsid w:val="0061410F"/>
    <w:rsid w:val="00614BE5"/>
    <w:rsid w:val="006153DE"/>
    <w:rsid w:val="00615921"/>
    <w:rsid w:val="00616C42"/>
    <w:rsid w:val="00616FC0"/>
    <w:rsid w:val="00617639"/>
    <w:rsid w:val="006215F8"/>
    <w:rsid w:val="006218D5"/>
    <w:rsid w:val="00621F65"/>
    <w:rsid w:val="006222FD"/>
    <w:rsid w:val="00622F46"/>
    <w:rsid w:val="006243C8"/>
    <w:rsid w:val="00624835"/>
    <w:rsid w:val="0062669D"/>
    <w:rsid w:val="00626F9D"/>
    <w:rsid w:val="00627A43"/>
    <w:rsid w:val="00633923"/>
    <w:rsid w:val="00634683"/>
    <w:rsid w:val="006368FC"/>
    <w:rsid w:val="00642C0F"/>
    <w:rsid w:val="00642C52"/>
    <w:rsid w:val="00644BC2"/>
    <w:rsid w:val="0064531E"/>
    <w:rsid w:val="00645F5F"/>
    <w:rsid w:val="00646EDB"/>
    <w:rsid w:val="00647564"/>
    <w:rsid w:val="0065118E"/>
    <w:rsid w:val="00651583"/>
    <w:rsid w:val="00652DB3"/>
    <w:rsid w:val="0065420F"/>
    <w:rsid w:val="006553CB"/>
    <w:rsid w:val="00655B97"/>
    <w:rsid w:val="0065768C"/>
    <w:rsid w:val="00657ABA"/>
    <w:rsid w:val="006603C0"/>
    <w:rsid w:val="006607BB"/>
    <w:rsid w:val="0066247F"/>
    <w:rsid w:val="00663063"/>
    <w:rsid w:val="00663BA2"/>
    <w:rsid w:val="006648E6"/>
    <w:rsid w:val="006651CB"/>
    <w:rsid w:val="006655D7"/>
    <w:rsid w:val="0066570C"/>
    <w:rsid w:val="006661D2"/>
    <w:rsid w:val="0066621E"/>
    <w:rsid w:val="00670FAE"/>
    <w:rsid w:val="00671245"/>
    <w:rsid w:val="0067253D"/>
    <w:rsid w:val="00672ECC"/>
    <w:rsid w:val="006740E7"/>
    <w:rsid w:val="00674F15"/>
    <w:rsid w:val="00675334"/>
    <w:rsid w:val="00675CA7"/>
    <w:rsid w:val="00681803"/>
    <w:rsid w:val="00681B86"/>
    <w:rsid w:val="00682401"/>
    <w:rsid w:val="006824BD"/>
    <w:rsid w:val="006825DA"/>
    <w:rsid w:val="00682E38"/>
    <w:rsid w:val="006833BB"/>
    <w:rsid w:val="00684C1B"/>
    <w:rsid w:val="00685095"/>
    <w:rsid w:val="00687BCC"/>
    <w:rsid w:val="00687EF2"/>
    <w:rsid w:val="0069096D"/>
    <w:rsid w:val="00690F75"/>
    <w:rsid w:val="00691FAE"/>
    <w:rsid w:val="006927D4"/>
    <w:rsid w:val="006927D6"/>
    <w:rsid w:val="00692D8F"/>
    <w:rsid w:val="00692E9D"/>
    <w:rsid w:val="006A1A0E"/>
    <w:rsid w:val="006A1B1B"/>
    <w:rsid w:val="006A2A08"/>
    <w:rsid w:val="006A35C1"/>
    <w:rsid w:val="006A494A"/>
    <w:rsid w:val="006B169D"/>
    <w:rsid w:val="006B27E3"/>
    <w:rsid w:val="006B2C2C"/>
    <w:rsid w:val="006B4BE7"/>
    <w:rsid w:val="006B52DF"/>
    <w:rsid w:val="006C0CE9"/>
    <w:rsid w:val="006C2C66"/>
    <w:rsid w:val="006C3DD5"/>
    <w:rsid w:val="006C4BF6"/>
    <w:rsid w:val="006C5764"/>
    <w:rsid w:val="006C5E43"/>
    <w:rsid w:val="006C5FEF"/>
    <w:rsid w:val="006C687E"/>
    <w:rsid w:val="006C6B24"/>
    <w:rsid w:val="006C6D73"/>
    <w:rsid w:val="006D3DA9"/>
    <w:rsid w:val="006D518E"/>
    <w:rsid w:val="006D5ABF"/>
    <w:rsid w:val="006E02BF"/>
    <w:rsid w:val="006E0757"/>
    <w:rsid w:val="006E301A"/>
    <w:rsid w:val="006E465B"/>
    <w:rsid w:val="006E4673"/>
    <w:rsid w:val="006E5826"/>
    <w:rsid w:val="006E629A"/>
    <w:rsid w:val="006E6CA6"/>
    <w:rsid w:val="006E7F2F"/>
    <w:rsid w:val="006F1D85"/>
    <w:rsid w:val="006F1FAF"/>
    <w:rsid w:val="006F2D4A"/>
    <w:rsid w:val="006F3A49"/>
    <w:rsid w:val="006F6248"/>
    <w:rsid w:val="006F6A7B"/>
    <w:rsid w:val="006F6BEC"/>
    <w:rsid w:val="007006A4"/>
    <w:rsid w:val="00700D0A"/>
    <w:rsid w:val="00701711"/>
    <w:rsid w:val="00701FF8"/>
    <w:rsid w:val="00703111"/>
    <w:rsid w:val="00704B68"/>
    <w:rsid w:val="00704E4E"/>
    <w:rsid w:val="00705102"/>
    <w:rsid w:val="007126E6"/>
    <w:rsid w:val="0071305C"/>
    <w:rsid w:val="00715BA3"/>
    <w:rsid w:val="00716AA6"/>
    <w:rsid w:val="00717528"/>
    <w:rsid w:val="007218F8"/>
    <w:rsid w:val="007223D3"/>
    <w:rsid w:val="00722A2A"/>
    <w:rsid w:val="007240D1"/>
    <w:rsid w:val="00724376"/>
    <w:rsid w:val="007255AA"/>
    <w:rsid w:val="007264E5"/>
    <w:rsid w:val="007269BD"/>
    <w:rsid w:val="00727379"/>
    <w:rsid w:val="007274DA"/>
    <w:rsid w:val="00727526"/>
    <w:rsid w:val="0073053C"/>
    <w:rsid w:val="0073169D"/>
    <w:rsid w:val="0073209C"/>
    <w:rsid w:val="007323D0"/>
    <w:rsid w:val="00736773"/>
    <w:rsid w:val="00741423"/>
    <w:rsid w:val="0074186A"/>
    <w:rsid w:val="0074318E"/>
    <w:rsid w:val="00743CAA"/>
    <w:rsid w:val="00743DEE"/>
    <w:rsid w:val="00744277"/>
    <w:rsid w:val="00744383"/>
    <w:rsid w:val="0074512E"/>
    <w:rsid w:val="00746B3A"/>
    <w:rsid w:val="00747EB6"/>
    <w:rsid w:val="00751C21"/>
    <w:rsid w:val="0075313E"/>
    <w:rsid w:val="007547C0"/>
    <w:rsid w:val="00756A3C"/>
    <w:rsid w:val="0075733A"/>
    <w:rsid w:val="007578FA"/>
    <w:rsid w:val="00757DD0"/>
    <w:rsid w:val="007606F5"/>
    <w:rsid w:val="00762195"/>
    <w:rsid w:val="00763254"/>
    <w:rsid w:val="00765A71"/>
    <w:rsid w:val="00772460"/>
    <w:rsid w:val="007727A8"/>
    <w:rsid w:val="00773A5A"/>
    <w:rsid w:val="00773F75"/>
    <w:rsid w:val="00774964"/>
    <w:rsid w:val="00776AF6"/>
    <w:rsid w:val="00776DFF"/>
    <w:rsid w:val="00777127"/>
    <w:rsid w:val="0078029F"/>
    <w:rsid w:val="0078059B"/>
    <w:rsid w:val="00781257"/>
    <w:rsid w:val="00783B5E"/>
    <w:rsid w:val="00783E31"/>
    <w:rsid w:val="007840A7"/>
    <w:rsid w:val="007864EA"/>
    <w:rsid w:val="0079053D"/>
    <w:rsid w:val="0079073E"/>
    <w:rsid w:val="0079284E"/>
    <w:rsid w:val="00793502"/>
    <w:rsid w:val="0079429E"/>
    <w:rsid w:val="00794F82"/>
    <w:rsid w:val="0079568A"/>
    <w:rsid w:val="00796F2D"/>
    <w:rsid w:val="00797C5A"/>
    <w:rsid w:val="007A036B"/>
    <w:rsid w:val="007A7696"/>
    <w:rsid w:val="007B263E"/>
    <w:rsid w:val="007B28EC"/>
    <w:rsid w:val="007B33F6"/>
    <w:rsid w:val="007B46CD"/>
    <w:rsid w:val="007B58AC"/>
    <w:rsid w:val="007B599A"/>
    <w:rsid w:val="007B6430"/>
    <w:rsid w:val="007B64C6"/>
    <w:rsid w:val="007B662B"/>
    <w:rsid w:val="007B6800"/>
    <w:rsid w:val="007B754B"/>
    <w:rsid w:val="007B7973"/>
    <w:rsid w:val="007B7CBA"/>
    <w:rsid w:val="007C1C0A"/>
    <w:rsid w:val="007C2049"/>
    <w:rsid w:val="007C32DB"/>
    <w:rsid w:val="007C3DD9"/>
    <w:rsid w:val="007C5D96"/>
    <w:rsid w:val="007C766F"/>
    <w:rsid w:val="007D05CB"/>
    <w:rsid w:val="007D21B6"/>
    <w:rsid w:val="007D21CD"/>
    <w:rsid w:val="007D3AC1"/>
    <w:rsid w:val="007D5917"/>
    <w:rsid w:val="007D685E"/>
    <w:rsid w:val="007D7FD2"/>
    <w:rsid w:val="007E0249"/>
    <w:rsid w:val="007E2F3E"/>
    <w:rsid w:val="007E45D9"/>
    <w:rsid w:val="007E5C07"/>
    <w:rsid w:val="007E608D"/>
    <w:rsid w:val="007E7A0E"/>
    <w:rsid w:val="007F0B13"/>
    <w:rsid w:val="007F0C84"/>
    <w:rsid w:val="007F5EB7"/>
    <w:rsid w:val="007F61F2"/>
    <w:rsid w:val="007F625D"/>
    <w:rsid w:val="008008D2"/>
    <w:rsid w:val="00801B14"/>
    <w:rsid w:val="00802752"/>
    <w:rsid w:val="008032EA"/>
    <w:rsid w:val="008034F0"/>
    <w:rsid w:val="00805ED9"/>
    <w:rsid w:val="0080722E"/>
    <w:rsid w:val="008072D9"/>
    <w:rsid w:val="008108BF"/>
    <w:rsid w:val="008137AE"/>
    <w:rsid w:val="00813871"/>
    <w:rsid w:val="008145B4"/>
    <w:rsid w:val="00814652"/>
    <w:rsid w:val="00815017"/>
    <w:rsid w:val="008150DF"/>
    <w:rsid w:val="00815A65"/>
    <w:rsid w:val="00816A65"/>
    <w:rsid w:val="00817A2C"/>
    <w:rsid w:val="00820C4B"/>
    <w:rsid w:val="00820CCA"/>
    <w:rsid w:val="008210DF"/>
    <w:rsid w:val="00821280"/>
    <w:rsid w:val="008213D8"/>
    <w:rsid w:val="008214D7"/>
    <w:rsid w:val="00821953"/>
    <w:rsid w:val="00825040"/>
    <w:rsid w:val="00825BFE"/>
    <w:rsid w:val="00825D2D"/>
    <w:rsid w:val="0082665D"/>
    <w:rsid w:val="00826853"/>
    <w:rsid w:val="00827762"/>
    <w:rsid w:val="00830D77"/>
    <w:rsid w:val="0083139B"/>
    <w:rsid w:val="0083167E"/>
    <w:rsid w:val="00831AC4"/>
    <w:rsid w:val="00832859"/>
    <w:rsid w:val="00832BB5"/>
    <w:rsid w:val="008332F6"/>
    <w:rsid w:val="008334C6"/>
    <w:rsid w:val="008349BB"/>
    <w:rsid w:val="00834D6E"/>
    <w:rsid w:val="00836B1B"/>
    <w:rsid w:val="0084195B"/>
    <w:rsid w:val="008447C3"/>
    <w:rsid w:val="0084485E"/>
    <w:rsid w:val="0084598B"/>
    <w:rsid w:val="00845BB6"/>
    <w:rsid w:val="00846647"/>
    <w:rsid w:val="00846899"/>
    <w:rsid w:val="0084772D"/>
    <w:rsid w:val="0084792B"/>
    <w:rsid w:val="00850534"/>
    <w:rsid w:val="00851107"/>
    <w:rsid w:val="00853E5D"/>
    <w:rsid w:val="008551DA"/>
    <w:rsid w:val="00856523"/>
    <w:rsid w:val="008572D2"/>
    <w:rsid w:val="0085739E"/>
    <w:rsid w:val="0086019C"/>
    <w:rsid w:val="00863013"/>
    <w:rsid w:val="00863D1D"/>
    <w:rsid w:val="00866A51"/>
    <w:rsid w:val="00866B5D"/>
    <w:rsid w:val="00867443"/>
    <w:rsid w:val="00867D57"/>
    <w:rsid w:val="00872040"/>
    <w:rsid w:val="00875053"/>
    <w:rsid w:val="008750BD"/>
    <w:rsid w:val="008765C8"/>
    <w:rsid w:val="00877931"/>
    <w:rsid w:val="0088051D"/>
    <w:rsid w:val="008840E0"/>
    <w:rsid w:val="008842C8"/>
    <w:rsid w:val="0088537E"/>
    <w:rsid w:val="00885A7F"/>
    <w:rsid w:val="00885B50"/>
    <w:rsid w:val="00886774"/>
    <w:rsid w:val="008879E5"/>
    <w:rsid w:val="0089307E"/>
    <w:rsid w:val="008931C9"/>
    <w:rsid w:val="00894885"/>
    <w:rsid w:val="00895172"/>
    <w:rsid w:val="00895768"/>
    <w:rsid w:val="00896154"/>
    <w:rsid w:val="008964EC"/>
    <w:rsid w:val="00896A38"/>
    <w:rsid w:val="008A0805"/>
    <w:rsid w:val="008A1730"/>
    <w:rsid w:val="008A2CD4"/>
    <w:rsid w:val="008A3030"/>
    <w:rsid w:val="008A3E83"/>
    <w:rsid w:val="008A3FFD"/>
    <w:rsid w:val="008A51FB"/>
    <w:rsid w:val="008A562E"/>
    <w:rsid w:val="008A6439"/>
    <w:rsid w:val="008A6E4E"/>
    <w:rsid w:val="008B33E3"/>
    <w:rsid w:val="008B4523"/>
    <w:rsid w:val="008B4E8E"/>
    <w:rsid w:val="008B4F13"/>
    <w:rsid w:val="008B599D"/>
    <w:rsid w:val="008B6E50"/>
    <w:rsid w:val="008C2C26"/>
    <w:rsid w:val="008C52DE"/>
    <w:rsid w:val="008C5436"/>
    <w:rsid w:val="008C612F"/>
    <w:rsid w:val="008C677E"/>
    <w:rsid w:val="008D0A55"/>
    <w:rsid w:val="008D1906"/>
    <w:rsid w:val="008D3B7B"/>
    <w:rsid w:val="008D3E3E"/>
    <w:rsid w:val="008D4CCC"/>
    <w:rsid w:val="008D5A77"/>
    <w:rsid w:val="008D5FC9"/>
    <w:rsid w:val="008D7504"/>
    <w:rsid w:val="008D78BE"/>
    <w:rsid w:val="008E0E11"/>
    <w:rsid w:val="008E2000"/>
    <w:rsid w:val="008E30F2"/>
    <w:rsid w:val="008E4042"/>
    <w:rsid w:val="008E40F6"/>
    <w:rsid w:val="008E4760"/>
    <w:rsid w:val="008E5BF0"/>
    <w:rsid w:val="008E6A90"/>
    <w:rsid w:val="008F360E"/>
    <w:rsid w:val="008F4D9A"/>
    <w:rsid w:val="008F52FA"/>
    <w:rsid w:val="00900123"/>
    <w:rsid w:val="009008A7"/>
    <w:rsid w:val="00900ECB"/>
    <w:rsid w:val="009013BA"/>
    <w:rsid w:val="0090179F"/>
    <w:rsid w:val="0090304D"/>
    <w:rsid w:val="009060F9"/>
    <w:rsid w:val="0090774B"/>
    <w:rsid w:val="00910A9A"/>
    <w:rsid w:val="009112B1"/>
    <w:rsid w:val="00911AAC"/>
    <w:rsid w:val="009137F7"/>
    <w:rsid w:val="00915A62"/>
    <w:rsid w:val="0091689C"/>
    <w:rsid w:val="00916F98"/>
    <w:rsid w:val="00917D99"/>
    <w:rsid w:val="0092285E"/>
    <w:rsid w:val="00922F21"/>
    <w:rsid w:val="00923C3D"/>
    <w:rsid w:val="00925075"/>
    <w:rsid w:val="009255EE"/>
    <w:rsid w:val="00926CE6"/>
    <w:rsid w:val="00930302"/>
    <w:rsid w:val="00932073"/>
    <w:rsid w:val="009334C6"/>
    <w:rsid w:val="00934B0C"/>
    <w:rsid w:val="00936538"/>
    <w:rsid w:val="00936C1A"/>
    <w:rsid w:val="00936C29"/>
    <w:rsid w:val="00937912"/>
    <w:rsid w:val="0094111C"/>
    <w:rsid w:val="00941D18"/>
    <w:rsid w:val="00942DBF"/>
    <w:rsid w:val="00943001"/>
    <w:rsid w:val="009443B9"/>
    <w:rsid w:val="00945125"/>
    <w:rsid w:val="00945960"/>
    <w:rsid w:val="0095068D"/>
    <w:rsid w:val="00950D3A"/>
    <w:rsid w:val="00951E70"/>
    <w:rsid w:val="00953543"/>
    <w:rsid w:val="009536A6"/>
    <w:rsid w:val="00953A83"/>
    <w:rsid w:val="009576B8"/>
    <w:rsid w:val="009578CA"/>
    <w:rsid w:val="00960A07"/>
    <w:rsid w:val="00961AC3"/>
    <w:rsid w:val="00961BBF"/>
    <w:rsid w:val="00962D7B"/>
    <w:rsid w:val="0096483D"/>
    <w:rsid w:val="00964A41"/>
    <w:rsid w:val="00965994"/>
    <w:rsid w:val="0096740D"/>
    <w:rsid w:val="009678D3"/>
    <w:rsid w:val="00967F41"/>
    <w:rsid w:val="009715AA"/>
    <w:rsid w:val="009729A2"/>
    <w:rsid w:val="00972AE7"/>
    <w:rsid w:val="00973178"/>
    <w:rsid w:val="0097470C"/>
    <w:rsid w:val="009752B2"/>
    <w:rsid w:val="00977BAA"/>
    <w:rsid w:val="0098124E"/>
    <w:rsid w:val="009817B4"/>
    <w:rsid w:val="00986AEA"/>
    <w:rsid w:val="00986DB9"/>
    <w:rsid w:val="009903C4"/>
    <w:rsid w:val="00990D4C"/>
    <w:rsid w:val="00991C63"/>
    <w:rsid w:val="009938E7"/>
    <w:rsid w:val="00994013"/>
    <w:rsid w:val="00996ECA"/>
    <w:rsid w:val="00997EF8"/>
    <w:rsid w:val="009A1064"/>
    <w:rsid w:val="009A161C"/>
    <w:rsid w:val="009A1C80"/>
    <w:rsid w:val="009A47C6"/>
    <w:rsid w:val="009A5BE5"/>
    <w:rsid w:val="009A7B66"/>
    <w:rsid w:val="009B0550"/>
    <w:rsid w:val="009B07B1"/>
    <w:rsid w:val="009B0F17"/>
    <w:rsid w:val="009B1328"/>
    <w:rsid w:val="009B23FF"/>
    <w:rsid w:val="009B2A13"/>
    <w:rsid w:val="009B334A"/>
    <w:rsid w:val="009C0BF5"/>
    <w:rsid w:val="009C0FB4"/>
    <w:rsid w:val="009C1568"/>
    <w:rsid w:val="009C1A7A"/>
    <w:rsid w:val="009C1DCD"/>
    <w:rsid w:val="009C2E84"/>
    <w:rsid w:val="009C306E"/>
    <w:rsid w:val="009C407E"/>
    <w:rsid w:val="009C6268"/>
    <w:rsid w:val="009C7E96"/>
    <w:rsid w:val="009D0789"/>
    <w:rsid w:val="009D3A15"/>
    <w:rsid w:val="009D50B9"/>
    <w:rsid w:val="009D5FCA"/>
    <w:rsid w:val="009D6328"/>
    <w:rsid w:val="009D645A"/>
    <w:rsid w:val="009D68DA"/>
    <w:rsid w:val="009E0FE8"/>
    <w:rsid w:val="009E159B"/>
    <w:rsid w:val="009E188A"/>
    <w:rsid w:val="009E1949"/>
    <w:rsid w:val="009E1AAE"/>
    <w:rsid w:val="009E2C77"/>
    <w:rsid w:val="009E4480"/>
    <w:rsid w:val="009E518F"/>
    <w:rsid w:val="009E51AE"/>
    <w:rsid w:val="009E620F"/>
    <w:rsid w:val="009F0B3A"/>
    <w:rsid w:val="009F0B54"/>
    <w:rsid w:val="009F2532"/>
    <w:rsid w:val="009F2ABD"/>
    <w:rsid w:val="009F321A"/>
    <w:rsid w:val="009F606D"/>
    <w:rsid w:val="009F6D4E"/>
    <w:rsid w:val="009F7DB6"/>
    <w:rsid w:val="00A0248A"/>
    <w:rsid w:val="00A03035"/>
    <w:rsid w:val="00A057A6"/>
    <w:rsid w:val="00A06F8B"/>
    <w:rsid w:val="00A07384"/>
    <w:rsid w:val="00A07EAB"/>
    <w:rsid w:val="00A07EDC"/>
    <w:rsid w:val="00A07F1F"/>
    <w:rsid w:val="00A11499"/>
    <w:rsid w:val="00A13979"/>
    <w:rsid w:val="00A165F5"/>
    <w:rsid w:val="00A217CD"/>
    <w:rsid w:val="00A21FCD"/>
    <w:rsid w:val="00A23167"/>
    <w:rsid w:val="00A2395A"/>
    <w:rsid w:val="00A23AC6"/>
    <w:rsid w:val="00A2418C"/>
    <w:rsid w:val="00A24E39"/>
    <w:rsid w:val="00A251B7"/>
    <w:rsid w:val="00A260E6"/>
    <w:rsid w:val="00A263A9"/>
    <w:rsid w:val="00A26F7A"/>
    <w:rsid w:val="00A341C8"/>
    <w:rsid w:val="00A3436D"/>
    <w:rsid w:val="00A34C39"/>
    <w:rsid w:val="00A3511E"/>
    <w:rsid w:val="00A37BDC"/>
    <w:rsid w:val="00A4061E"/>
    <w:rsid w:val="00A40F66"/>
    <w:rsid w:val="00A44964"/>
    <w:rsid w:val="00A44971"/>
    <w:rsid w:val="00A451F3"/>
    <w:rsid w:val="00A459F2"/>
    <w:rsid w:val="00A46783"/>
    <w:rsid w:val="00A47098"/>
    <w:rsid w:val="00A502D7"/>
    <w:rsid w:val="00A502F7"/>
    <w:rsid w:val="00A53AFD"/>
    <w:rsid w:val="00A543BE"/>
    <w:rsid w:val="00A54BD5"/>
    <w:rsid w:val="00A54C82"/>
    <w:rsid w:val="00A551A5"/>
    <w:rsid w:val="00A5593C"/>
    <w:rsid w:val="00A575EC"/>
    <w:rsid w:val="00A600A6"/>
    <w:rsid w:val="00A605A4"/>
    <w:rsid w:val="00A626D6"/>
    <w:rsid w:val="00A639F6"/>
    <w:rsid w:val="00A63DA6"/>
    <w:rsid w:val="00A651C5"/>
    <w:rsid w:val="00A6605C"/>
    <w:rsid w:val="00A66261"/>
    <w:rsid w:val="00A667DF"/>
    <w:rsid w:val="00A6736D"/>
    <w:rsid w:val="00A67AE5"/>
    <w:rsid w:val="00A7092A"/>
    <w:rsid w:val="00A70B91"/>
    <w:rsid w:val="00A718B2"/>
    <w:rsid w:val="00A721A5"/>
    <w:rsid w:val="00A736D9"/>
    <w:rsid w:val="00A73F55"/>
    <w:rsid w:val="00A75495"/>
    <w:rsid w:val="00A758C0"/>
    <w:rsid w:val="00A7616C"/>
    <w:rsid w:val="00A762D5"/>
    <w:rsid w:val="00A813FE"/>
    <w:rsid w:val="00A81617"/>
    <w:rsid w:val="00A81CBA"/>
    <w:rsid w:val="00A82AC4"/>
    <w:rsid w:val="00A82F0E"/>
    <w:rsid w:val="00A83BCE"/>
    <w:rsid w:val="00A85C1B"/>
    <w:rsid w:val="00A87A0A"/>
    <w:rsid w:val="00A87F1A"/>
    <w:rsid w:val="00A9207C"/>
    <w:rsid w:val="00A92A65"/>
    <w:rsid w:val="00A93576"/>
    <w:rsid w:val="00A937AA"/>
    <w:rsid w:val="00A95821"/>
    <w:rsid w:val="00A971A4"/>
    <w:rsid w:val="00A97FEF"/>
    <w:rsid w:val="00AA077E"/>
    <w:rsid w:val="00AA2303"/>
    <w:rsid w:val="00AA28B0"/>
    <w:rsid w:val="00AA2971"/>
    <w:rsid w:val="00AA4B74"/>
    <w:rsid w:val="00AA586F"/>
    <w:rsid w:val="00AA5A71"/>
    <w:rsid w:val="00AA7135"/>
    <w:rsid w:val="00AB0BFC"/>
    <w:rsid w:val="00AB1603"/>
    <w:rsid w:val="00AB1791"/>
    <w:rsid w:val="00AB2E10"/>
    <w:rsid w:val="00AB36A3"/>
    <w:rsid w:val="00AB3A68"/>
    <w:rsid w:val="00AB4172"/>
    <w:rsid w:val="00AB4725"/>
    <w:rsid w:val="00AB54AD"/>
    <w:rsid w:val="00AB6C91"/>
    <w:rsid w:val="00AB6D1C"/>
    <w:rsid w:val="00AC04F1"/>
    <w:rsid w:val="00AC06CC"/>
    <w:rsid w:val="00AC18CB"/>
    <w:rsid w:val="00AC1D8C"/>
    <w:rsid w:val="00AC234B"/>
    <w:rsid w:val="00AC2E1B"/>
    <w:rsid w:val="00AC3332"/>
    <w:rsid w:val="00AC33A9"/>
    <w:rsid w:val="00AD0CFF"/>
    <w:rsid w:val="00AD1043"/>
    <w:rsid w:val="00AD22E6"/>
    <w:rsid w:val="00AD45EC"/>
    <w:rsid w:val="00AD6AFA"/>
    <w:rsid w:val="00AE1758"/>
    <w:rsid w:val="00AE17E7"/>
    <w:rsid w:val="00AE623A"/>
    <w:rsid w:val="00AE635A"/>
    <w:rsid w:val="00AE63EF"/>
    <w:rsid w:val="00AE699E"/>
    <w:rsid w:val="00AE752D"/>
    <w:rsid w:val="00AF1336"/>
    <w:rsid w:val="00AF1AC5"/>
    <w:rsid w:val="00AF4A8C"/>
    <w:rsid w:val="00AF668B"/>
    <w:rsid w:val="00AF675B"/>
    <w:rsid w:val="00AF7CA6"/>
    <w:rsid w:val="00B00018"/>
    <w:rsid w:val="00B0132D"/>
    <w:rsid w:val="00B01C46"/>
    <w:rsid w:val="00B021F0"/>
    <w:rsid w:val="00B023C1"/>
    <w:rsid w:val="00B02778"/>
    <w:rsid w:val="00B0294D"/>
    <w:rsid w:val="00B02965"/>
    <w:rsid w:val="00B03233"/>
    <w:rsid w:val="00B0345F"/>
    <w:rsid w:val="00B036DE"/>
    <w:rsid w:val="00B03B9E"/>
    <w:rsid w:val="00B0452F"/>
    <w:rsid w:val="00B05175"/>
    <w:rsid w:val="00B05BF0"/>
    <w:rsid w:val="00B06236"/>
    <w:rsid w:val="00B06585"/>
    <w:rsid w:val="00B07413"/>
    <w:rsid w:val="00B108C0"/>
    <w:rsid w:val="00B118EC"/>
    <w:rsid w:val="00B11B39"/>
    <w:rsid w:val="00B13A9E"/>
    <w:rsid w:val="00B148E1"/>
    <w:rsid w:val="00B14F3A"/>
    <w:rsid w:val="00B1532E"/>
    <w:rsid w:val="00B1624C"/>
    <w:rsid w:val="00B16A61"/>
    <w:rsid w:val="00B17132"/>
    <w:rsid w:val="00B1730F"/>
    <w:rsid w:val="00B17BB4"/>
    <w:rsid w:val="00B2087C"/>
    <w:rsid w:val="00B21C2C"/>
    <w:rsid w:val="00B23F92"/>
    <w:rsid w:val="00B26BAC"/>
    <w:rsid w:val="00B26D96"/>
    <w:rsid w:val="00B27855"/>
    <w:rsid w:val="00B311C6"/>
    <w:rsid w:val="00B328D1"/>
    <w:rsid w:val="00B351F3"/>
    <w:rsid w:val="00B355A1"/>
    <w:rsid w:val="00B35A69"/>
    <w:rsid w:val="00B370BC"/>
    <w:rsid w:val="00B41CB7"/>
    <w:rsid w:val="00B427DD"/>
    <w:rsid w:val="00B439E9"/>
    <w:rsid w:val="00B43B5E"/>
    <w:rsid w:val="00B4543C"/>
    <w:rsid w:val="00B469C1"/>
    <w:rsid w:val="00B46C5C"/>
    <w:rsid w:val="00B47DAF"/>
    <w:rsid w:val="00B509C2"/>
    <w:rsid w:val="00B50C16"/>
    <w:rsid w:val="00B5122B"/>
    <w:rsid w:val="00B5211B"/>
    <w:rsid w:val="00B52490"/>
    <w:rsid w:val="00B5281B"/>
    <w:rsid w:val="00B53AC9"/>
    <w:rsid w:val="00B5642D"/>
    <w:rsid w:val="00B62639"/>
    <w:rsid w:val="00B63054"/>
    <w:rsid w:val="00B6326E"/>
    <w:rsid w:val="00B64931"/>
    <w:rsid w:val="00B65456"/>
    <w:rsid w:val="00B67EC4"/>
    <w:rsid w:val="00B703B5"/>
    <w:rsid w:val="00B70C2F"/>
    <w:rsid w:val="00B71381"/>
    <w:rsid w:val="00B719F8"/>
    <w:rsid w:val="00B74A65"/>
    <w:rsid w:val="00B74FAB"/>
    <w:rsid w:val="00B762A5"/>
    <w:rsid w:val="00B766FA"/>
    <w:rsid w:val="00B776A5"/>
    <w:rsid w:val="00B812CE"/>
    <w:rsid w:val="00B81653"/>
    <w:rsid w:val="00B81FB1"/>
    <w:rsid w:val="00B820A2"/>
    <w:rsid w:val="00B82F58"/>
    <w:rsid w:val="00B85417"/>
    <w:rsid w:val="00B855E4"/>
    <w:rsid w:val="00B8711F"/>
    <w:rsid w:val="00B90BC6"/>
    <w:rsid w:val="00B90CE7"/>
    <w:rsid w:val="00B90E59"/>
    <w:rsid w:val="00B92E59"/>
    <w:rsid w:val="00B961DC"/>
    <w:rsid w:val="00B97854"/>
    <w:rsid w:val="00BA076D"/>
    <w:rsid w:val="00BA18E7"/>
    <w:rsid w:val="00BA4495"/>
    <w:rsid w:val="00BA4720"/>
    <w:rsid w:val="00BA6E89"/>
    <w:rsid w:val="00BB2341"/>
    <w:rsid w:val="00BB283E"/>
    <w:rsid w:val="00BB4472"/>
    <w:rsid w:val="00BB479C"/>
    <w:rsid w:val="00BB63CA"/>
    <w:rsid w:val="00BB68E6"/>
    <w:rsid w:val="00BB6905"/>
    <w:rsid w:val="00BB7E9C"/>
    <w:rsid w:val="00BC1B63"/>
    <w:rsid w:val="00BC26BC"/>
    <w:rsid w:val="00BC53FE"/>
    <w:rsid w:val="00BC5BE6"/>
    <w:rsid w:val="00BC6F04"/>
    <w:rsid w:val="00BC6F61"/>
    <w:rsid w:val="00BC7397"/>
    <w:rsid w:val="00BD0680"/>
    <w:rsid w:val="00BD0732"/>
    <w:rsid w:val="00BD154B"/>
    <w:rsid w:val="00BD2AA2"/>
    <w:rsid w:val="00BD2C56"/>
    <w:rsid w:val="00BD4857"/>
    <w:rsid w:val="00BD56CF"/>
    <w:rsid w:val="00BD5CEB"/>
    <w:rsid w:val="00BD63A4"/>
    <w:rsid w:val="00BE08A3"/>
    <w:rsid w:val="00BE0E6E"/>
    <w:rsid w:val="00BE115B"/>
    <w:rsid w:val="00BE15EE"/>
    <w:rsid w:val="00BE1756"/>
    <w:rsid w:val="00BE35A3"/>
    <w:rsid w:val="00BE3947"/>
    <w:rsid w:val="00BE4851"/>
    <w:rsid w:val="00BE4F27"/>
    <w:rsid w:val="00BE5EA0"/>
    <w:rsid w:val="00BE7012"/>
    <w:rsid w:val="00BE7567"/>
    <w:rsid w:val="00BF0382"/>
    <w:rsid w:val="00BF24A3"/>
    <w:rsid w:val="00BF27A3"/>
    <w:rsid w:val="00BF3081"/>
    <w:rsid w:val="00BF3AB5"/>
    <w:rsid w:val="00BF4F5E"/>
    <w:rsid w:val="00BF52B8"/>
    <w:rsid w:val="00BF5803"/>
    <w:rsid w:val="00BF64A4"/>
    <w:rsid w:val="00BF68FE"/>
    <w:rsid w:val="00C024C5"/>
    <w:rsid w:val="00C03271"/>
    <w:rsid w:val="00C06C36"/>
    <w:rsid w:val="00C10299"/>
    <w:rsid w:val="00C12AE5"/>
    <w:rsid w:val="00C166C8"/>
    <w:rsid w:val="00C166D3"/>
    <w:rsid w:val="00C175BB"/>
    <w:rsid w:val="00C211F2"/>
    <w:rsid w:val="00C21919"/>
    <w:rsid w:val="00C227C6"/>
    <w:rsid w:val="00C22DE9"/>
    <w:rsid w:val="00C25268"/>
    <w:rsid w:val="00C259B3"/>
    <w:rsid w:val="00C268E8"/>
    <w:rsid w:val="00C270BE"/>
    <w:rsid w:val="00C270CE"/>
    <w:rsid w:val="00C3048A"/>
    <w:rsid w:val="00C309E2"/>
    <w:rsid w:val="00C30A3F"/>
    <w:rsid w:val="00C331E4"/>
    <w:rsid w:val="00C333D1"/>
    <w:rsid w:val="00C33520"/>
    <w:rsid w:val="00C35035"/>
    <w:rsid w:val="00C357BF"/>
    <w:rsid w:val="00C37214"/>
    <w:rsid w:val="00C400CB"/>
    <w:rsid w:val="00C406CC"/>
    <w:rsid w:val="00C40BF9"/>
    <w:rsid w:val="00C40DD2"/>
    <w:rsid w:val="00C41344"/>
    <w:rsid w:val="00C41997"/>
    <w:rsid w:val="00C41ADD"/>
    <w:rsid w:val="00C41E3C"/>
    <w:rsid w:val="00C4495A"/>
    <w:rsid w:val="00C44BA6"/>
    <w:rsid w:val="00C45703"/>
    <w:rsid w:val="00C45F5D"/>
    <w:rsid w:val="00C462C0"/>
    <w:rsid w:val="00C46B44"/>
    <w:rsid w:val="00C47D59"/>
    <w:rsid w:val="00C47FFE"/>
    <w:rsid w:val="00C5001E"/>
    <w:rsid w:val="00C52342"/>
    <w:rsid w:val="00C529F2"/>
    <w:rsid w:val="00C53DA7"/>
    <w:rsid w:val="00C56A0B"/>
    <w:rsid w:val="00C60C4E"/>
    <w:rsid w:val="00C60DA9"/>
    <w:rsid w:val="00C61739"/>
    <w:rsid w:val="00C61CEB"/>
    <w:rsid w:val="00C623A6"/>
    <w:rsid w:val="00C6281D"/>
    <w:rsid w:val="00C63272"/>
    <w:rsid w:val="00C64F93"/>
    <w:rsid w:val="00C65C0B"/>
    <w:rsid w:val="00C70893"/>
    <w:rsid w:val="00C7293E"/>
    <w:rsid w:val="00C74344"/>
    <w:rsid w:val="00C7713E"/>
    <w:rsid w:val="00C814C5"/>
    <w:rsid w:val="00C81E14"/>
    <w:rsid w:val="00C82327"/>
    <w:rsid w:val="00C8260D"/>
    <w:rsid w:val="00C828F4"/>
    <w:rsid w:val="00C839C6"/>
    <w:rsid w:val="00C84607"/>
    <w:rsid w:val="00C86E98"/>
    <w:rsid w:val="00C87BF8"/>
    <w:rsid w:val="00C915AB"/>
    <w:rsid w:val="00C92C19"/>
    <w:rsid w:val="00C93B7C"/>
    <w:rsid w:val="00C946A5"/>
    <w:rsid w:val="00C947EC"/>
    <w:rsid w:val="00C95017"/>
    <w:rsid w:val="00C95274"/>
    <w:rsid w:val="00C95F83"/>
    <w:rsid w:val="00C96ABE"/>
    <w:rsid w:val="00CA0EB5"/>
    <w:rsid w:val="00CA13B2"/>
    <w:rsid w:val="00CA1D48"/>
    <w:rsid w:val="00CA2296"/>
    <w:rsid w:val="00CA2F36"/>
    <w:rsid w:val="00CA6086"/>
    <w:rsid w:val="00CA6BE0"/>
    <w:rsid w:val="00CA715E"/>
    <w:rsid w:val="00CA7CC7"/>
    <w:rsid w:val="00CB1B5F"/>
    <w:rsid w:val="00CB220A"/>
    <w:rsid w:val="00CB27ED"/>
    <w:rsid w:val="00CB32FC"/>
    <w:rsid w:val="00CB5C36"/>
    <w:rsid w:val="00CB6C13"/>
    <w:rsid w:val="00CB7409"/>
    <w:rsid w:val="00CC0232"/>
    <w:rsid w:val="00CC1269"/>
    <w:rsid w:val="00CC3556"/>
    <w:rsid w:val="00CC38B1"/>
    <w:rsid w:val="00CC38DB"/>
    <w:rsid w:val="00CC4475"/>
    <w:rsid w:val="00CC4873"/>
    <w:rsid w:val="00CC5F9D"/>
    <w:rsid w:val="00CC6CCA"/>
    <w:rsid w:val="00CC7242"/>
    <w:rsid w:val="00CD0A04"/>
    <w:rsid w:val="00CD1DCD"/>
    <w:rsid w:val="00CD262D"/>
    <w:rsid w:val="00CD28AA"/>
    <w:rsid w:val="00CD329B"/>
    <w:rsid w:val="00CD3451"/>
    <w:rsid w:val="00CD51A7"/>
    <w:rsid w:val="00CD57CB"/>
    <w:rsid w:val="00CD6BDA"/>
    <w:rsid w:val="00CE2545"/>
    <w:rsid w:val="00CE275F"/>
    <w:rsid w:val="00CE7167"/>
    <w:rsid w:val="00CF04B7"/>
    <w:rsid w:val="00CF17DB"/>
    <w:rsid w:val="00CF45E3"/>
    <w:rsid w:val="00CF4646"/>
    <w:rsid w:val="00CF7633"/>
    <w:rsid w:val="00CF7C40"/>
    <w:rsid w:val="00D010F6"/>
    <w:rsid w:val="00D0159A"/>
    <w:rsid w:val="00D01EDB"/>
    <w:rsid w:val="00D026AC"/>
    <w:rsid w:val="00D10027"/>
    <w:rsid w:val="00D112CC"/>
    <w:rsid w:val="00D13926"/>
    <w:rsid w:val="00D154B3"/>
    <w:rsid w:val="00D15ACC"/>
    <w:rsid w:val="00D164EB"/>
    <w:rsid w:val="00D17597"/>
    <w:rsid w:val="00D17A4A"/>
    <w:rsid w:val="00D2011A"/>
    <w:rsid w:val="00D205AA"/>
    <w:rsid w:val="00D24FDF"/>
    <w:rsid w:val="00D26AB6"/>
    <w:rsid w:val="00D26ED9"/>
    <w:rsid w:val="00D26F8A"/>
    <w:rsid w:val="00D275B0"/>
    <w:rsid w:val="00D3070B"/>
    <w:rsid w:val="00D30C2F"/>
    <w:rsid w:val="00D3126B"/>
    <w:rsid w:val="00D33326"/>
    <w:rsid w:val="00D357E3"/>
    <w:rsid w:val="00D35D75"/>
    <w:rsid w:val="00D4051C"/>
    <w:rsid w:val="00D41EAD"/>
    <w:rsid w:val="00D4264A"/>
    <w:rsid w:val="00D443B1"/>
    <w:rsid w:val="00D44957"/>
    <w:rsid w:val="00D44C68"/>
    <w:rsid w:val="00D455AF"/>
    <w:rsid w:val="00D45D0D"/>
    <w:rsid w:val="00D46A4F"/>
    <w:rsid w:val="00D4741C"/>
    <w:rsid w:val="00D5590F"/>
    <w:rsid w:val="00D55C31"/>
    <w:rsid w:val="00D56766"/>
    <w:rsid w:val="00D56FFC"/>
    <w:rsid w:val="00D57947"/>
    <w:rsid w:val="00D604A4"/>
    <w:rsid w:val="00D60FF3"/>
    <w:rsid w:val="00D617F7"/>
    <w:rsid w:val="00D6189C"/>
    <w:rsid w:val="00D61A1E"/>
    <w:rsid w:val="00D62877"/>
    <w:rsid w:val="00D63E73"/>
    <w:rsid w:val="00D65EAF"/>
    <w:rsid w:val="00D70849"/>
    <w:rsid w:val="00D70F1A"/>
    <w:rsid w:val="00D71B00"/>
    <w:rsid w:val="00D7575D"/>
    <w:rsid w:val="00D76890"/>
    <w:rsid w:val="00D76E02"/>
    <w:rsid w:val="00D76E44"/>
    <w:rsid w:val="00D7726C"/>
    <w:rsid w:val="00D77641"/>
    <w:rsid w:val="00D77703"/>
    <w:rsid w:val="00D81B4E"/>
    <w:rsid w:val="00D834AF"/>
    <w:rsid w:val="00D84570"/>
    <w:rsid w:val="00D84769"/>
    <w:rsid w:val="00D863B7"/>
    <w:rsid w:val="00D90412"/>
    <w:rsid w:val="00D90E08"/>
    <w:rsid w:val="00D9118B"/>
    <w:rsid w:val="00D91246"/>
    <w:rsid w:val="00D920B8"/>
    <w:rsid w:val="00D92541"/>
    <w:rsid w:val="00D925A3"/>
    <w:rsid w:val="00D93207"/>
    <w:rsid w:val="00D9464B"/>
    <w:rsid w:val="00D94E88"/>
    <w:rsid w:val="00D96AA4"/>
    <w:rsid w:val="00D97BAB"/>
    <w:rsid w:val="00D97FA4"/>
    <w:rsid w:val="00DA0750"/>
    <w:rsid w:val="00DA0829"/>
    <w:rsid w:val="00DA0CD2"/>
    <w:rsid w:val="00DA1A75"/>
    <w:rsid w:val="00DA2297"/>
    <w:rsid w:val="00DA2405"/>
    <w:rsid w:val="00DA2ECA"/>
    <w:rsid w:val="00DA2ECC"/>
    <w:rsid w:val="00DA2F84"/>
    <w:rsid w:val="00DA4048"/>
    <w:rsid w:val="00DA5F37"/>
    <w:rsid w:val="00DB0162"/>
    <w:rsid w:val="00DB12E6"/>
    <w:rsid w:val="00DB1A58"/>
    <w:rsid w:val="00DB21AD"/>
    <w:rsid w:val="00DB24C6"/>
    <w:rsid w:val="00DB3D7C"/>
    <w:rsid w:val="00DB3E6B"/>
    <w:rsid w:val="00DB504F"/>
    <w:rsid w:val="00DB5751"/>
    <w:rsid w:val="00DB790E"/>
    <w:rsid w:val="00DC0806"/>
    <w:rsid w:val="00DC133D"/>
    <w:rsid w:val="00DC19B3"/>
    <w:rsid w:val="00DC204B"/>
    <w:rsid w:val="00DC2183"/>
    <w:rsid w:val="00DC35A4"/>
    <w:rsid w:val="00DC400B"/>
    <w:rsid w:val="00DC58AA"/>
    <w:rsid w:val="00DC6640"/>
    <w:rsid w:val="00DC6CAC"/>
    <w:rsid w:val="00DC72B3"/>
    <w:rsid w:val="00DC7ACA"/>
    <w:rsid w:val="00DD1D35"/>
    <w:rsid w:val="00DD1EFF"/>
    <w:rsid w:val="00DD2DC1"/>
    <w:rsid w:val="00DD302D"/>
    <w:rsid w:val="00DD3328"/>
    <w:rsid w:val="00DD5D0C"/>
    <w:rsid w:val="00DD738A"/>
    <w:rsid w:val="00DE0866"/>
    <w:rsid w:val="00DE130D"/>
    <w:rsid w:val="00DE203A"/>
    <w:rsid w:val="00DE3673"/>
    <w:rsid w:val="00DE382C"/>
    <w:rsid w:val="00DE59F0"/>
    <w:rsid w:val="00DE6250"/>
    <w:rsid w:val="00DE6EB9"/>
    <w:rsid w:val="00DF172B"/>
    <w:rsid w:val="00DF1B4B"/>
    <w:rsid w:val="00DF1EFB"/>
    <w:rsid w:val="00DF2C80"/>
    <w:rsid w:val="00DF642A"/>
    <w:rsid w:val="00E0048C"/>
    <w:rsid w:val="00E011F1"/>
    <w:rsid w:val="00E02451"/>
    <w:rsid w:val="00E02690"/>
    <w:rsid w:val="00E03FAB"/>
    <w:rsid w:val="00E0468C"/>
    <w:rsid w:val="00E048EF"/>
    <w:rsid w:val="00E05D7A"/>
    <w:rsid w:val="00E076E9"/>
    <w:rsid w:val="00E07867"/>
    <w:rsid w:val="00E103F9"/>
    <w:rsid w:val="00E10CD2"/>
    <w:rsid w:val="00E12551"/>
    <w:rsid w:val="00E127A2"/>
    <w:rsid w:val="00E12BB4"/>
    <w:rsid w:val="00E12FC7"/>
    <w:rsid w:val="00E1390F"/>
    <w:rsid w:val="00E13ABD"/>
    <w:rsid w:val="00E1413B"/>
    <w:rsid w:val="00E14BEF"/>
    <w:rsid w:val="00E1517D"/>
    <w:rsid w:val="00E155E1"/>
    <w:rsid w:val="00E15745"/>
    <w:rsid w:val="00E15D82"/>
    <w:rsid w:val="00E16132"/>
    <w:rsid w:val="00E168C5"/>
    <w:rsid w:val="00E16A19"/>
    <w:rsid w:val="00E16DB1"/>
    <w:rsid w:val="00E2080D"/>
    <w:rsid w:val="00E20C6C"/>
    <w:rsid w:val="00E21A2E"/>
    <w:rsid w:val="00E22727"/>
    <w:rsid w:val="00E23989"/>
    <w:rsid w:val="00E242A5"/>
    <w:rsid w:val="00E275A9"/>
    <w:rsid w:val="00E3095E"/>
    <w:rsid w:val="00E32307"/>
    <w:rsid w:val="00E32A47"/>
    <w:rsid w:val="00E34A48"/>
    <w:rsid w:val="00E3683B"/>
    <w:rsid w:val="00E37323"/>
    <w:rsid w:val="00E37431"/>
    <w:rsid w:val="00E37E8D"/>
    <w:rsid w:val="00E40AE8"/>
    <w:rsid w:val="00E410F4"/>
    <w:rsid w:val="00E41BB6"/>
    <w:rsid w:val="00E441C5"/>
    <w:rsid w:val="00E45350"/>
    <w:rsid w:val="00E4536B"/>
    <w:rsid w:val="00E45CCE"/>
    <w:rsid w:val="00E461D0"/>
    <w:rsid w:val="00E46E1E"/>
    <w:rsid w:val="00E47E1E"/>
    <w:rsid w:val="00E513DA"/>
    <w:rsid w:val="00E51953"/>
    <w:rsid w:val="00E51F9F"/>
    <w:rsid w:val="00E53078"/>
    <w:rsid w:val="00E5447C"/>
    <w:rsid w:val="00E5565E"/>
    <w:rsid w:val="00E562CA"/>
    <w:rsid w:val="00E632A3"/>
    <w:rsid w:val="00E63D74"/>
    <w:rsid w:val="00E63E04"/>
    <w:rsid w:val="00E644D2"/>
    <w:rsid w:val="00E64CD8"/>
    <w:rsid w:val="00E652DA"/>
    <w:rsid w:val="00E656D7"/>
    <w:rsid w:val="00E70976"/>
    <w:rsid w:val="00E71B66"/>
    <w:rsid w:val="00E72A19"/>
    <w:rsid w:val="00E7405B"/>
    <w:rsid w:val="00E74C74"/>
    <w:rsid w:val="00E765B5"/>
    <w:rsid w:val="00E769FD"/>
    <w:rsid w:val="00E772B0"/>
    <w:rsid w:val="00E77355"/>
    <w:rsid w:val="00E777DB"/>
    <w:rsid w:val="00E80396"/>
    <w:rsid w:val="00E81479"/>
    <w:rsid w:val="00E8169A"/>
    <w:rsid w:val="00E823AC"/>
    <w:rsid w:val="00E823B2"/>
    <w:rsid w:val="00E82DE0"/>
    <w:rsid w:val="00E834C0"/>
    <w:rsid w:val="00E8681C"/>
    <w:rsid w:val="00E86D4C"/>
    <w:rsid w:val="00E87283"/>
    <w:rsid w:val="00E87E93"/>
    <w:rsid w:val="00E917FF"/>
    <w:rsid w:val="00E93105"/>
    <w:rsid w:val="00E94383"/>
    <w:rsid w:val="00E95E92"/>
    <w:rsid w:val="00E96FEC"/>
    <w:rsid w:val="00E975D9"/>
    <w:rsid w:val="00EA129D"/>
    <w:rsid w:val="00EA1EF0"/>
    <w:rsid w:val="00EA27C4"/>
    <w:rsid w:val="00EA4558"/>
    <w:rsid w:val="00EA5976"/>
    <w:rsid w:val="00EA7105"/>
    <w:rsid w:val="00EB3089"/>
    <w:rsid w:val="00EB31BD"/>
    <w:rsid w:val="00EB390D"/>
    <w:rsid w:val="00EB3DD5"/>
    <w:rsid w:val="00EB4FE6"/>
    <w:rsid w:val="00EB5E9E"/>
    <w:rsid w:val="00EB6E07"/>
    <w:rsid w:val="00EB7043"/>
    <w:rsid w:val="00EB7662"/>
    <w:rsid w:val="00EC067B"/>
    <w:rsid w:val="00EC43D4"/>
    <w:rsid w:val="00EC441A"/>
    <w:rsid w:val="00EC5AFA"/>
    <w:rsid w:val="00EC6CEA"/>
    <w:rsid w:val="00EC7407"/>
    <w:rsid w:val="00EC77B4"/>
    <w:rsid w:val="00ED0C8D"/>
    <w:rsid w:val="00ED0FAC"/>
    <w:rsid w:val="00ED1DFA"/>
    <w:rsid w:val="00ED3D26"/>
    <w:rsid w:val="00ED5EBF"/>
    <w:rsid w:val="00ED71CC"/>
    <w:rsid w:val="00ED72BD"/>
    <w:rsid w:val="00ED7CCD"/>
    <w:rsid w:val="00ED7D9C"/>
    <w:rsid w:val="00EE01B2"/>
    <w:rsid w:val="00EE03DE"/>
    <w:rsid w:val="00EE22B7"/>
    <w:rsid w:val="00EE2773"/>
    <w:rsid w:val="00EE2C97"/>
    <w:rsid w:val="00EE4006"/>
    <w:rsid w:val="00EE4201"/>
    <w:rsid w:val="00EE56C2"/>
    <w:rsid w:val="00EE5FE3"/>
    <w:rsid w:val="00EE6ABF"/>
    <w:rsid w:val="00EE7786"/>
    <w:rsid w:val="00EE7BD1"/>
    <w:rsid w:val="00EF01AC"/>
    <w:rsid w:val="00EF0292"/>
    <w:rsid w:val="00EF2949"/>
    <w:rsid w:val="00EF2D63"/>
    <w:rsid w:val="00EF462A"/>
    <w:rsid w:val="00EF46EB"/>
    <w:rsid w:val="00EF6039"/>
    <w:rsid w:val="00EF7A67"/>
    <w:rsid w:val="00EF7AE3"/>
    <w:rsid w:val="00F0349A"/>
    <w:rsid w:val="00F04668"/>
    <w:rsid w:val="00F05F6C"/>
    <w:rsid w:val="00F104A8"/>
    <w:rsid w:val="00F104B1"/>
    <w:rsid w:val="00F10E1D"/>
    <w:rsid w:val="00F10E5E"/>
    <w:rsid w:val="00F131C2"/>
    <w:rsid w:val="00F146D0"/>
    <w:rsid w:val="00F14E30"/>
    <w:rsid w:val="00F150F5"/>
    <w:rsid w:val="00F21007"/>
    <w:rsid w:val="00F2250E"/>
    <w:rsid w:val="00F235FE"/>
    <w:rsid w:val="00F240B5"/>
    <w:rsid w:val="00F24B95"/>
    <w:rsid w:val="00F26A16"/>
    <w:rsid w:val="00F2778E"/>
    <w:rsid w:val="00F325E0"/>
    <w:rsid w:val="00F32843"/>
    <w:rsid w:val="00F33214"/>
    <w:rsid w:val="00F33B46"/>
    <w:rsid w:val="00F33F0D"/>
    <w:rsid w:val="00F37619"/>
    <w:rsid w:val="00F376E4"/>
    <w:rsid w:val="00F37C76"/>
    <w:rsid w:val="00F400A0"/>
    <w:rsid w:val="00F400B3"/>
    <w:rsid w:val="00F4017B"/>
    <w:rsid w:val="00F405EE"/>
    <w:rsid w:val="00F411A7"/>
    <w:rsid w:val="00F41593"/>
    <w:rsid w:val="00F41B40"/>
    <w:rsid w:val="00F428F6"/>
    <w:rsid w:val="00F44C57"/>
    <w:rsid w:val="00F47AA2"/>
    <w:rsid w:val="00F514B8"/>
    <w:rsid w:val="00F533EF"/>
    <w:rsid w:val="00F5385A"/>
    <w:rsid w:val="00F54137"/>
    <w:rsid w:val="00F55792"/>
    <w:rsid w:val="00F573EA"/>
    <w:rsid w:val="00F573F4"/>
    <w:rsid w:val="00F600DD"/>
    <w:rsid w:val="00F6041D"/>
    <w:rsid w:val="00F61091"/>
    <w:rsid w:val="00F62B15"/>
    <w:rsid w:val="00F63C4D"/>
    <w:rsid w:val="00F63CDA"/>
    <w:rsid w:val="00F66210"/>
    <w:rsid w:val="00F662EE"/>
    <w:rsid w:val="00F67A49"/>
    <w:rsid w:val="00F7206D"/>
    <w:rsid w:val="00F720D0"/>
    <w:rsid w:val="00F731DD"/>
    <w:rsid w:val="00F801F7"/>
    <w:rsid w:val="00F81CF2"/>
    <w:rsid w:val="00F828EC"/>
    <w:rsid w:val="00F82BA9"/>
    <w:rsid w:val="00F83817"/>
    <w:rsid w:val="00F83B91"/>
    <w:rsid w:val="00F84E13"/>
    <w:rsid w:val="00F86992"/>
    <w:rsid w:val="00F87CA6"/>
    <w:rsid w:val="00F91E6E"/>
    <w:rsid w:val="00F92031"/>
    <w:rsid w:val="00F921AE"/>
    <w:rsid w:val="00F94E73"/>
    <w:rsid w:val="00F951AD"/>
    <w:rsid w:val="00FA0758"/>
    <w:rsid w:val="00FA0B3B"/>
    <w:rsid w:val="00FA22E4"/>
    <w:rsid w:val="00FA31F4"/>
    <w:rsid w:val="00FA622F"/>
    <w:rsid w:val="00FA7903"/>
    <w:rsid w:val="00FB05BE"/>
    <w:rsid w:val="00FB0C82"/>
    <w:rsid w:val="00FB0E14"/>
    <w:rsid w:val="00FB4D0C"/>
    <w:rsid w:val="00FB5801"/>
    <w:rsid w:val="00FB70DD"/>
    <w:rsid w:val="00FB71D6"/>
    <w:rsid w:val="00FB7848"/>
    <w:rsid w:val="00FC01B6"/>
    <w:rsid w:val="00FC319A"/>
    <w:rsid w:val="00FC4155"/>
    <w:rsid w:val="00FC4C9E"/>
    <w:rsid w:val="00FC54FF"/>
    <w:rsid w:val="00FD07D3"/>
    <w:rsid w:val="00FD0BF0"/>
    <w:rsid w:val="00FD105F"/>
    <w:rsid w:val="00FD182D"/>
    <w:rsid w:val="00FD1E95"/>
    <w:rsid w:val="00FD1E9F"/>
    <w:rsid w:val="00FD353A"/>
    <w:rsid w:val="00FD3E58"/>
    <w:rsid w:val="00FD4225"/>
    <w:rsid w:val="00FD4FDA"/>
    <w:rsid w:val="00FD57B0"/>
    <w:rsid w:val="00FD62A2"/>
    <w:rsid w:val="00FE345C"/>
    <w:rsid w:val="00FE438C"/>
    <w:rsid w:val="00FE5101"/>
    <w:rsid w:val="00FF110E"/>
    <w:rsid w:val="00FF2668"/>
    <w:rsid w:val="00FF2FC7"/>
    <w:rsid w:val="00FF3BB0"/>
    <w:rsid w:val="00FF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E7"/>
    <w:rPr>
      <w:lang w:eastAsia="en-US"/>
    </w:rPr>
  </w:style>
  <w:style w:type="paragraph" w:styleId="1">
    <w:name w:val="heading 1"/>
    <w:basedOn w:val="a"/>
    <w:next w:val="a"/>
    <w:qFormat/>
    <w:rsid w:val="00E21A2E"/>
    <w:pPr>
      <w:keepNext/>
      <w:outlineLvl w:val="0"/>
    </w:pPr>
    <w:rPr>
      <w:sz w:val="32"/>
    </w:rPr>
  </w:style>
  <w:style w:type="paragraph" w:styleId="2">
    <w:name w:val="heading 2"/>
    <w:basedOn w:val="a"/>
    <w:next w:val="a"/>
    <w:qFormat/>
    <w:rsid w:val="00E21A2E"/>
    <w:pPr>
      <w:keepNext/>
      <w:spacing w:before="280"/>
      <w:ind w:left="1339"/>
      <w:outlineLvl w:val="1"/>
    </w:pPr>
    <w:rPr>
      <w:rFonts w:ascii="Helvetica" w:hAnsi="Helvetica"/>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1A2E"/>
    <w:pPr>
      <w:tabs>
        <w:tab w:val="center" w:pos="4320"/>
        <w:tab w:val="right" w:pos="8640"/>
      </w:tabs>
    </w:pPr>
  </w:style>
  <w:style w:type="paragraph" w:styleId="a4">
    <w:name w:val="footer"/>
    <w:basedOn w:val="a"/>
    <w:link w:val="a5"/>
    <w:uiPriority w:val="99"/>
    <w:rsid w:val="00E21A2E"/>
    <w:pPr>
      <w:tabs>
        <w:tab w:val="center" w:pos="4320"/>
        <w:tab w:val="right" w:pos="8640"/>
      </w:tabs>
    </w:pPr>
  </w:style>
  <w:style w:type="paragraph" w:styleId="a6">
    <w:name w:val="Body Text"/>
    <w:basedOn w:val="a"/>
    <w:rsid w:val="00E21A2E"/>
    <w:pPr>
      <w:tabs>
        <w:tab w:val="left" w:pos="6480"/>
      </w:tabs>
      <w:spacing w:after="100" w:line="300" w:lineRule="atLeast"/>
    </w:pPr>
    <w:rPr>
      <w:rFonts w:ascii="Arial" w:hAnsi="Arial"/>
      <w:sz w:val="22"/>
    </w:rPr>
  </w:style>
  <w:style w:type="character" w:styleId="a7">
    <w:name w:val="Hyperlink"/>
    <w:basedOn w:val="a0"/>
    <w:rsid w:val="00E21A2E"/>
    <w:rPr>
      <w:color w:val="0000FF"/>
      <w:u w:val="single"/>
    </w:rPr>
  </w:style>
  <w:style w:type="character" w:styleId="a8">
    <w:name w:val="page number"/>
    <w:basedOn w:val="a0"/>
    <w:rsid w:val="00E21A2E"/>
  </w:style>
  <w:style w:type="table" w:styleId="a9">
    <w:name w:val="Table Grid"/>
    <w:basedOn w:val="a1"/>
    <w:uiPriority w:val="59"/>
    <w:rsid w:val="00356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34D6E"/>
    <w:rPr>
      <w:rFonts w:ascii="Tahoma" w:hAnsi="Tahoma" w:cs="Tahoma"/>
      <w:sz w:val="16"/>
      <w:szCs w:val="16"/>
    </w:rPr>
  </w:style>
  <w:style w:type="paragraph" w:styleId="ab">
    <w:name w:val="List Paragraph"/>
    <w:basedOn w:val="a"/>
    <w:uiPriority w:val="34"/>
    <w:qFormat/>
    <w:rsid w:val="00C47D59"/>
    <w:pPr>
      <w:ind w:left="720"/>
      <w:contextualSpacing/>
    </w:pPr>
  </w:style>
  <w:style w:type="character" w:styleId="ac">
    <w:name w:val="annotation reference"/>
    <w:basedOn w:val="a0"/>
    <w:uiPriority w:val="99"/>
    <w:semiHidden/>
    <w:unhideWhenUsed/>
    <w:rsid w:val="00C3048A"/>
    <w:rPr>
      <w:sz w:val="16"/>
      <w:szCs w:val="16"/>
    </w:rPr>
  </w:style>
  <w:style w:type="paragraph" w:styleId="ad">
    <w:name w:val="annotation text"/>
    <w:basedOn w:val="a"/>
    <w:link w:val="ae"/>
    <w:uiPriority w:val="99"/>
    <w:semiHidden/>
    <w:unhideWhenUsed/>
    <w:rsid w:val="00C3048A"/>
  </w:style>
  <w:style w:type="character" w:customStyle="1" w:styleId="ae">
    <w:name w:val="Текст примечания Знак"/>
    <w:basedOn w:val="a0"/>
    <w:link w:val="ad"/>
    <w:uiPriority w:val="99"/>
    <w:semiHidden/>
    <w:rsid w:val="00C3048A"/>
    <w:rPr>
      <w:lang w:eastAsia="en-US"/>
    </w:rPr>
  </w:style>
  <w:style w:type="paragraph" w:styleId="af">
    <w:name w:val="annotation subject"/>
    <w:basedOn w:val="ad"/>
    <w:next w:val="ad"/>
    <w:link w:val="af0"/>
    <w:uiPriority w:val="99"/>
    <w:semiHidden/>
    <w:unhideWhenUsed/>
    <w:rsid w:val="00C3048A"/>
    <w:rPr>
      <w:b/>
      <w:bCs/>
    </w:rPr>
  </w:style>
  <w:style w:type="character" w:customStyle="1" w:styleId="af0">
    <w:name w:val="Тема примечания Знак"/>
    <w:basedOn w:val="ae"/>
    <w:link w:val="af"/>
    <w:uiPriority w:val="99"/>
    <w:semiHidden/>
    <w:rsid w:val="00C3048A"/>
    <w:rPr>
      <w:b/>
      <w:bCs/>
      <w:lang w:eastAsia="en-US"/>
    </w:rPr>
  </w:style>
  <w:style w:type="paragraph" w:styleId="af1">
    <w:name w:val="Normal (Web)"/>
    <w:basedOn w:val="a"/>
    <w:uiPriority w:val="99"/>
    <w:semiHidden/>
    <w:unhideWhenUsed/>
    <w:rsid w:val="0057573A"/>
    <w:pPr>
      <w:spacing w:before="100" w:beforeAutospacing="1" w:after="100" w:afterAutospacing="1"/>
    </w:pPr>
    <w:rPr>
      <w:rFonts w:eastAsia="Times New Roman"/>
      <w:sz w:val="24"/>
      <w:szCs w:val="24"/>
      <w:lang w:eastAsia="zh-CN"/>
    </w:rPr>
  </w:style>
  <w:style w:type="character" w:styleId="af2">
    <w:name w:val="FollowedHyperlink"/>
    <w:basedOn w:val="a0"/>
    <w:uiPriority w:val="99"/>
    <w:semiHidden/>
    <w:unhideWhenUsed/>
    <w:rsid w:val="001E7023"/>
    <w:rPr>
      <w:color w:val="800080" w:themeColor="followedHyperlink"/>
      <w:u w:val="single"/>
    </w:rPr>
  </w:style>
  <w:style w:type="character" w:customStyle="1" w:styleId="a5">
    <w:name w:val="Нижний колонтитул Знак"/>
    <w:basedOn w:val="a0"/>
    <w:link w:val="a4"/>
    <w:uiPriority w:val="99"/>
    <w:rsid w:val="00212010"/>
    <w:rPr>
      <w:lang w:eastAsia="en-US"/>
    </w:rPr>
  </w:style>
  <w:style w:type="character" w:customStyle="1" w:styleId="shorttext">
    <w:name w:val="short_text"/>
    <w:basedOn w:val="a0"/>
    <w:rsid w:val="00035E34"/>
  </w:style>
  <w:style w:type="character" w:customStyle="1" w:styleId="alt-edited">
    <w:name w:val="alt-edited"/>
    <w:basedOn w:val="a0"/>
    <w:rsid w:val="00857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E7"/>
    <w:rPr>
      <w:lang w:eastAsia="en-US"/>
    </w:rPr>
  </w:style>
  <w:style w:type="paragraph" w:styleId="1">
    <w:name w:val="heading 1"/>
    <w:basedOn w:val="a"/>
    <w:next w:val="a"/>
    <w:qFormat/>
    <w:rsid w:val="00E21A2E"/>
    <w:pPr>
      <w:keepNext/>
      <w:outlineLvl w:val="0"/>
    </w:pPr>
    <w:rPr>
      <w:sz w:val="32"/>
    </w:rPr>
  </w:style>
  <w:style w:type="paragraph" w:styleId="2">
    <w:name w:val="heading 2"/>
    <w:basedOn w:val="a"/>
    <w:next w:val="a"/>
    <w:qFormat/>
    <w:rsid w:val="00E21A2E"/>
    <w:pPr>
      <w:keepNext/>
      <w:spacing w:before="280"/>
      <w:ind w:left="1339"/>
      <w:outlineLvl w:val="1"/>
    </w:pPr>
    <w:rPr>
      <w:rFonts w:ascii="Helvetica" w:hAnsi="Helvetica"/>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1A2E"/>
    <w:pPr>
      <w:tabs>
        <w:tab w:val="center" w:pos="4320"/>
        <w:tab w:val="right" w:pos="8640"/>
      </w:tabs>
    </w:pPr>
  </w:style>
  <w:style w:type="paragraph" w:styleId="a4">
    <w:name w:val="footer"/>
    <w:basedOn w:val="a"/>
    <w:link w:val="a5"/>
    <w:uiPriority w:val="99"/>
    <w:rsid w:val="00E21A2E"/>
    <w:pPr>
      <w:tabs>
        <w:tab w:val="center" w:pos="4320"/>
        <w:tab w:val="right" w:pos="8640"/>
      </w:tabs>
    </w:pPr>
  </w:style>
  <w:style w:type="paragraph" w:styleId="a6">
    <w:name w:val="Body Text"/>
    <w:basedOn w:val="a"/>
    <w:rsid w:val="00E21A2E"/>
    <w:pPr>
      <w:tabs>
        <w:tab w:val="left" w:pos="6480"/>
      </w:tabs>
      <w:spacing w:after="100" w:line="300" w:lineRule="atLeast"/>
    </w:pPr>
    <w:rPr>
      <w:rFonts w:ascii="Arial" w:hAnsi="Arial"/>
      <w:sz w:val="22"/>
    </w:rPr>
  </w:style>
  <w:style w:type="character" w:styleId="a7">
    <w:name w:val="Hyperlink"/>
    <w:basedOn w:val="a0"/>
    <w:rsid w:val="00E21A2E"/>
    <w:rPr>
      <w:color w:val="0000FF"/>
      <w:u w:val="single"/>
    </w:rPr>
  </w:style>
  <w:style w:type="character" w:styleId="a8">
    <w:name w:val="page number"/>
    <w:basedOn w:val="a0"/>
    <w:rsid w:val="00E21A2E"/>
  </w:style>
  <w:style w:type="table" w:styleId="a9">
    <w:name w:val="Table Grid"/>
    <w:basedOn w:val="a1"/>
    <w:uiPriority w:val="59"/>
    <w:rsid w:val="00356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34D6E"/>
    <w:rPr>
      <w:rFonts w:ascii="Tahoma" w:hAnsi="Tahoma" w:cs="Tahoma"/>
      <w:sz w:val="16"/>
      <w:szCs w:val="16"/>
    </w:rPr>
  </w:style>
  <w:style w:type="paragraph" w:styleId="ab">
    <w:name w:val="List Paragraph"/>
    <w:basedOn w:val="a"/>
    <w:uiPriority w:val="34"/>
    <w:qFormat/>
    <w:rsid w:val="00C47D59"/>
    <w:pPr>
      <w:ind w:left="720"/>
      <w:contextualSpacing/>
    </w:pPr>
  </w:style>
  <w:style w:type="character" w:styleId="ac">
    <w:name w:val="annotation reference"/>
    <w:basedOn w:val="a0"/>
    <w:uiPriority w:val="99"/>
    <w:semiHidden/>
    <w:unhideWhenUsed/>
    <w:rsid w:val="00C3048A"/>
    <w:rPr>
      <w:sz w:val="16"/>
      <w:szCs w:val="16"/>
    </w:rPr>
  </w:style>
  <w:style w:type="paragraph" w:styleId="ad">
    <w:name w:val="annotation text"/>
    <w:basedOn w:val="a"/>
    <w:link w:val="ae"/>
    <w:uiPriority w:val="99"/>
    <w:semiHidden/>
    <w:unhideWhenUsed/>
    <w:rsid w:val="00C3048A"/>
  </w:style>
  <w:style w:type="character" w:customStyle="1" w:styleId="ae">
    <w:name w:val="Текст примечания Знак"/>
    <w:basedOn w:val="a0"/>
    <w:link w:val="ad"/>
    <w:uiPriority w:val="99"/>
    <w:semiHidden/>
    <w:rsid w:val="00C3048A"/>
    <w:rPr>
      <w:lang w:eastAsia="en-US"/>
    </w:rPr>
  </w:style>
  <w:style w:type="paragraph" w:styleId="af">
    <w:name w:val="annotation subject"/>
    <w:basedOn w:val="ad"/>
    <w:next w:val="ad"/>
    <w:link w:val="af0"/>
    <w:uiPriority w:val="99"/>
    <w:semiHidden/>
    <w:unhideWhenUsed/>
    <w:rsid w:val="00C3048A"/>
    <w:rPr>
      <w:b/>
      <w:bCs/>
    </w:rPr>
  </w:style>
  <w:style w:type="character" w:customStyle="1" w:styleId="af0">
    <w:name w:val="Тема примечания Знак"/>
    <w:basedOn w:val="ae"/>
    <w:link w:val="af"/>
    <w:uiPriority w:val="99"/>
    <w:semiHidden/>
    <w:rsid w:val="00C3048A"/>
    <w:rPr>
      <w:b/>
      <w:bCs/>
      <w:lang w:eastAsia="en-US"/>
    </w:rPr>
  </w:style>
  <w:style w:type="paragraph" w:styleId="af1">
    <w:name w:val="Normal (Web)"/>
    <w:basedOn w:val="a"/>
    <w:uiPriority w:val="99"/>
    <w:semiHidden/>
    <w:unhideWhenUsed/>
    <w:rsid w:val="0057573A"/>
    <w:pPr>
      <w:spacing w:before="100" w:beforeAutospacing="1" w:after="100" w:afterAutospacing="1"/>
    </w:pPr>
    <w:rPr>
      <w:rFonts w:eastAsia="Times New Roman"/>
      <w:sz w:val="24"/>
      <w:szCs w:val="24"/>
      <w:lang w:eastAsia="zh-CN"/>
    </w:rPr>
  </w:style>
  <w:style w:type="character" w:styleId="af2">
    <w:name w:val="FollowedHyperlink"/>
    <w:basedOn w:val="a0"/>
    <w:uiPriority w:val="99"/>
    <w:semiHidden/>
    <w:unhideWhenUsed/>
    <w:rsid w:val="001E7023"/>
    <w:rPr>
      <w:color w:val="800080" w:themeColor="followedHyperlink"/>
      <w:u w:val="single"/>
    </w:rPr>
  </w:style>
  <w:style w:type="character" w:customStyle="1" w:styleId="a5">
    <w:name w:val="Нижний колонтитул Знак"/>
    <w:basedOn w:val="a0"/>
    <w:link w:val="a4"/>
    <w:uiPriority w:val="99"/>
    <w:rsid w:val="00212010"/>
    <w:rPr>
      <w:lang w:eastAsia="en-US"/>
    </w:rPr>
  </w:style>
  <w:style w:type="character" w:customStyle="1" w:styleId="shorttext">
    <w:name w:val="short_text"/>
    <w:basedOn w:val="a0"/>
    <w:rsid w:val="00035E34"/>
  </w:style>
  <w:style w:type="character" w:customStyle="1" w:styleId="alt-edited">
    <w:name w:val="alt-edited"/>
    <w:basedOn w:val="a0"/>
    <w:rsid w:val="0085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807">
      <w:bodyDiv w:val="1"/>
      <w:marLeft w:val="0"/>
      <w:marRight w:val="0"/>
      <w:marTop w:val="0"/>
      <w:marBottom w:val="0"/>
      <w:divBdr>
        <w:top w:val="none" w:sz="0" w:space="0" w:color="auto"/>
        <w:left w:val="none" w:sz="0" w:space="0" w:color="auto"/>
        <w:bottom w:val="none" w:sz="0" w:space="0" w:color="auto"/>
        <w:right w:val="none" w:sz="0" w:space="0" w:color="auto"/>
      </w:divBdr>
      <w:divsChild>
        <w:div w:id="1280917331">
          <w:marLeft w:val="0"/>
          <w:marRight w:val="0"/>
          <w:marTop w:val="0"/>
          <w:marBottom w:val="0"/>
          <w:divBdr>
            <w:top w:val="none" w:sz="0" w:space="0" w:color="auto"/>
            <w:left w:val="none" w:sz="0" w:space="0" w:color="auto"/>
            <w:bottom w:val="none" w:sz="0" w:space="0" w:color="auto"/>
            <w:right w:val="none" w:sz="0" w:space="0" w:color="auto"/>
          </w:divBdr>
          <w:divsChild>
            <w:div w:id="334304943">
              <w:marLeft w:val="0"/>
              <w:marRight w:val="0"/>
              <w:marTop w:val="0"/>
              <w:marBottom w:val="0"/>
              <w:divBdr>
                <w:top w:val="none" w:sz="0" w:space="0" w:color="auto"/>
                <w:left w:val="none" w:sz="0" w:space="0" w:color="auto"/>
                <w:bottom w:val="none" w:sz="0" w:space="0" w:color="auto"/>
                <w:right w:val="none" w:sz="0" w:space="0" w:color="auto"/>
              </w:divBdr>
              <w:divsChild>
                <w:div w:id="1138491719">
                  <w:marLeft w:val="0"/>
                  <w:marRight w:val="0"/>
                  <w:marTop w:val="0"/>
                  <w:marBottom w:val="0"/>
                  <w:divBdr>
                    <w:top w:val="none" w:sz="0" w:space="0" w:color="auto"/>
                    <w:left w:val="none" w:sz="0" w:space="0" w:color="auto"/>
                    <w:bottom w:val="none" w:sz="0" w:space="0" w:color="auto"/>
                    <w:right w:val="none" w:sz="0" w:space="0" w:color="auto"/>
                  </w:divBdr>
                  <w:divsChild>
                    <w:div w:id="1493450161">
                      <w:marLeft w:val="0"/>
                      <w:marRight w:val="0"/>
                      <w:marTop w:val="0"/>
                      <w:marBottom w:val="0"/>
                      <w:divBdr>
                        <w:top w:val="none" w:sz="0" w:space="0" w:color="auto"/>
                        <w:left w:val="none" w:sz="0" w:space="0" w:color="auto"/>
                        <w:bottom w:val="none" w:sz="0" w:space="0" w:color="auto"/>
                        <w:right w:val="none" w:sz="0" w:space="0" w:color="auto"/>
                      </w:divBdr>
                      <w:divsChild>
                        <w:div w:id="1236670261">
                          <w:marLeft w:val="0"/>
                          <w:marRight w:val="0"/>
                          <w:marTop w:val="0"/>
                          <w:marBottom w:val="0"/>
                          <w:divBdr>
                            <w:top w:val="none" w:sz="0" w:space="0" w:color="auto"/>
                            <w:left w:val="none" w:sz="0" w:space="0" w:color="auto"/>
                            <w:bottom w:val="none" w:sz="0" w:space="0" w:color="auto"/>
                            <w:right w:val="none" w:sz="0" w:space="0" w:color="auto"/>
                          </w:divBdr>
                          <w:divsChild>
                            <w:div w:id="918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7853">
      <w:bodyDiv w:val="1"/>
      <w:marLeft w:val="0"/>
      <w:marRight w:val="0"/>
      <w:marTop w:val="0"/>
      <w:marBottom w:val="0"/>
      <w:divBdr>
        <w:top w:val="none" w:sz="0" w:space="0" w:color="auto"/>
        <w:left w:val="none" w:sz="0" w:space="0" w:color="auto"/>
        <w:bottom w:val="none" w:sz="0" w:space="0" w:color="auto"/>
        <w:right w:val="none" w:sz="0" w:space="0" w:color="auto"/>
      </w:divBdr>
      <w:divsChild>
        <w:div w:id="1864635914">
          <w:marLeft w:val="0"/>
          <w:marRight w:val="0"/>
          <w:marTop w:val="0"/>
          <w:marBottom w:val="0"/>
          <w:divBdr>
            <w:top w:val="none" w:sz="0" w:space="0" w:color="auto"/>
            <w:left w:val="none" w:sz="0" w:space="0" w:color="auto"/>
            <w:bottom w:val="none" w:sz="0" w:space="0" w:color="auto"/>
            <w:right w:val="none" w:sz="0" w:space="0" w:color="auto"/>
          </w:divBdr>
          <w:divsChild>
            <w:div w:id="2065568238">
              <w:marLeft w:val="0"/>
              <w:marRight w:val="0"/>
              <w:marTop w:val="0"/>
              <w:marBottom w:val="0"/>
              <w:divBdr>
                <w:top w:val="none" w:sz="0" w:space="0" w:color="auto"/>
                <w:left w:val="none" w:sz="0" w:space="0" w:color="auto"/>
                <w:bottom w:val="none" w:sz="0" w:space="0" w:color="auto"/>
                <w:right w:val="none" w:sz="0" w:space="0" w:color="auto"/>
              </w:divBdr>
              <w:divsChild>
                <w:div w:id="298190788">
                  <w:marLeft w:val="0"/>
                  <w:marRight w:val="0"/>
                  <w:marTop w:val="0"/>
                  <w:marBottom w:val="0"/>
                  <w:divBdr>
                    <w:top w:val="none" w:sz="0" w:space="0" w:color="auto"/>
                    <w:left w:val="none" w:sz="0" w:space="0" w:color="auto"/>
                    <w:bottom w:val="none" w:sz="0" w:space="0" w:color="auto"/>
                    <w:right w:val="none" w:sz="0" w:space="0" w:color="auto"/>
                  </w:divBdr>
                  <w:divsChild>
                    <w:div w:id="1619095540">
                      <w:marLeft w:val="0"/>
                      <w:marRight w:val="0"/>
                      <w:marTop w:val="0"/>
                      <w:marBottom w:val="0"/>
                      <w:divBdr>
                        <w:top w:val="none" w:sz="0" w:space="0" w:color="auto"/>
                        <w:left w:val="none" w:sz="0" w:space="0" w:color="auto"/>
                        <w:bottom w:val="none" w:sz="0" w:space="0" w:color="auto"/>
                        <w:right w:val="none" w:sz="0" w:space="0" w:color="auto"/>
                      </w:divBdr>
                      <w:divsChild>
                        <w:div w:id="31928946">
                          <w:marLeft w:val="0"/>
                          <w:marRight w:val="0"/>
                          <w:marTop w:val="0"/>
                          <w:marBottom w:val="0"/>
                          <w:divBdr>
                            <w:top w:val="none" w:sz="0" w:space="0" w:color="auto"/>
                            <w:left w:val="none" w:sz="0" w:space="0" w:color="auto"/>
                            <w:bottom w:val="none" w:sz="0" w:space="0" w:color="auto"/>
                            <w:right w:val="none" w:sz="0" w:space="0" w:color="auto"/>
                          </w:divBdr>
                          <w:divsChild>
                            <w:div w:id="13542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74411">
      <w:bodyDiv w:val="1"/>
      <w:marLeft w:val="0"/>
      <w:marRight w:val="0"/>
      <w:marTop w:val="0"/>
      <w:marBottom w:val="0"/>
      <w:divBdr>
        <w:top w:val="none" w:sz="0" w:space="0" w:color="auto"/>
        <w:left w:val="none" w:sz="0" w:space="0" w:color="auto"/>
        <w:bottom w:val="none" w:sz="0" w:space="0" w:color="auto"/>
        <w:right w:val="none" w:sz="0" w:space="0" w:color="auto"/>
      </w:divBdr>
    </w:div>
    <w:div w:id="40786601">
      <w:bodyDiv w:val="1"/>
      <w:marLeft w:val="0"/>
      <w:marRight w:val="0"/>
      <w:marTop w:val="0"/>
      <w:marBottom w:val="0"/>
      <w:divBdr>
        <w:top w:val="none" w:sz="0" w:space="0" w:color="auto"/>
        <w:left w:val="none" w:sz="0" w:space="0" w:color="auto"/>
        <w:bottom w:val="none" w:sz="0" w:space="0" w:color="auto"/>
        <w:right w:val="none" w:sz="0" w:space="0" w:color="auto"/>
      </w:divBdr>
    </w:div>
    <w:div w:id="44372989">
      <w:bodyDiv w:val="1"/>
      <w:marLeft w:val="0"/>
      <w:marRight w:val="0"/>
      <w:marTop w:val="0"/>
      <w:marBottom w:val="0"/>
      <w:divBdr>
        <w:top w:val="none" w:sz="0" w:space="0" w:color="auto"/>
        <w:left w:val="none" w:sz="0" w:space="0" w:color="auto"/>
        <w:bottom w:val="none" w:sz="0" w:space="0" w:color="auto"/>
        <w:right w:val="none" w:sz="0" w:space="0" w:color="auto"/>
      </w:divBdr>
      <w:divsChild>
        <w:div w:id="1282570642">
          <w:marLeft w:val="0"/>
          <w:marRight w:val="0"/>
          <w:marTop w:val="0"/>
          <w:marBottom w:val="0"/>
          <w:divBdr>
            <w:top w:val="none" w:sz="0" w:space="0" w:color="auto"/>
            <w:left w:val="none" w:sz="0" w:space="0" w:color="auto"/>
            <w:bottom w:val="none" w:sz="0" w:space="0" w:color="auto"/>
            <w:right w:val="none" w:sz="0" w:space="0" w:color="auto"/>
          </w:divBdr>
          <w:divsChild>
            <w:div w:id="530461951">
              <w:marLeft w:val="0"/>
              <w:marRight w:val="0"/>
              <w:marTop w:val="0"/>
              <w:marBottom w:val="0"/>
              <w:divBdr>
                <w:top w:val="none" w:sz="0" w:space="0" w:color="auto"/>
                <w:left w:val="none" w:sz="0" w:space="0" w:color="auto"/>
                <w:bottom w:val="none" w:sz="0" w:space="0" w:color="auto"/>
                <w:right w:val="none" w:sz="0" w:space="0" w:color="auto"/>
              </w:divBdr>
            </w:div>
            <w:div w:id="950549740">
              <w:marLeft w:val="0"/>
              <w:marRight w:val="0"/>
              <w:marTop w:val="0"/>
              <w:marBottom w:val="0"/>
              <w:divBdr>
                <w:top w:val="none" w:sz="0" w:space="0" w:color="auto"/>
                <w:left w:val="none" w:sz="0" w:space="0" w:color="auto"/>
                <w:bottom w:val="none" w:sz="0" w:space="0" w:color="auto"/>
                <w:right w:val="none" w:sz="0" w:space="0" w:color="auto"/>
              </w:divBdr>
            </w:div>
            <w:div w:id="1040471343">
              <w:marLeft w:val="0"/>
              <w:marRight w:val="0"/>
              <w:marTop w:val="0"/>
              <w:marBottom w:val="0"/>
              <w:divBdr>
                <w:top w:val="none" w:sz="0" w:space="0" w:color="auto"/>
                <w:left w:val="none" w:sz="0" w:space="0" w:color="auto"/>
                <w:bottom w:val="none" w:sz="0" w:space="0" w:color="auto"/>
                <w:right w:val="none" w:sz="0" w:space="0" w:color="auto"/>
              </w:divBdr>
            </w:div>
            <w:div w:id="1432627504">
              <w:marLeft w:val="0"/>
              <w:marRight w:val="0"/>
              <w:marTop w:val="0"/>
              <w:marBottom w:val="0"/>
              <w:divBdr>
                <w:top w:val="none" w:sz="0" w:space="0" w:color="auto"/>
                <w:left w:val="none" w:sz="0" w:space="0" w:color="auto"/>
                <w:bottom w:val="none" w:sz="0" w:space="0" w:color="auto"/>
                <w:right w:val="none" w:sz="0" w:space="0" w:color="auto"/>
              </w:divBdr>
            </w:div>
            <w:div w:id="71632795">
              <w:marLeft w:val="0"/>
              <w:marRight w:val="0"/>
              <w:marTop w:val="0"/>
              <w:marBottom w:val="0"/>
              <w:divBdr>
                <w:top w:val="none" w:sz="0" w:space="0" w:color="auto"/>
                <w:left w:val="none" w:sz="0" w:space="0" w:color="auto"/>
                <w:bottom w:val="none" w:sz="0" w:space="0" w:color="auto"/>
                <w:right w:val="none" w:sz="0" w:space="0" w:color="auto"/>
              </w:divBdr>
              <w:divsChild>
                <w:div w:id="382601998">
                  <w:marLeft w:val="0"/>
                  <w:marRight w:val="0"/>
                  <w:marTop w:val="0"/>
                  <w:marBottom w:val="0"/>
                  <w:divBdr>
                    <w:top w:val="none" w:sz="0" w:space="0" w:color="auto"/>
                    <w:left w:val="none" w:sz="0" w:space="0" w:color="auto"/>
                    <w:bottom w:val="none" w:sz="0" w:space="0" w:color="auto"/>
                    <w:right w:val="none" w:sz="0" w:space="0" w:color="auto"/>
                  </w:divBdr>
                </w:div>
                <w:div w:id="223613256">
                  <w:marLeft w:val="0"/>
                  <w:marRight w:val="0"/>
                  <w:marTop w:val="0"/>
                  <w:marBottom w:val="0"/>
                  <w:divBdr>
                    <w:top w:val="none" w:sz="0" w:space="0" w:color="auto"/>
                    <w:left w:val="none" w:sz="0" w:space="0" w:color="auto"/>
                    <w:bottom w:val="none" w:sz="0" w:space="0" w:color="auto"/>
                    <w:right w:val="none" w:sz="0" w:space="0" w:color="auto"/>
                  </w:divBdr>
                </w:div>
                <w:div w:id="1931959686">
                  <w:marLeft w:val="0"/>
                  <w:marRight w:val="0"/>
                  <w:marTop w:val="0"/>
                  <w:marBottom w:val="0"/>
                  <w:divBdr>
                    <w:top w:val="none" w:sz="0" w:space="0" w:color="auto"/>
                    <w:left w:val="none" w:sz="0" w:space="0" w:color="auto"/>
                    <w:bottom w:val="none" w:sz="0" w:space="0" w:color="auto"/>
                    <w:right w:val="none" w:sz="0" w:space="0" w:color="auto"/>
                  </w:divBdr>
                </w:div>
                <w:div w:id="960302536">
                  <w:marLeft w:val="0"/>
                  <w:marRight w:val="0"/>
                  <w:marTop w:val="0"/>
                  <w:marBottom w:val="0"/>
                  <w:divBdr>
                    <w:top w:val="none" w:sz="0" w:space="0" w:color="auto"/>
                    <w:left w:val="none" w:sz="0" w:space="0" w:color="auto"/>
                    <w:bottom w:val="none" w:sz="0" w:space="0" w:color="auto"/>
                    <w:right w:val="none" w:sz="0" w:space="0" w:color="auto"/>
                  </w:divBdr>
                </w:div>
                <w:div w:id="1058482528">
                  <w:marLeft w:val="0"/>
                  <w:marRight w:val="0"/>
                  <w:marTop w:val="0"/>
                  <w:marBottom w:val="0"/>
                  <w:divBdr>
                    <w:top w:val="none" w:sz="0" w:space="0" w:color="auto"/>
                    <w:left w:val="none" w:sz="0" w:space="0" w:color="auto"/>
                    <w:bottom w:val="none" w:sz="0" w:space="0" w:color="auto"/>
                    <w:right w:val="none" w:sz="0" w:space="0" w:color="auto"/>
                  </w:divBdr>
                </w:div>
                <w:div w:id="579099809">
                  <w:marLeft w:val="0"/>
                  <w:marRight w:val="0"/>
                  <w:marTop w:val="0"/>
                  <w:marBottom w:val="0"/>
                  <w:divBdr>
                    <w:top w:val="none" w:sz="0" w:space="0" w:color="auto"/>
                    <w:left w:val="none" w:sz="0" w:space="0" w:color="auto"/>
                    <w:bottom w:val="none" w:sz="0" w:space="0" w:color="auto"/>
                    <w:right w:val="none" w:sz="0" w:space="0" w:color="auto"/>
                  </w:divBdr>
                </w:div>
                <w:div w:id="71972831">
                  <w:marLeft w:val="0"/>
                  <w:marRight w:val="0"/>
                  <w:marTop w:val="0"/>
                  <w:marBottom w:val="0"/>
                  <w:divBdr>
                    <w:top w:val="none" w:sz="0" w:space="0" w:color="auto"/>
                    <w:left w:val="none" w:sz="0" w:space="0" w:color="auto"/>
                    <w:bottom w:val="none" w:sz="0" w:space="0" w:color="auto"/>
                    <w:right w:val="none" w:sz="0" w:space="0" w:color="auto"/>
                  </w:divBdr>
                </w:div>
                <w:div w:id="82382483">
                  <w:marLeft w:val="0"/>
                  <w:marRight w:val="0"/>
                  <w:marTop w:val="0"/>
                  <w:marBottom w:val="0"/>
                  <w:divBdr>
                    <w:top w:val="none" w:sz="0" w:space="0" w:color="auto"/>
                    <w:left w:val="none" w:sz="0" w:space="0" w:color="auto"/>
                    <w:bottom w:val="none" w:sz="0" w:space="0" w:color="auto"/>
                    <w:right w:val="none" w:sz="0" w:space="0" w:color="auto"/>
                  </w:divBdr>
                </w:div>
                <w:div w:id="830368860">
                  <w:marLeft w:val="0"/>
                  <w:marRight w:val="0"/>
                  <w:marTop w:val="0"/>
                  <w:marBottom w:val="0"/>
                  <w:divBdr>
                    <w:top w:val="none" w:sz="0" w:space="0" w:color="auto"/>
                    <w:left w:val="none" w:sz="0" w:space="0" w:color="auto"/>
                    <w:bottom w:val="none" w:sz="0" w:space="0" w:color="auto"/>
                    <w:right w:val="none" w:sz="0" w:space="0" w:color="auto"/>
                  </w:divBdr>
                </w:div>
                <w:div w:id="2107534468">
                  <w:marLeft w:val="0"/>
                  <w:marRight w:val="0"/>
                  <w:marTop w:val="0"/>
                  <w:marBottom w:val="0"/>
                  <w:divBdr>
                    <w:top w:val="none" w:sz="0" w:space="0" w:color="auto"/>
                    <w:left w:val="none" w:sz="0" w:space="0" w:color="auto"/>
                    <w:bottom w:val="none" w:sz="0" w:space="0" w:color="auto"/>
                    <w:right w:val="none" w:sz="0" w:space="0" w:color="auto"/>
                  </w:divBdr>
                </w:div>
                <w:div w:id="1463496925">
                  <w:marLeft w:val="0"/>
                  <w:marRight w:val="0"/>
                  <w:marTop w:val="0"/>
                  <w:marBottom w:val="0"/>
                  <w:divBdr>
                    <w:top w:val="none" w:sz="0" w:space="0" w:color="auto"/>
                    <w:left w:val="none" w:sz="0" w:space="0" w:color="auto"/>
                    <w:bottom w:val="none" w:sz="0" w:space="0" w:color="auto"/>
                    <w:right w:val="none" w:sz="0" w:space="0" w:color="auto"/>
                  </w:divBdr>
                </w:div>
                <w:div w:id="527917562">
                  <w:marLeft w:val="0"/>
                  <w:marRight w:val="0"/>
                  <w:marTop w:val="0"/>
                  <w:marBottom w:val="0"/>
                  <w:divBdr>
                    <w:top w:val="none" w:sz="0" w:space="0" w:color="auto"/>
                    <w:left w:val="none" w:sz="0" w:space="0" w:color="auto"/>
                    <w:bottom w:val="none" w:sz="0" w:space="0" w:color="auto"/>
                    <w:right w:val="none" w:sz="0" w:space="0" w:color="auto"/>
                  </w:divBdr>
                </w:div>
                <w:div w:id="2081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527">
      <w:bodyDiv w:val="1"/>
      <w:marLeft w:val="0"/>
      <w:marRight w:val="0"/>
      <w:marTop w:val="0"/>
      <w:marBottom w:val="0"/>
      <w:divBdr>
        <w:top w:val="none" w:sz="0" w:space="0" w:color="auto"/>
        <w:left w:val="none" w:sz="0" w:space="0" w:color="auto"/>
        <w:bottom w:val="none" w:sz="0" w:space="0" w:color="auto"/>
        <w:right w:val="none" w:sz="0" w:space="0" w:color="auto"/>
      </w:divBdr>
    </w:div>
    <w:div w:id="125975009">
      <w:bodyDiv w:val="1"/>
      <w:marLeft w:val="0"/>
      <w:marRight w:val="0"/>
      <w:marTop w:val="0"/>
      <w:marBottom w:val="0"/>
      <w:divBdr>
        <w:top w:val="none" w:sz="0" w:space="0" w:color="auto"/>
        <w:left w:val="none" w:sz="0" w:space="0" w:color="auto"/>
        <w:bottom w:val="none" w:sz="0" w:space="0" w:color="auto"/>
        <w:right w:val="none" w:sz="0" w:space="0" w:color="auto"/>
      </w:divBdr>
    </w:div>
    <w:div w:id="157118106">
      <w:bodyDiv w:val="1"/>
      <w:marLeft w:val="0"/>
      <w:marRight w:val="0"/>
      <w:marTop w:val="0"/>
      <w:marBottom w:val="0"/>
      <w:divBdr>
        <w:top w:val="none" w:sz="0" w:space="0" w:color="auto"/>
        <w:left w:val="none" w:sz="0" w:space="0" w:color="auto"/>
        <w:bottom w:val="none" w:sz="0" w:space="0" w:color="auto"/>
        <w:right w:val="none" w:sz="0" w:space="0" w:color="auto"/>
      </w:divBdr>
    </w:div>
    <w:div w:id="177938641">
      <w:bodyDiv w:val="1"/>
      <w:marLeft w:val="0"/>
      <w:marRight w:val="0"/>
      <w:marTop w:val="0"/>
      <w:marBottom w:val="0"/>
      <w:divBdr>
        <w:top w:val="none" w:sz="0" w:space="0" w:color="auto"/>
        <w:left w:val="none" w:sz="0" w:space="0" w:color="auto"/>
        <w:bottom w:val="none" w:sz="0" w:space="0" w:color="auto"/>
        <w:right w:val="none" w:sz="0" w:space="0" w:color="auto"/>
      </w:divBdr>
      <w:divsChild>
        <w:div w:id="1821844106">
          <w:marLeft w:val="0"/>
          <w:marRight w:val="0"/>
          <w:marTop w:val="0"/>
          <w:marBottom w:val="0"/>
          <w:divBdr>
            <w:top w:val="none" w:sz="0" w:space="0" w:color="auto"/>
            <w:left w:val="none" w:sz="0" w:space="0" w:color="auto"/>
            <w:bottom w:val="none" w:sz="0" w:space="0" w:color="auto"/>
            <w:right w:val="none" w:sz="0" w:space="0" w:color="auto"/>
          </w:divBdr>
        </w:div>
      </w:divsChild>
    </w:div>
    <w:div w:id="208762615">
      <w:bodyDiv w:val="1"/>
      <w:marLeft w:val="0"/>
      <w:marRight w:val="0"/>
      <w:marTop w:val="0"/>
      <w:marBottom w:val="0"/>
      <w:divBdr>
        <w:top w:val="none" w:sz="0" w:space="0" w:color="auto"/>
        <w:left w:val="none" w:sz="0" w:space="0" w:color="auto"/>
        <w:bottom w:val="none" w:sz="0" w:space="0" w:color="auto"/>
        <w:right w:val="none" w:sz="0" w:space="0" w:color="auto"/>
      </w:divBdr>
    </w:div>
    <w:div w:id="231358225">
      <w:bodyDiv w:val="1"/>
      <w:marLeft w:val="0"/>
      <w:marRight w:val="0"/>
      <w:marTop w:val="0"/>
      <w:marBottom w:val="0"/>
      <w:divBdr>
        <w:top w:val="none" w:sz="0" w:space="0" w:color="auto"/>
        <w:left w:val="none" w:sz="0" w:space="0" w:color="auto"/>
        <w:bottom w:val="none" w:sz="0" w:space="0" w:color="auto"/>
        <w:right w:val="none" w:sz="0" w:space="0" w:color="auto"/>
      </w:divBdr>
    </w:div>
    <w:div w:id="254821515">
      <w:bodyDiv w:val="1"/>
      <w:marLeft w:val="0"/>
      <w:marRight w:val="0"/>
      <w:marTop w:val="0"/>
      <w:marBottom w:val="0"/>
      <w:divBdr>
        <w:top w:val="none" w:sz="0" w:space="0" w:color="auto"/>
        <w:left w:val="none" w:sz="0" w:space="0" w:color="auto"/>
        <w:bottom w:val="none" w:sz="0" w:space="0" w:color="auto"/>
        <w:right w:val="none" w:sz="0" w:space="0" w:color="auto"/>
      </w:divBdr>
      <w:divsChild>
        <w:div w:id="1883974449">
          <w:marLeft w:val="0"/>
          <w:marRight w:val="0"/>
          <w:marTop w:val="0"/>
          <w:marBottom w:val="0"/>
          <w:divBdr>
            <w:top w:val="none" w:sz="0" w:space="0" w:color="auto"/>
            <w:left w:val="none" w:sz="0" w:space="0" w:color="auto"/>
            <w:bottom w:val="none" w:sz="0" w:space="0" w:color="auto"/>
            <w:right w:val="none" w:sz="0" w:space="0" w:color="auto"/>
          </w:divBdr>
          <w:divsChild>
            <w:div w:id="1792016994">
              <w:marLeft w:val="0"/>
              <w:marRight w:val="0"/>
              <w:marTop w:val="0"/>
              <w:marBottom w:val="0"/>
              <w:divBdr>
                <w:top w:val="none" w:sz="0" w:space="0" w:color="auto"/>
                <w:left w:val="none" w:sz="0" w:space="0" w:color="auto"/>
                <w:bottom w:val="none" w:sz="0" w:space="0" w:color="auto"/>
                <w:right w:val="none" w:sz="0" w:space="0" w:color="auto"/>
              </w:divBdr>
              <w:divsChild>
                <w:div w:id="5716525">
                  <w:marLeft w:val="0"/>
                  <w:marRight w:val="0"/>
                  <w:marTop w:val="0"/>
                  <w:marBottom w:val="0"/>
                  <w:divBdr>
                    <w:top w:val="none" w:sz="0" w:space="0" w:color="auto"/>
                    <w:left w:val="none" w:sz="0" w:space="0" w:color="auto"/>
                    <w:bottom w:val="none" w:sz="0" w:space="0" w:color="auto"/>
                    <w:right w:val="none" w:sz="0" w:space="0" w:color="auto"/>
                  </w:divBdr>
                  <w:divsChild>
                    <w:div w:id="1166673013">
                      <w:marLeft w:val="0"/>
                      <w:marRight w:val="0"/>
                      <w:marTop w:val="0"/>
                      <w:marBottom w:val="0"/>
                      <w:divBdr>
                        <w:top w:val="none" w:sz="0" w:space="0" w:color="auto"/>
                        <w:left w:val="none" w:sz="0" w:space="0" w:color="auto"/>
                        <w:bottom w:val="none" w:sz="0" w:space="0" w:color="auto"/>
                        <w:right w:val="none" w:sz="0" w:space="0" w:color="auto"/>
                      </w:divBdr>
                      <w:divsChild>
                        <w:div w:id="770901915">
                          <w:marLeft w:val="0"/>
                          <w:marRight w:val="0"/>
                          <w:marTop w:val="0"/>
                          <w:marBottom w:val="0"/>
                          <w:divBdr>
                            <w:top w:val="none" w:sz="0" w:space="0" w:color="auto"/>
                            <w:left w:val="none" w:sz="0" w:space="0" w:color="auto"/>
                            <w:bottom w:val="none" w:sz="0" w:space="0" w:color="auto"/>
                            <w:right w:val="none" w:sz="0" w:space="0" w:color="auto"/>
                          </w:divBdr>
                          <w:divsChild>
                            <w:div w:id="8728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7325">
      <w:bodyDiv w:val="1"/>
      <w:marLeft w:val="0"/>
      <w:marRight w:val="0"/>
      <w:marTop w:val="0"/>
      <w:marBottom w:val="0"/>
      <w:divBdr>
        <w:top w:val="none" w:sz="0" w:space="0" w:color="auto"/>
        <w:left w:val="none" w:sz="0" w:space="0" w:color="auto"/>
        <w:bottom w:val="none" w:sz="0" w:space="0" w:color="auto"/>
        <w:right w:val="none" w:sz="0" w:space="0" w:color="auto"/>
      </w:divBdr>
      <w:divsChild>
        <w:div w:id="1684699658">
          <w:marLeft w:val="0"/>
          <w:marRight w:val="0"/>
          <w:marTop w:val="0"/>
          <w:marBottom w:val="0"/>
          <w:divBdr>
            <w:top w:val="none" w:sz="0" w:space="0" w:color="auto"/>
            <w:left w:val="none" w:sz="0" w:space="0" w:color="auto"/>
            <w:bottom w:val="none" w:sz="0" w:space="0" w:color="auto"/>
            <w:right w:val="none" w:sz="0" w:space="0" w:color="auto"/>
          </w:divBdr>
          <w:divsChild>
            <w:div w:id="847521090">
              <w:marLeft w:val="0"/>
              <w:marRight w:val="0"/>
              <w:marTop w:val="0"/>
              <w:marBottom w:val="0"/>
              <w:divBdr>
                <w:top w:val="none" w:sz="0" w:space="0" w:color="auto"/>
                <w:left w:val="none" w:sz="0" w:space="0" w:color="auto"/>
                <w:bottom w:val="none" w:sz="0" w:space="0" w:color="auto"/>
                <w:right w:val="none" w:sz="0" w:space="0" w:color="auto"/>
              </w:divBdr>
              <w:divsChild>
                <w:div w:id="1235311864">
                  <w:marLeft w:val="0"/>
                  <w:marRight w:val="0"/>
                  <w:marTop w:val="0"/>
                  <w:marBottom w:val="0"/>
                  <w:divBdr>
                    <w:top w:val="none" w:sz="0" w:space="0" w:color="auto"/>
                    <w:left w:val="none" w:sz="0" w:space="0" w:color="auto"/>
                    <w:bottom w:val="none" w:sz="0" w:space="0" w:color="auto"/>
                    <w:right w:val="none" w:sz="0" w:space="0" w:color="auto"/>
                  </w:divBdr>
                  <w:divsChild>
                    <w:div w:id="508060023">
                      <w:marLeft w:val="0"/>
                      <w:marRight w:val="0"/>
                      <w:marTop w:val="0"/>
                      <w:marBottom w:val="0"/>
                      <w:divBdr>
                        <w:top w:val="none" w:sz="0" w:space="0" w:color="auto"/>
                        <w:left w:val="none" w:sz="0" w:space="0" w:color="auto"/>
                        <w:bottom w:val="none" w:sz="0" w:space="0" w:color="auto"/>
                        <w:right w:val="none" w:sz="0" w:space="0" w:color="auto"/>
                      </w:divBdr>
                      <w:divsChild>
                        <w:div w:id="1527402002">
                          <w:marLeft w:val="0"/>
                          <w:marRight w:val="0"/>
                          <w:marTop w:val="0"/>
                          <w:marBottom w:val="0"/>
                          <w:divBdr>
                            <w:top w:val="none" w:sz="0" w:space="0" w:color="auto"/>
                            <w:left w:val="none" w:sz="0" w:space="0" w:color="auto"/>
                            <w:bottom w:val="none" w:sz="0" w:space="0" w:color="auto"/>
                            <w:right w:val="none" w:sz="0" w:space="0" w:color="auto"/>
                          </w:divBdr>
                          <w:divsChild>
                            <w:div w:id="16395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606414">
      <w:bodyDiv w:val="1"/>
      <w:marLeft w:val="0"/>
      <w:marRight w:val="0"/>
      <w:marTop w:val="0"/>
      <w:marBottom w:val="0"/>
      <w:divBdr>
        <w:top w:val="none" w:sz="0" w:space="0" w:color="auto"/>
        <w:left w:val="none" w:sz="0" w:space="0" w:color="auto"/>
        <w:bottom w:val="none" w:sz="0" w:space="0" w:color="auto"/>
        <w:right w:val="none" w:sz="0" w:space="0" w:color="auto"/>
      </w:divBdr>
    </w:div>
    <w:div w:id="280306230">
      <w:bodyDiv w:val="1"/>
      <w:marLeft w:val="0"/>
      <w:marRight w:val="0"/>
      <w:marTop w:val="0"/>
      <w:marBottom w:val="0"/>
      <w:divBdr>
        <w:top w:val="none" w:sz="0" w:space="0" w:color="auto"/>
        <w:left w:val="none" w:sz="0" w:space="0" w:color="auto"/>
        <w:bottom w:val="none" w:sz="0" w:space="0" w:color="auto"/>
        <w:right w:val="none" w:sz="0" w:space="0" w:color="auto"/>
      </w:divBdr>
    </w:div>
    <w:div w:id="321860541">
      <w:bodyDiv w:val="1"/>
      <w:marLeft w:val="0"/>
      <w:marRight w:val="0"/>
      <w:marTop w:val="0"/>
      <w:marBottom w:val="0"/>
      <w:divBdr>
        <w:top w:val="none" w:sz="0" w:space="0" w:color="auto"/>
        <w:left w:val="none" w:sz="0" w:space="0" w:color="auto"/>
        <w:bottom w:val="none" w:sz="0" w:space="0" w:color="auto"/>
        <w:right w:val="none" w:sz="0" w:space="0" w:color="auto"/>
      </w:divBdr>
    </w:div>
    <w:div w:id="334773609">
      <w:bodyDiv w:val="1"/>
      <w:marLeft w:val="0"/>
      <w:marRight w:val="0"/>
      <w:marTop w:val="0"/>
      <w:marBottom w:val="0"/>
      <w:divBdr>
        <w:top w:val="none" w:sz="0" w:space="0" w:color="auto"/>
        <w:left w:val="none" w:sz="0" w:space="0" w:color="auto"/>
        <w:bottom w:val="none" w:sz="0" w:space="0" w:color="auto"/>
        <w:right w:val="none" w:sz="0" w:space="0" w:color="auto"/>
      </w:divBdr>
    </w:div>
    <w:div w:id="335307756">
      <w:bodyDiv w:val="1"/>
      <w:marLeft w:val="0"/>
      <w:marRight w:val="0"/>
      <w:marTop w:val="0"/>
      <w:marBottom w:val="0"/>
      <w:divBdr>
        <w:top w:val="none" w:sz="0" w:space="0" w:color="auto"/>
        <w:left w:val="none" w:sz="0" w:space="0" w:color="auto"/>
        <w:bottom w:val="none" w:sz="0" w:space="0" w:color="auto"/>
        <w:right w:val="none" w:sz="0" w:space="0" w:color="auto"/>
      </w:divBdr>
      <w:divsChild>
        <w:div w:id="392655750">
          <w:marLeft w:val="0"/>
          <w:marRight w:val="0"/>
          <w:marTop w:val="0"/>
          <w:marBottom w:val="0"/>
          <w:divBdr>
            <w:top w:val="none" w:sz="0" w:space="0" w:color="auto"/>
            <w:left w:val="none" w:sz="0" w:space="0" w:color="auto"/>
            <w:bottom w:val="none" w:sz="0" w:space="0" w:color="auto"/>
            <w:right w:val="none" w:sz="0" w:space="0" w:color="auto"/>
          </w:divBdr>
          <w:divsChild>
            <w:div w:id="87820549">
              <w:marLeft w:val="0"/>
              <w:marRight w:val="0"/>
              <w:marTop w:val="0"/>
              <w:marBottom w:val="0"/>
              <w:divBdr>
                <w:top w:val="none" w:sz="0" w:space="0" w:color="auto"/>
                <w:left w:val="none" w:sz="0" w:space="0" w:color="auto"/>
                <w:bottom w:val="none" w:sz="0" w:space="0" w:color="auto"/>
                <w:right w:val="none" w:sz="0" w:space="0" w:color="auto"/>
              </w:divBdr>
            </w:div>
            <w:div w:id="828910982">
              <w:marLeft w:val="0"/>
              <w:marRight w:val="0"/>
              <w:marTop w:val="0"/>
              <w:marBottom w:val="0"/>
              <w:divBdr>
                <w:top w:val="none" w:sz="0" w:space="0" w:color="auto"/>
                <w:left w:val="none" w:sz="0" w:space="0" w:color="auto"/>
                <w:bottom w:val="none" w:sz="0" w:space="0" w:color="auto"/>
                <w:right w:val="none" w:sz="0" w:space="0" w:color="auto"/>
              </w:divBdr>
            </w:div>
            <w:div w:id="678898305">
              <w:marLeft w:val="0"/>
              <w:marRight w:val="0"/>
              <w:marTop w:val="0"/>
              <w:marBottom w:val="0"/>
              <w:divBdr>
                <w:top w:val="none" w:sz="0" w:space="0" w:color="auto"/>
                <w:left w:val="none" w:sz="0" w:space="0" w:color="auto"/>
                <w:bottom w:val="none" w:sz="0" w:space="0" w:color="auto"/>
                <w:right w:val="none" w:sz="0" w:space="0" w:color="auto"/>
              </w:divBdr>
            </w:div>
            <w:div w:id="52120583">
              <w:marLeft w:val="0"/>
              <w:marRight w:val="0"/>
              <w:marTop w:val="0"/>
              <w:marBottom w:val="0"/>
              <w:divBdr>
                <w:top w:val="none" w:sz="0" w:space="0" w:color="auto"/>
                <w:left w:val="none" w:sz="0" w:space="0" w:color="auto"/>
                <w:bottom w:val="none" w:sz="0" w:space="0" w:color="auto"/>
                <w:right w:val="none" w:sz="0" w:space="0" w:color="auto"/>
              </w:divBdr>
            </w:div>
            <w:div w:id="834035929">
              <w:marLeft w:val="0"/>
              <w:marRight w:val="0"/>
              <w:marTop w:val="0"/>
              <w:marBottom w:val="0"/>
              <w:divBdr>
                <w:top w:val="none" w:sz="0" w:space="0" w:color="auto"/>
                <w:left w:val="none" w:sz="0" w:space="0" w:color="auto"/>
                <w:bottom w:val="none" w:sz="0" w:space="0" w:color="auto"/>
                <w:right w:val="none" w:sz="0" w:space="0" w:color="auto"/>
              </w:divBdr>
              <w:divsChild>
                <w:div w:id="1340347480">
                  <w:marLeft w:val="0"/>
                  <w:marRight w:val="0"/>
                  <w:marTop w:val="0"/>
                  <w:marBottom w:val="0"/>
                  <w:divBdr>
                    <w:top w:val="none" w:sz="0" w:space="0" w:color="auto"/>
                    <w:left w:val="none" w:sz="0" w:space="0" w:color="auto"/>
                    <w:bottom w:val="none" w:sz="0" w:space="0" w:color="auto"/>
                    <w:right w:val="none" w:sz="0" w:space="0" w:color="auto"/>
                  </w:divBdr>
                </w:div>
                <w:div w:id="1457406201">
                  <w:marLeft w:val="0"/>
                  <w:marRight w:val="0"/>
                  <w:marTop w:val="0"/>
                  <w:marBottom w:val="0"/>
                  <w:divBdr>
                    <w:top w:val="none" w:sz="0" w:space="0" w:color="auto"/>
                    <w:left w:val="none" w:sz="0" w:space="0" w:color="auto"/>
                    <w:bottom w:val="none" w:sz="0" w:space="0" w:color="auto"/>
                    <w:right w:val="none" w:sz="0" w:space="0" w:color="auto"/>
                  </w:divBdr>
                </w:div>
                <w:div w:id="773742241">
                  <w:marLeft w:val="0"/>
                  <w:marRight w:val="0"/>
                  <w:marTop w:val="0"/>
                  <w:marBottom w:val="0"/>
                  <w:divBdr>
                    <w:top w:val="none" w:sz="0" w:space="0" w:color="auto"/>
                    <w:left w:val="none" w:sz="0" w:space="0" w:color="auto"/>
                    <w:bottom w:val="none" w:sz="0" w:space="0" w:color="auto"/>
                    <w:right w:val="none" w:sz="0" w:space="0" w:color="auto"/>
                  </w:divBdr>
                </w:div>
                <w:div w:id="245457429">
                  <w:marLeft w:val="0"/>
                  <w:marRight w:val="0"/>
                  <w:marTop w:val="0"/>
                  <w:marBottom w:val="0"/>
                  <w:divBdr>
                    <w:top w:val="none" w:sz="0" w:space="0" w:color="auto"/>
                    <w:left w:val="none" w:sz="0" w:space="0" w:color="auto"/>
                    <w:bottom w:val="none" w:sz="0" w:space="0" w:color="auto"/>
                    <w:right w:val="none" w:sz="0" w:space="0" w:color="auto"/>
                  </w:divBdr>
                </w:div>
                <w:div w:id="1479304441">
                  <w:marLeft w:val="0"/>
                  <w:marRight w:val="0"/>
                  <w:marTop w:val="0"/>
                  <w:marBottom w:val="0"/>
                  <w:divBdr>
                    <w:top w:val="none" w:sz="0" w:space="0" w:color="auto"/>
                    <w:left w:val="none" w:sz="0" w:space="0" w:color="auto"/>
                    <w:bottom w:val="none" w:sz="0" w:space="0" w:color="auto"/>
                    <w:right w:val="none" w:sz="0" w:space="0" w:color="auto"/>
                  </w:divBdr>
                </w:div>
                <w:div w:id="1289583495">
                  <w:marLeft w:val="0"/>
                  <w:marRight w:val="0"/>
                  <w:marTop w:val="0"/>
                  <w:marBottom w:val="0"/>
                  <w:divBdr>
                    <w:top w:val="none" w:sz="0" w:space="0" w:color="auto"/>
                    <w:left w:val="none" w:sz="0" w:space="0" w:color="auto"/>
                    <w:bottom w:val="none" w:sz="0" w:space="0" w:color="auto"/>
                    <w:right w:val="none" w:sz="0" w:space="0" w:color="auto"/>
                  </w:divBdr>
                </w:div>
                <w:div w:id="1834641417">
                  <w:marLeft w:val="0"/>
                  <w:marRight w:val="0"/>
                  <w:marTop w:val="0"/>
                  <w:marBottom w:val="0"/>
                  <w:divBdr>
                    <w:top w:val="none" w:sz="0" w:space="0" w:color="auto"/>
                    <w:left w:val="none" w:sz="0" w:space="0" w:color="auto"/>
                    <w:bottom w:val="none" w:sz="0" w:space="0" w:color="auto"/>
                    <w:right w:val="none" w:sz="0" w:space="0" w:color="auto"/>
                  </w:divBdr>
                </w:div>
                <w:div w:id="1026490981">
                  <w:marLeft w:val="0"/>
                  <w:marRight w:val="0"/>
                  <w:marTop w:val="0"/>
                  <w:marBottom w:val="0"/>
                  <w:divBdr>
                    <w:top w:val="none" w:sz="0" w:space="0" w:color="auto"/>
                    <w:left w:val="none" w:sz="0" w:space="0" w:color="auto"/>
                    <w:bottom w:val="none" w:sz="0" w:space="0" w:color="auto"/>
                    <w:right w:val="none" w:sz="0" w:space="0" w:color="auto"/>
                  </w:divBdr>
                </w:div>
                <w:div w:id="1564484248">
                  <w:marLeft w:val="0"/>
                  <w:marRight w:val="0"/>
                  <w:marTop w:val="0"/>
                  <w:marBottom w:val="0"/>
                  <w:divBdr>
                    <w:top w:val="none" w:sz="0" w:space="0" w:color="auto"/>
                    <w:left w:val="none" w:sz="0" w:space="0" w:color="auto"/>
                    <w:bottom w:val="none" w:sz="0" w:space="0" w:color="auto"/>
                    <w:right w:val="none" w:sz="0" w:space="0" w:color="auto"/>
                  </w:divBdr>
                </w:div>
                <w:div w:id="750661123">
                  <w:marLeft w:val="0"/>
                  <w:marRight w:val="0"/>
                  <w:marTop w:val="0"/>
                  <w:marBottom w:val="0"/>
                  <w:divBdr>
                    <w:top w:val="none" w:sz="0" w:space="0" w:color="auto"/>
                    <w:left w:val="none" w:sz="0" w:space="0" w:color="auto"/>
                    <w:bottom w:val="none" w:sz="0" w:space="0" w:color="auto"/>
                    <w:right w:val="none" w:sz="0" w:space="0" w:color="auto"/>
                  </w:divBdr>
                </w:div>
                <w:div w:id="618493887">
                  <w:marLeft w:val="0"/>
                  <w:marRight w:val="0"/>
                  <w:marTop w:val="0"/>
                  <w:marBottom w:val="0"/>
                  <w:divBdr>
                    <w:top w:val="none" w:sz="0" w:space="0" w:color="auto"/>
                    <w:left w:val="none" w:sz="0" w:space="0" w:color="auto"/>
                    <w:bottom w:val="none" w:sz="0" w:space="0" w:color="auto"/>
                    <w:right w:val="none" w:sz="0" w:space="0" w:color="auto"/>
                  </w:divBdr>
                </w:div>
                <w:div w:id="4869748">
                  <w:marLeft w:val="0"/>
                  <w:marRight w:val="0"/>
                  <w:marTop w:val="0"/>
                  <w:marBottom w:val="0"/>
                  <w:divBdr>
                    <w:top w:val="none" w:sz="0" w:space="0" w:color="auto"/>
                    <w:left w:val="none" w:sz="0" w:space="0" w:color="auto"/>
                    <w:bottom w:val="none" w:sz="0" w:space="0" w:color="auto"/>
                    <w:right w:val="none" w:sz="0" w:space="0" w:color="auto"/>
                  </w:divBdr>
                </w:div>
                <w:div w:id="15910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18478">
      <w:bodyDiv w:val="1"/>
      <w:marLeft w:val="0"/>
      <w:marRight w:val="0"/>
      <w:marTop w:val="0"/>
      <w:marBottom w:val="0"/>
      <w:divBdr>
        <w:top w:val="none" w:sz="0" w:space="0" w:color="auto"/>
        <w:left w:val="none" w:sz="0" w:space="0" w:color="auto"/>
        <w:bottom w:val="none" w:sz="0" w:space="0" w:color="auto"/>
        <w:right w:val="none" w:sz="0" w:space="0" w:color="auto"/>
      </w:divBdr>
    </w:div>
    <w:div w:id="350572606">
      <w:bodyDiv w:val="1"/>
      <w:marLeft w:val="0"/>
      <w:marRight w:val="0"/>
      <w:marTop w:val="0"/>
      <w:marBottom w:val="0"/>
      <w:divBdr>
        <w:top w:val="none" w:sz="0" w:space="0" w:color="auto"/>
        <w:left w:val="none" w:sz="0" w:space="0" w:color="auto"/>
        <w:bottom w:val="none" w:sz="0" w:space="0" w:color="auto"/>
        <w:right w:val="none" w:sz="0" w:space="0" w:color="auto"/>
      </w:divBdr>
      <w:divsChild>
        <w:div w:id="1821800527">
          <w:marLeft w:val="0"/>
          <w:marRight w:val="0"/>
          <w:marTop w:val="0"/>
          <w:marBottom w:val="0"/>
          <w:divBdr>
            <w:top w:val="none" w:sz="0" w:space="0" w:color="auto"/>
            <w:left w:val="none" w:sz="0" w:space="0" w:color="auto"/>
            <w:bottom w:val="none" w:sz="0" w:space="0" w:color="auto"/>
            <w:right w:val="none" w:sz="0" w:space="0" w:color="auto"/>
          </w:divBdr>
          <w:divsChild>
            <w:div w:id="326521461">
              <w:marLeft w:val="0"/>
              <w:marRight w:val="0"/>
              <w:marTop w:val="0"/>
              <w:marBottom w:val="0"/>
              <w:divBdr>
                <w:top w:val="none" w:sz="0" w:space="0" w:color="auto"/>
                <w:left w:val="none" w:sz="0" w:space="0" w:color="auto"/>
                <w:bottom w:val="none" w:sz="0" w:space="0" w:color="auto"/>
                <w:right w:val="none" w:sz="0" w:space="0" w:color="auto"/>
              </w:divBdr>
              <w:divsChild>
                <w:div w:id="701826532">
                  <w:marLeft w:val="0"/>
                  <w:marRight w:val="0"/>
                  <w:marTop w:val="0"/>
                  <w:marBottom w:val="0"/>
                  <w:divBdr>
                    <w:top w:val="none" w:sz="0" w:space="0" w:color="auto"/>
                    <w:left w:val="none" w:sz="0" w:space="0" w:color="auto"/>
                    <w:bottom w:val="none" w:sz="0" w:space="0" w:color="auto"/>
                    <w:right w:val="none" w:sz="0" w:space="0" w:color="auto"/>
                  </w:divBdr>
                  <w:divsChild>
                    <w:div w:id="1196893211">
                      <w:marLeft w:val="0"/>
                      <w:marRight w:val="0"/>
                      <w:marTop w:val="0"/>
                      <w:marBottom w:val="0"/>
                      <w:divBdr>
                        <w:top w:val="none" w:sz="0" w:space="0" w:color="auto"/>
                        <w:left w:val="none" w:sz="0" w:space="0" w:color="auto"/>
                        <w:bottom w:val="none" w:sz="0" w:space="0" w:color="auto"/>
                        <w:right w:val="none" w:sz="0" w:space="0" w:color="auto"/>
                      </w:divBdr>
                      <w:divsChild>
                        <w:div w:id="630131511">
                          <w:marLeft w:val="0"/>
                          <w:marRight w:val="0"/>
                          <w:marTop w:val="0"/>
                          <w:marBottom w:val="0"/>
                          <w:divBdr>
                            <w:top w:val="none" w:sz="0" w:space="0" w:color="auto"/>
                            <w:left w:val="none" w:sz="0" w:space="0" w:color="auto"/>
                            <w:bottom w:val="none" w:sz="0" w:space="0" w:color="auto"/>
                            <w:right w:val="none" w:sz="0" w:space="0" w:color="auto"/>
                          </w:divBdr>
                          <w:divsChild>
                            <w:div w:id="18759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264335">
      <w:bodyDiv w:val="1"/>
      <w:marLeft w:val="0"/>
      <w:marRight w:val="0"/>
      <w:marTop w:val="0"/>
      <w:marBottom w:val="0"/>
      <w:divBdr>
        <w:top w:val="none" w:sz="0" w:space="0" w:color="auto"/>
        <w:left w:val="none" w:sz="0" w:space="0" w:color="auto"/>
        <w:bottom w:val="none" w:sz="0" w:space="0" w:color="auto"/>
        <w:right w:val="none" w:sz="0" w:space="0" w:color="auto"/>
      </w:divBdr>
    </w:div>
    <w:div w:id="396320410">
      <w:bodyDiv w:val="1"/>
      <w:marLeft w:val="0"/>
      <w:marRight w:val="0"/>
      <w:marTop w:val="0"/>
      <w:marBottom w:val="0"/>
      <w:divBdr>
        <w:top w:val="none" w:sz="0" w:space="0" w:color="auto"/>
        <w:left w:val="none" w:sz="0" w:space="0" w:color="auto"/>
        <w:bottom w:val="none" w:sz="0" w:space="0" w:color="auto"/>
        <w:right w:val="none" w:sz="0" w:space="0" w:color="auto"/>
      </w:divBdr>
    </w:div>
    <w:div w:id="414669034">
      <w:bodyDiv w:val="1"/>
      <w:marLeft w:val="0"/>
      <w:marRight w:val="0"/>
      <w:marTop w:val="0"/>
      <w:marBottom w:val="0"/>
      <w:divBdr>
        <w:top w:val="none" w:sz="0" w:space="0" w:color="auto"/>
        <w:left w:val="none" w:sz="0" w:space="0" w:color="auto"/>
        <w:bottom w:val="none" w:sz="0" w:space="0" w:color="auto"/>
        <w:right w:val="none" w:sz="0" w:space="0" w:color="auto"/>
      </w:divBdr>
    </w:div>
    <w:div w:id="433289031">
      <w:bodyDiv w:val="1"/>
      <w:marLeft w:val="0"/>
      <w:marRight w:val="0"/>
      <w:marTop w:val="0"/>
      <w:marBottom w:val="0"/>
      <w:divBdr>
        <w:top w:val="none" w:sz="0" w:space="0" w:color="auto"/>
        <w:left w:val="none" w:sz="0" w:space="0" w:color="auto"/>
        <w:bottom w:val="none" w:sz="0" w:space="0" w:color="auto"/>
        <w:right w:val="none" w:sz="0" w:space="0" w:color="auto"/>
      </w:divBdr>
    </w:div>
    <w:div w:id="434056122">
      <w:bodyDiv w:val="1"/>
      <w:marLeft w:val="0"/>
      <w:marRight w:val="0"/>
      <w:marTop w:val="0"/>
      <w:marBottom w:val="0"/>
      <w:divBdr>
        <w:top w:val="none" w:sz="0" w:space="0" w:color="auto"/>
        <w:left w:val="none" w:sz="0" w:space="0" w:color="auto"/>
        <w:bottom w:val="none" w:sz="0" w:space="0" w:color="auto"/>
        <w:right w:val="none" w:sz="0" w:space="0" w:color="auto"/>
      </w:divBdr>
    </w:div>
    <w:div w:id="434445659">
      <w:bodyDiv w:val="1"/>
      <w:marLeft w:val="0"/>
      <w:marRight w:val="0"/>
      <w:marTop w:val="0"/>
      <w:marBottom w:val="0"/>
      <w:divBdr>
        <w:top w:val="none" w:sz="0" w:space="0" w:color="auto"/>
        <w:left w:val="none" w:sz="0" w:space="0" w:color="auto"/>
        <w:bottom w:val="none" w:sz="0" w:space="0" w:color="auto"/>
        <w:right w:val="none" w:sz="0" w:space="0" w:color="auto"/>
      </w:divBdr>
    </w:div>
    <w:div w:id="451947141">
      <w:bodyDiv w:val="1"/>
      <w:marLeft w:val="0"/>
      <w:marRight w:val="0"/>
      <w:marTop w:val="0"/>
      <w:marBottom w:val="0"/>
      <w:divBdr>
        <w:top w:val="none" w:sz="0" w:space="0" w:color="auto"/>
        <w:left w:val="none" w:sz="0" w:space="0" w:color="auto"/>
        <w:bottom w:val="none" w:sz="0" w:space="0" w:color="auto"/>
        <w:right w:val="none" w:sz="0" w:space="0" w:color="auto"/>
      </w:divBdr>
    </w:div>
    <w:div w:id="469634120">
      <w:bodyDiv w:val="1"/>
      <w:marLeft w:val="0"/>
      <w:marRight w:val="0"/>
      <w:marTop w:val="0"/>
      <w:marBottom w:val="0"/>
      <w:divBdr>
        <w:top w:val="none" w:sz="0" w:space="0" w:color="auto"/>
        <w:left w:val="none" w:sz="0" w:space="0" w:color="auto"/>
        <w:bottom w:val="none" w:sz="0" w:space="0" w:color="auto"/>
        <w:right w:val="none" w:sz="0" w:space="0" w:color="auto"/>
      </w:divBdr>
      <w:divsChild>
        <w:div w:id="3553638">
          <w:marLeft w:val="0"/>
          <w:marRight w:val="0"/>
          <w:marTop w:val="0"/>
          <w:marBottom w:val="0"/>
          <w:divBdr>
            <w:top w:val="none" w:sz="0" w:space="0" w:color="auto"/>
            <w:left w:val="none" w:sz="0" w:space="0" w:color="auto"/>
            <w:bottom w:val="none" w:sz="0" w:space="0" w:color="auto"/>
            <w:right w:val="none" w:sz="0" w:space="0" w:color="auto"/>
          </w:divBdr>
          <w:divsChild>
            <w:div w:id="1368528634">
              <w:marLeft w:val="0"/>
              <w:marRight w:val="0"/>
              <w:marTop w:val="0"/>
              <w:marBottom w:val="0"/>
              <w:divBdr>
                <w:top w:val="none" w:sz="0" w:space="0" w:color="auto"/>
                <w:left w:val="none" w:sz="0" w:space="0" w:color="auto"/>
                <w:bottom w:val="none" w:sz="0" w:space="0" w:color="auto"/>
                <w:right w:val="none" w:sz="0" w:space="0" w:color="auto"/>
              </w:divBdr>
              <w:divsChild>
                <w:div w:id="1639528117">
                  <w:marLeft w:val="0"/>
                  <w:marRight w:val="0"/>
                  <w:marTop w:val="0"/>
                  <w:marBottom w:val="0"/>
                  <w:divBdr>
                    <w:top w:val="none" w:sz="0" w:space="0" w:color="auto"/>
                    <w:left w:val="none" w:sz="0" w:space="0" w:color="auto"/>
                    <w:bottom w:val="none" w:sz="0" w:space="0" w:color="auto"/>
                    <w:right w:val="none" w:sz="0" w:space="0" w:color="auto"/>
                  </w:divBdr>
                  <w:divsChild>
                    <w:div w:id="158353122">
                      <w:marLeft w:val="0"/>
                      <w:marRight w:val="0"/>
                      <w:marTop w:val="0"/>
                      <w:marBottom w:val="0"/>
                      <w:divBdr>
                        <w:top w:val="none" w:sz="0" w:space="0" w:color="auto"/>
                        <w:left w:val="none" w:sz="0" w:space="0" w:color="auto"/>
                        <w:bottom w:val="none" w:sz="0" w:space="0" w:color="auto"/>
                        <w:right w:val="none" w:sz="0" w:space="0" w:color="auto"/>
                      </w:divBdr>
                      <w:divsChild>
                        <w:div w:id="1205213913">
                          <w:marLeft w:val="0"/>
                          <w:marRight w:val="0"/>
                          <w:marTop w:val="0"/>
                          <w:marBottom w:val="0"/>
                          <w:divBdr>
                            <w:top w:val="none" w:sz="0" w:space="0" w:color="auto"/>
                            <w:left w:val="none" w:sz="0" w:space="0" w:color="auto"/>
                            <w:bottom w:val="none" w:sz="0" w:space="0" w:color="auto"/>
                            <w:right w:val="none" w:sz="0" w:space="0" w:color="auto"/>
                          </w:divBdr>
                          <w:divsChild>
                            <w:div w:id="1324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1924">
      <w:bodyDiv w:val="1"/>
      <w:marLeft w:val="0"/>
      <w:marRight w:val="0"/>
      <w:marTop w:val="0"/>
      <w:marBottom w:val="0"/>
      <w:divBdr>
        <w:top w:val="none" w:sz="0" w:space="0" w:color="auto"/>
        <w:left w:val="none" w:sz="0" w:space="0" w:color="auto"/>
        <w:bottom w:val="none" w:sz="0" w:space="0" w:color="auto"/>
        <w:right w:val="none" w:sz="0" w:space="0" w:color="auto"/>
      </w:divBdr>
    </w:div>
    <w:div w:id="503208767">
      <w:bodyDiv w:val="1"/>
      <w:marLeft w:val="0"/>
      <w:marRight w:val="0"/>
      <w:marTop w:val="0"/>
      <w:marBottom w:val="0"/>
      <w:divBdr>
        <w:top w:val="none" w:sz="0" w:space="0" w:color="auto"/>
        <w:left w:val="none" w:sz="0" w:space="0" w:color="auto"/>
        <w:bottom w:val="none" w:sz="0" w:space="0" w:color="auto"/>
        <w:right w:val="none" w:sz="0" w:space="0" w:color="auto"/>
      </w:divBdr>
    </w:div>
    <w:div w:id="515462038">
      <w:bodyDiv w:val="1"/>
      <w:marLeft w:val="0"/>
      <w:marRight w:val="0"/>
      <w:marTop w:val="0"/>
      <w:marBottom w:val="0"/>
      <w:divBdr>
        <w:top w:val="none" w:sz="0" w:space="0" w:color="auto"/>
        <w:left w:val="none" w:sz="0" w:space="0" w:color="auto"/>
        <w:bottom w:val="none" w:sz="0" w:space="0" w:color="auto"/>
        <w:right w:val="none" w:sz="0" w:space="0" w:color="auto"/>
      </w:divBdr>
    </w:div>
    <w:div w:id="536428371">
      <w:bodyDiv w:val="1"/>
      <w:marLeft w:val="0"/>
      <w:marRight w:val="0"/>
      <w:marTop w:val="0"/>
      <w:marBottom w:val="0"/>
      <w:divBdr>
        <w:top w:val="none" w:sz="0" w:space="0" w:color="auto"/>
        <w:left w:val="none" w:sz="0" w:space="0" w:color="auto"/>
        <w:bottom w:val="none" w:sz="0" w:space="0" w:color="auto"/>
        <w:right w:val="none" w:sz="0" w:space="0" w:color="auto"/>
      </w:divBdr>
      <w:divsChild>
        <w:div w:id="862551710">
          <w:marLeft w:val="0"/>
          <w:marRight w:val="0"/>
          <w:marTop w:val="0"/>
          <w:marBottom w:val="0"/>
          <w:divBdr>
            <w:top w:val="none" w:sz="0" w:space="0" w:color="auto"/>
            <w:left w:val="none" w:sz="0" w:space="0" w:color="auto"/>
            <w:bottom w:val="none" w:sz="0" w:space="0" w:color="auto"/>
            <w:right w:val="none" w:sz="0" w:space="0" w:color="auto"/>
          </w:divBdr>
          <w:divsChild>
            <w:div w:id="964775572">
              <w:marLeft w:val="0"/>
              <w:marRight w:val="0"/>
              <w:marTop w:val="0"/>
              <w:marBottom w:val="0"/>
              <w:divBdr>
                <w:top w:val="none" w:sz="0" w:space="0" w:color="auto"/>
                <w:left w:val="none" w:sz="0" w:space="0" w:color="auto"/>
                <w:bottom w:val="none" w:sz="0" w:space="0" w:color="auto"/>
                <w:right w:val="none" w:sz="0" w:space="0" w:color="auto"/>
              </w:divBdr>
              <w:divsChild>
                <w:div w:id="2070111264">
                  <w:marLeft w:val="0"/>
                  <w:marRight w:val="0"/>
                  <w:marTop w:val="0"/>
                  <w:marBottom w:val="0"/>
                  <w:divBdr>
                    <w:top w:val="none" w:sz="0" w:space="0" w:color="auto"/>
                    <w:left w:val="none" w:sz="0" w:space="0" w:color="auto"/>
                    <w:bottom w:val="none" w:sz="0" w:space="0" w:color="auto"/>
                    <w:right w:val="none" w:sz="0" w:space="0" w:color="auto"/>
                  </w:divBdr>
                  <w:divsChild>
                    <w:div w:id="378162928">
                      <w:marLeft w:val="0"/>
                      <w:marRight w:val="0"/>
                      <w:marTop w:val="0"/>
                      <w:marBottom w:val="0"/>
                      <w:divBdr>
                        <w:top w:val="none" w:sz="0" w:space="0" w:color="auto"/>
                        <w:left w:val="none" w:sz="0" w:space="0" w:color="auto"/>
                        <w:bottom w:val="none" w:sz="0" w:space="0" w:color="auto"/>
                        <w:right w:val="none" w:sz="0" w:space="0" w:color="auto"/>
                      </w:divBdr>
                      <w:divsChild>
                        <w:div w:id="1507788634">
                          <w:marLeft w:val="0"/>
                          <w:marRight w:val="0"/>
                          <w:marTop w:val="0"/>
                          <w:marBottom w:val="0"/>
                          <w:divBdr>
                            <w:top w:val="none" w:sz="0" w:space="0" w:color="auto"/>
                            <w:left w:val="none" w:sz="0" w:space="0" w:color="auto"/>
                            <w:bottom w:val="none" w:sz="0" w:space="0" w:color="auto"/>
                            <w:right w:val="none" w:sz="0" w:space="0" w:color="auto"/>
                          </w:divBdr>
                          <w:divsChild>
                            <w:div w:id="20383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063367">
      <w:bodyDiv w:val="1"/>
      <w:marLeft w:val="0"/>
      <w:marRight w:val="0"/>
      <w:marTop w:val="0"/>
      <w:marBottom w:val="0"/>
      <w:divBdr>
        <w:top w:val="none" w:sz="0" w:space="0" w:color="auto"/>
        <w:left w:val="none" w:sz="0" w:space="0" w:color="auto"/>
        <w:bottom w:val="none" w:sz="0" w:space="0" w:color="auto"/>
        <w:right w:val="none" w:sz="0" w:space="0" w:color="auto"/>
      </w:divBdr>
    </w:div>
    <w:div w:id="566647528">
      <w:bodyDiv w:val="1"/>
      <w:marLeft w:val="0"/>
      <w:marRight w:val="0"/>
      <w:marTop w:val="0"/>
      <w:marBottom w:val="0"/>
      <w:divBdr>
        <w:top w:val="none" w:sz="0" w:space="0" w:color="auto"/>
        <w:left w:val="none" w:sz="0" w:space="0" w:color="auto"/>
        <w:bottom w:val="none" w:sz="0" w:space="0" w:color="auto"/>
        <w:right w:val="none" w:sz="0" w:space="0" w:color="auto"/>
      </w:divBdr>
    </w:div>
    <w:div w:id="582639440">
      <w:bodyDiv w:val="1"/>
      <w:marLeft w:val="0"/>
      <w:marRight w:val="0"/>
      <w:marTop w:val="0"/>
      <w:marBottom w:val="0"/>
      <w:divBdr>
        <w:top w:val="none" w:sz="0" w:space="0" w:color="auto"/>
        <w:left w:val="none" w:sz="0" w:space="0" w:color="auto"/>
        <w:bottom w:val="none" w:sz="0" w:space="0" w:color="auto"/>
        <w:right w:val="none" w:sz="0" w:space="0" w:color="auto"/>
      </w:divBdr>
      <w:divsChild>
        <w:div w:id="817307905">
          <w:marLeft w:val="0"/>
          <w:marRight w:val="0"/>
          <w:marTop w:val="0"/>
          <w:marBottom w:val="0"/>
          <w:divBdr>
            <w:top w:val="none" w:sz="0" w:space="0" w:color="auto"/>
            <w:left w:val="none" w:sz="0" w:space="0" w:color="auto"/>
            <w:bottom w:val="none" w:sz="0" w:space="0" w:color="auto"/>
            <w:right w:val="none" w:sz="0" w:space="0" w:color="auto"/>
          </w:divBdr>
          <w:divsChild>
            <w:div w:id="1108430939">
              <w:marLeft w:val="0"/>
              <w:marRight w:val="0"/>
              <w:marTop w:val="0"/>
              <w:marBottom w:val="0"/>
              <w:divBdr>
                <w:top w:val="none" w:sz="0" w:space="0" w:color="auto"/>
                <w:left w:val="none" w:sz="0" w:space="0" w:color="auto"/>
                <w:bottom w:val="none" w:sz="0" w:space="0" w:color="auto"/>
                <w:right w:val="none" w:sz="0" w:space="0" w:color="auto"/>
              </w:divBdr>
            </w:div>
            <w:div w:id="1279989401">
              <w:marLeft w:val="0"/>
              <w:marRight w:val="0"/>
              <w:marTop w:val="0"/>
              <w:marBottom w:val="0"/>
              <w:divBdr>
                <w:top w:val="none" w:sz="0" w:space="0" w:color="auto"/>
                <w:left w:val="none" w:sz="0" w:space="0" w:color="auto"/>
                <w:bottom w:val="none" w:sz="0" w:space="0" w:color="auto"/>
                <w:right w:val="none" w:sz="0" w:space="0" w:color="auto"/>
              </w:divBdr>
            </w:div>
            <w:div w:id="1790928334">
              <w:marLeft w:val="0"/>
              <w:marRight w:val="0"/>
              <w:marTop w:val="0"/>
              <w:marBottom w:val="0"/>
              <w:divBdr>
                <w:top w:val="none" w:sz="0" w:space="0" w:color="auto"/>
                <w:left w:val="none" w:sz="0" w:space="0" w:color="auto"/>
                <w:bottom w:val="none" w:sz="0" w:space="0" w:color="auto"/>
                <w:right w:val="none" w:sz="0" w:space="0" w:color="auto"/>
              </w:divBdr>
            </w:div>
            <w:div w:id="1502501268">
              <w:marLeft w:val="0"/>
              <w:marRight w:val="0"/>
              <w:marTop w:val="0"/>
              <w:marBottom w:val="0"/>
              <w:divBdr>
                <w:top w:val="none" w:sz="0" w:space="0" w:color="auto"/>
                <w:left w:val="none" w:sz="0" w:space="0" w:color="auto"/>
                <w:bottom w:val="none" w:sz="0" w:space="0" w:color="auto"/>
                <w:right w:val="none" w:sz="0" w:space="0" w:color="auto"/>
              </w:divBdr>
            </w:div>
            <w:div w:id="407768929">
              <w:marLeft w:val="0"/>
              <w:marRight w:val="0"/>
              <w:marTop w:val="0"/>
              <w:marBottom w:val="0"/>
              <w:divBdr>
                <w:top w:val="none" w:sz="0" w:space="0" w:color="auto"/>
                <w:left w:val="none" w:sz="0" w:space="0" w:color="auto"/>
                <w:bottom w:val="none" w:sz="0" w:space="0" w:color="auto"/>
                <w:right w:val="none" w:sz="0" w:space="0" w:color="auto"/>
              </w:divBdr>
            </w:div>
            <w:div w:id="530608293">
              <w:marLeft w:val="0"/>
              <w:marRight w:val="0"/>
              <w:marTop w:val="0"/>
              <w:marBottom w:val="0"/>
              <w:divBdr>
                <w:top w:val="none" w:sz="0" w:space="0" w:color="auto"/>
                <w:left w:val="none" w:sz="0" w:space="0" w:color="auto"/>
                <w:bottom w:val="none" w:sz="0" w:space="0" w:color="auto"/>
                <w:right w:val="none" w:sz="0" w:space="0" w:color="auto"/>
              </w:divBdr>
            </w:div>
            <w:div w:id="424151834">
              <w:marLeft w:val="0"/>
              <w:marRight w:val="0"/>
              <w:marTop w:val="0"/>
              <w:marBottom w:val="0"/>
              <w:divBdr>
                <w:top w:val="none" w:sz="0" w:space="0" w:color="auto"/>
                <w:left w:val="none" w:sz="0" w:space="0" w:color="auto"/>
                <w:bottom w:val="none" w:sz="0" w:space="0" w:color="auto"/>
                <w:right w:val="none" w:sz="0" w:space="0" w:color="auto"/>
              </w:divBdr>
            </w:div>
            <w:div w:id="807164805">
              <w:marLeft w:val="0"/>
              <w:marRight w:val="0"/>
              <w:marTop w:val="0"/>
              <w:marBottom w:val="0"/>
              <w:divBdr>
                <w:top w:val="none" w:sz="0" w:space="0" w:color="auto"/>
                <w:left w:val="none" w:sz="0" w:space="0" w:color="auto"/>
                <w:bottom w:val="none" w:sz="0" w:space="0" w:color="auto"/>
                <w:right w:val="none" w:sz="0" w:space="0" w:color="auto"/>
              </w:divBdr>
            </w:div>
            <w:div w:id="539366868">
              <w:marLeft w:val="0"/>
              <w:marRight w:val="0"/>
              <w:marTop w:val="0"/>
              <w:marBottom w:val="0"/>
              <w:divBdr>
                <w:top w:val="none" w:sz="0" w:space="0" w:color="auto"/>
                <w:left w:val="none" w:sz="0" w:space="0" w:color="auto"/>
                <w:bottom w:val="none" w:sz="0" w:space="0" w:color="auto"/>
                <w:right w:val="none" w:sz="0" w:space="0" w:color="auto"/>
              </w:divBdr>
            </w:div>
            <w:div w:id="1027758652">
              <w:marLeft w:val="0"/>
              <w:marRight w:val="0"/>
              <w:marTop w:val="0"/>
              <w:marBottom w:val="0"/>
              <w:divBdr>
                <w:top w:val="none" w:sz="0" w:space="0" w:color="auto"/>
                <w:left w:val="none" w:sz="0" w:space="0" w:color="auto"/>
                <w:bottom w:val="none" w:sz="0" w:space="0" w:color="auto"/>
                <w:right w:val="none" w:sz="0" w:space="0" w:color="auto"/>
              </w:divBdr>
            </w:div>
            <w:div w:id="1103038862">
              <w:marLeft w:val="0"/>
              <w:marRight w:val="0"/>
              <w:marTop w:val="0"/>
              <w:marBottom w:val="0"/>
              <w:divBdr>
                <w:top w:val="none" w:sz="0" w:space="0" w:color="auto"/>
                <w:left w:val="none" w:sz="0" w:space="0" w:color="auto"/>
                <w:bottom w:val="none" w:sz="0" w:space="0" w:color="auto"/>
                <w:right w:val="none" w:sz="0" w:space="0" w:color="auto"/>
              </w:divBdr>
            </w:div>
            <w:div w:id="351957586">
              <w:marLeft w:val="0"/>
              <w:marRight w:val="0"/>
              <w:marTop w:val="0"/>
              <w:marBottom w:val="0"/>
              <w:divBdr>
                <w:top w:val="none" w:sz="0" w:space="0" w:color="auto"/>
                <w:left w:val="none" w:sz="0" w:space="0" w:color="auto"/>
                <w:bottom w:val="none" w:sz="0" w:space="0" w:color="auto"/>
                <w:right w:val="none" w:sz="0" w:space="0" w:color="auto"/>
              </w:divBdr>
            </w:div>
            <w:div w:id="124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8335">
      <w:bodyDiv w:val="1"/>
      <w:marLeft w:val="0"/>
      <w:marRight w:val="0"/>
      <w:marTop w:val="0"/>
      <w:marBottom w:val="0"/>
      <w:divBdr>
        <w:top w:val="none" w:sz="0" w:space="0" w:color="auto"/>
        <w:left w:val="none" w:sz="0" w:space="0" w:color="auto"/>
        <w:bottom w:val="none" w:sz="0" w:space="0" w:color="auto"/>
        <w:right w:val="none" w:sz="0" w:space="0" w:color="auto"/>
      </w:divBdr>
    </w:div>
    <w:div w:id="681318621">
      <w:bodyDiv w:val="1"/>
      <w:marLeft w:val="0"/>
      <w:marRight w:val="0"/>
      <w:marTop w:val="0"/>
      <w:marBottom w:val="0"/>
      <w:divBdr>
        <w:top w:val="none" w:sz="0" w:space="0" w:color="auto"/>
        <w:left w:val="none" w:sz="0" w:space="0" w:color="auto"/>
        <w:bottom w:val="none" w:sz="0" w:space="0" w:color="auto"/>
        <w:right w:val="none" w:sz="0" w:space="0" w:color="auto"/>
      </w:divBdr>
    </w:div>
    <w:div w:id="693002304">
      <w:bodyDiv w:val="1"/>
      <w:marLeft w:val="0"/>
      <w:marRight w:val="0"/>
      <w:marTop w:val="0"/>
      <w:marBottom w:val="0"/>
      <w:divBdr>
        <w:top w:val="none" w:sz="0" w:space="0" w:color="auto"/>
        <w:left w:val="none" w:sz="0" w:space="0" w:color="auto"/>
        <w:bottom w:val="none" w:sz="0" w:space="0" w:color="auto"/>
        <w:right w:val="none" w:sz="0" w:space="0" w:color="auto"/>
      </w:divBdr>
    </w:div>
    <w:div w:id="718438251">
      <w:bodyDiv w:val="1"/>
      <w:marLeft w:val="0"/>
      <w:marRight w:val="0"/>
      <w:marTop w:val="0"/>
      <w:marBottom w:val="0"/>
      <w:divBdr>
        <w:top w:val="none" w:sz="0" w:space="0" w:color="auto"/>
        <w:left w:val="none" w:sz="0" w:space="0" w:color="auto"/>
        <w:bottom w:val="none" w:sz="0" w:space="0" w:color="auto"/>
        <w:right w:val="none" w:sz="0" w:space="0" w:color="auto"/>
      </w:divBdr>
    </w:div>
    <w:div w:id="720517845">
      <w:bodyDiv w:val="1"/>
      <w:marLeft w:val="0"/>
      <w:marRight w:val="0"/>
      <w:marTop w:val="0"/>
      <w:marBottom w:val="0"/>
      <w:divBdr>
        <w:top w:val="none" w:sz="0" w:space="0" w:color="auto"/>
        <w:left w:val="none" w:sz="0" w:space="0" w:color="auto"/>
        <w:bottom w:val="none" w:sz="0" w:space="0" w:color="auto"/>
        <w:right w:val="none" w:sz="0" w:space="0" w:color="auto"/>
      </w:divBdr>
    </w:div>
    <w:div w:id="767889922">
      <w:bodyDiv w:val="1"/>
      <w:marLeft w:val="0"/>
      <w:marRight w:val="0"/>
      <w:marTop w:val="0"/>
      <w:marBottom w:val="0"/>
      <w:divBdr>
        <w:top w:val="none" w:sz="0" w:space="0" w:color="auto"/>
        <w:left w:val="none" w:sz="0" w:space="0" w:color="auto"/>
        <w:bottom w:val="none" w:sz="0" w:space="0" w:color="auto"/>
        <w:right w:val="none" w:sz="0" w:space="0" w:color="auto"/>
      </w:divBdr>
    </w:div>
    <w:div w:id="829563342">
      <w:bodyDiv w:val="1"/>
      <w:marLeft w:val="0"/>
      <w:marRight w:val="0"/>
      <w:marTop w:val="0"/>
      <w:marBottom w:val="0"/>
      <w:divBdr>
        <w:top w:val="none" w:sz="0" w:space="0" w:color="auto"/>
        <w:left w:val="none" w:sz="0" w:space="0" w:color="auto"/>
        <w:bottom w:val="none" w:sz="0" w:space="0" w:color="auto"/>
        <w:right w:val="none" w:sz="0" w:space="0" w:color="auto"/>
      </w:divBdr>
    </w:div>
    <w:div w:id="847448487">
      <w:bodyDiv w:val="1"/>
      <w:marLeft w:val="0"/>
      <w:marRight w:val="0"/>
      <w:marTop w:val="0"/>
      <w:marBottom w:val="0"/>
      <w:divBdr>
        <w:top w:val="none" w:sz="0" w:space="0" w:color="auto"/>
        <w:left w:val="none" w:sz="0" w:space="0" w:color="auto"/>
        <w:bottom w:val="none" w:sz="0" w:space="0" w:color="auto"/>
        <w:right w:val="none" w:sz="0" w:space="0" w:color="auto"/>
      </w:divBdr>
    </w:div>
    <w:div w:id="850947803">
      <w:bodyDiv w:val="1"/>
      <w:marLeft w:val="0"/>
      <w:marRight w:val="0"/>
      <w:marTop w:val="0"/>
      <w:marBottom w:val="0"/>
      <w:divBdr>
        <w:top w:val="none" w:sz="0" w:space="0" w:color="auto"/>
        <w:left w:val="none" w:sz="0" w:space="0" w:color="auto"/>
        <w:bottom w:val="none" w:sz="0" w:space="0" w:color="auto"/>
        <w:right w:val="none" w:sz="0" w:space="0" w:color="auto"/>
      </w:divBdr>
    </w:div>
    <w:div w:id="869336552">
      <w:bodyDiv w:val="1"/>
      <w:marLeft w:val="0"/>
      <w:marRight w:val="0"/>
      <w:marTop w:val="0"/>
      <w:marBottom w:val="0"/>
      <w:divBdr>
        <w:top w:val="none" w:sz="0" w:space="0" w:color="auto"/>
        <w:left w:val="none" w:sz="0" w:space="0" w:color="auto"/>
        <w:bottom w:val="none" w:sz="0" w:space="0" w:color="auto"/>
        <w:right w:val="none" w:sz="0" w:space="0" w:color="auto"/>
      </w:divBdr>
      <w:divsChild>
        <w:div w:id="530339087">
          <w:marLeft w:val="0"/>
          <w:marRight w:val="0"/>
          <w:marTop w:val="0"/>
          <w:marBottom w:val="0"/>
          <w:divBdr>
            <w:top w:val="none" w:sz="0" w:space="0" w:color="auto"/>
            <w:left w:val="none" w:sz="0" w:space="0" w:color="auto"/>
            <w:bottom w:val="none" w:sz="0" w:space="0" w:color="auto"/>
            <w:right w:val="none" w:sz="0" w:space="0" w:color="auto"/>
          </w:divBdr>
          <w:divsChild>
            <w:div w:id="546917819">
              <w:marLeft w:val="0"/>
              <w:marRight w:val="0"/>
              <w:marTop w:val="0"/>
              <w:marBottom w:val="0"/>
              <w:divBdr>
                <w:top w:val="none" w:sz="0" w:space="0" w:color="auto"/>
                <w:left w:val="none" w:sz="0" w:space="0" w:color="auto"/>
                <w:bottom w:val="none" w:sz="0" w:space="0" w:color="auto"/>
                <w:right w:val="none" w:sz="0" w:space="0" w:color="auto"/>
              </w:divBdr>
              <w:divsChild>
                <w:div w:id="21133074">
                  <w:marLeft w:val="0"/>
                  <w:marRight w:val="0"/>
                  <w:marTop w:val="0"/>
                  <w:marBottom w:val="0"/>
                  <w:divBdr>
                    <w:top w:val="none" w:sz="0" w:space="0" w:color="auto"/>
                    <w:left w:val="none" w:sz="0" w:space="0" w:color="auto"/>
                    <w:bottom w:val="none" w:sz="0" w:space="0" w:color="auto"/>
                    <w:right w:val="none" w:sz="0" w:space="0" w:color="auto"/>
                  </w:divBdr>
                  <w:divsChild>
                    <w:div w:id="986781547">
                      <w:marLeft w:val="0"/>
                      <w:marRight w:val="0"/>
                      <w:marTop w:val="0"/>
                      <w:marBottom w:val="0"/>
                      <w:divBdr>
                        <w:top w:val="none" w:sz="0" w:space="0" w:color="auto"/>
                        <w:left w:val="none" w:sz="0" w:space="0" w:color="auto"/>
                        <w:bottom w:val="none" w:sz="0" w:space="0" w:color="auto"/>
                        <w:right w:val="none" w:sz="0" w:space="0" w:color="auto"/>
                      </w:divBdr>
                      <w:divsChild>
                        <w:div w:id="1538739250">
                          <w:marLeft w:val="0"/>
                          <w:marRight w:val="0"/>
                          <w:marTop w:val="0"/>
                          <w:marBottom w:val="0"/>
                          <w:divBdr>
                            <w:top w:val="none" w:sz="0" w:space="0" w:color="auto"/>
                            <w:left w:val="none" w:sz="0" w:space="0" w:color="auto"/>
                            <w:bottom w:val="none" w:sz="0" w:space="0" w:color="auto"/>
                            <w:right w:val="none" w:sz="0" w:space="0" w:color="auto"/>
                          </w:divBdr>
                          <w:divsChild>
                            <w:div w:id="1215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010076">
      <w:bodyDiv w:val="1"/>
      <w:marLeft w:val="0"/>
      <w:marRight w:val="0"/>
      <w:marTop w:val="0"/>
      <w:marBottom w:val="0"/>
      <w:divBdr>
        <w:top w:val="none" w:sz="0" w:space="0" w:color="auto"/>
        <w:left w:val="none" w:sz="0" w:space="0" w:color="auto"/>
        <w:bottom w:val="none" w:sz="0" w:space="0" w:color="auto"/>
        <w:right w:val="none" w:sz="0" w:space="0" w:color="auto"/>
      </w:divBdr>
    </w:div>
    <w:div w:id="895824976">
      <w:bodyDiv w:val="1"/>
      <w:marLeft w:val="0"/>
      <w:marRight w:val="0"/>
      <w:marTop w:val="0"/>
      <w:marBottom w:val="0"/>
      <w:divBdr>
        <w:top w:val="none" w:sz="0" w:space="0" w:color="auto"/>
        <w:left w:val="none" w:sz="0" w:space="0" w:color="auto"/>
        <w:bottom w:val="none" w:sz="0" w:space="0" w:color="auto"/>
        <w:right w:val="none" w:sz="0" w:space="0" w:color="auto"/>
      </w:divBdr>
    </w:div>
    <w:div w:id="932585891">
      <w:bodyDiv w:val="1"/>
      <w:marLeft w:val="0"/>
      <w:marRight w:val="0"/>
      <w:marTop w:val="0"/>
      <w:marBottom w:val="0"/>
      <w:divBdr>
        <w:top w:val="none" w:sz="0" w:space="0" w:color="auto"/>
        <w:left w:val="none" w:sz="0" w:space="0" w:color="auto"/>
        <w:bottom w:val="none" w:sz="0" w:space="0" w:color="auto"/>
        <w:right w:val="none" w:sz="0" w:space="0" w:color="auto"/>
      </w:divBdr>
    </w:div>
    <w:div w:id="941915230">
      <w:bodyDiv w:val="1"/>
      <w:marLeft w:val="0"/>
      <w:marRight w:val="0"/>
      <w:marTop w:val="0"/>
      <w:marBottom w:val="0"/>
      <w:divBdr>
        <w:top w:val="none" w:sz="0" w:space="0" w:color="auto"/>
        <w:left w:val="none" w:sz="0" w:space="0" w:color="auto"/>
        <w:bottom w:val="none" w:sz="0" w:space="0" w:color="auto"/>
        <w:right w:val="none" w:sz="0" w:space="0" w:color="auto"/>
      </w:divBdr>
    </w:div>
    <w:div w:id="982466019">
      <w:bodyDiv w:val="1"/>
      <w:marLeft w:val="0"/>
      <w:marRight w:val="0"/>
      <w:marTop w:val="0"/>
      <w:marBottom w:val="0"/>
      <w:divBdr>
        <w:top w:val="none" w:sz="0" w:space="0" w:color="auto"/>
        <w:left w:val="none" w:sz="0" w:space="0" w:color="auto"/>
        <w:bottom w:val="none" w:sz="0" w:space="0" w:color="auto"/>
        <w:right w:val="none" w:sz="0" w:space="0" w:color="auto"/>
      </w:divBdr>
      <w:divsChild>
        <w:div w:id="1228997427">
          <w:marLeft w:val="0"/>
          <w:marRight w:val="0"/>
          <w:marTop w:val="0"/>
          <w:marBottom w:val="0"/>
          <w:divBdr>
            <w:top w:val="none" w:sz="0" w:space="0" w:color="auto"/>
            <w:left w:val="none" w:sz="0" w:space="0" w:color="auto"/>
            <w:bottom w:val="none" w:sz="0" w:space="0" w:color="auto"/>
            <w:right w:val="none" w:sz="0" w:space="0" w:color="auto"/>
          </w:divBdr>
          <w:divsChild>
            <w:div w:id="1725830467">
              <w:marLeft w:val="0"/>
              <w:marRight w:val="0"/>
              <w:marTop w:val="0"/>
              <w:marBottom w:val="0"/>
              <w:divBdr>
                <w:top w:val="none" w:sz="0" w:space="0" w:color="auto"/>
                <w:left w:val="none" w:sz="0" w:space="0" w:color="auto"/>
                <w:bottom w:val="none" w:sz="0" w:space="0" w:color="auto"/>
                <w:right w:val="none" w:sz="0" w:space="0" w:color="auto"/>
              </w:divBdr>
              <w:divsChild>
                <w:div w:id="988438694">
                  <w:marLeft w:val="0"/>
                  <w:marRight w:val="0"/>
                  <w:marTop w:val="0"/>
                  <w:marBottom w:val="0"/>
                  <w:divBdr>
                    <w:top w:val="none" w:sz="0" w:space="0" w:color="auto"/>
                    <w:left w:val="none" w:sz="0" w:space="0" w:color="auto"/>
                    <w:bottom w:val="none" w:sz="0" w:space="0" w:color="auto"/>
                    <w:right w:val="none" w:sz="0" w:space="0" w:color="auto"/>
                  </w:divBdr>
                  <w:divsChild>
                    <w:div w:id="597180902">
                      <w:marLeft w:val="0"/>
                      <w:marRight w:val="0"/>
                      <w:marTop w:val="0"/>
                      <w:marBottom w:val="0"/>
                      <w:divBdr>
                        <w:top w:val="none" w:sz="0" w:space="0" w:color="auto"/>
                        <w:left w:val="none" w:sz="0" w:space="0" w:color="auto"/>
                        <w:bottom w:val="none" w:sz="0" w:space="0" w:color="auto"/>
                        <w:right w:val="none" w:sz="0" w:space="0" w:color="auto"/>
                      </w:divBdr>
                      <w:divsChild>
                        <w:div w:id="160316358">
                          <w:marLeft w:val="0"/>
                          <w:marRight w:val="0"/>
                          <w:marTop w:val="0"/>
                          <w:marBottom w:val="0"/>
                          <w:divBdr>
                            <w:top w:val="none" w:sz="0" w:space="0" w:color="auto"/>
                            <w:left w:val="none" w:sz="0" w:space="0" w:color="auto"/>
                            <w:bottom w:val="none" w:sz="0" w:space="0" w:color="auto"/>
                            <w:right w:val="none" w:sz="0" w:space="0" w:color="auto"/>
                          </w:divBdr>
                          <w:divsChild>
                            <w:div w:id="4367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06255">
      <w:bodyDiv w:val="1"/>
      <w:marLeft w:val="0"/>
      <w:marRight w:val="0"/>
      <w:marTop w:val="0"/>
      <w:marBottom w:val="0"/>
      <w:divBdr>
        <w:top w:val="none" w:sz="0" w:space="0" w:color="auto"/>
        <w:left w:val="none" w:sz="0" w:space="0" w:color="auto"/>
        <w:bottom w:val="none" w:sz="0" w:space="0" w:color="auto"/>
        <w:right w:val="none" w:sz="0" w:space="0" w:color="auto"/>
      </w:divBdr>
    </w:div>
    <w:div w:id="1063722003">
      <w:bodyDiv w:val="1"/>
      <w:marLeft w:val="0"/>
      <w:marRight w:val="0"/>
      <w:marTop w:val="0"/>
      <w:marBottom w:val="0"/>
      <w:divBdr>
        <w:top w:val="none" w:sz="0" w:space="0" w:color="auto"/>
        <w:left w:val="none" w:sz="0" w:space="0" w:color="auto"/>
        <w:bottom w:val="none" w:sz="0" w:space="0" w:color="auto"/>
        <w:right w:val="none" w:sz="0" w:space="0" w:color="auto"/>
      </w:divBdr>
      <w:divsChild>
        <w:div w:id="1090546514">
          <w:marLeft w:val="0"/>
          <w:marRight w:val="0"/>
          <w:marTop w:val="0"/>
          <w:marBottom w:val="0"/>
          <w:divBdr>
            <w:top w:val="none" w:sz="0" w:space="0" w:color="auto"/>
            <w:left w:val="none" w:sz="0" w:space="0" w:color="auto"/>
            <w:bottom w:val="none" w:sz="0" w:space="0" w:color="auto"/>
            <w:right w:val="none" w:sz="0" w:space="0" w:color="auto"/>
          </w:divBdr>
          <w:divsChild>
            <w:div w:id="398986">
              <w:marLeft w:val="0"/>
              <w:marRight w:val="0"/>
              <w:marTop w:val="0"/>
              <w:marBottom w:val="0"/>
              <w:divBdr>
                <w:top w:val="none" w:sz="0" w:space="0" w:color="auto"/>
                <w:left w:val="none" w:sz="0" w:space="0" w:color="auto"/>
                <w:bottom w:val="none" w:sz="0" w:space="0" w:color="auto"/>
                <w:right w:val="none" w:sz="0" w:space="0" w:color="auto"/>
              </w:divBdr>
              <w:divsChild>
                <w:div w:id="1801025935">
                  <w:marLeft w:val="0"/>
                  <w:marRight w:val="0"/>
                  <w:marTop w:val="0"/>
                  <w:marBottom w:val="0"/>
                  <w:divBdr>
                    <w:top w:val="none" w:sz="0" w:space="0" w:color="auto"/>
                    <w:left w:val="none" w:sz="0" w:space="0" w:color="auto"/>
                    <w:bottom w:val="none" w:sz="0" w:space="0" w:color="auto"/>
                    <w:right w:val="none" w:sz="0" w:space="0" w:color="auto"/>
                  </w:divBdr>
                  <w:divsChild>
                    <w:div w:id="2603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79742">
          <w:marLeft w:val="0"/>
          <w:marRight w:val="0"/>
          <w:marTop w:val="0"/>
          <w:marBottom w:val="0"/>
          <w:divBdr>
            <w:top w:val="none" w:sz="0" w:space="0" w:color="auto"/>
            <w:left w:val="none" w:sz="0" w:space="0" w:color="auto"/>
            <w:bottom w:val="none" w:sz="0" w:space="0" w:color="auto"/>
            <w:right w:val="none" w:sz="0" w:space="0" w:color="auto"/>
          </w:divBdr>
          <w:divsChild>
            <w:div w:id="969555247">
              <w:marLeft w:val="0"/>
              <w:marRight w:val="0"/>
              <w:marTop w:val="0"/>
              <w:marBottom w:val="0"/>
              <w:divBdr>
                <w:top w:val="none" w:sz="0" w:space="0" w:color="auto"/>
                <w:left w:val="none" w:sz="0" w:space="0" w:color="auto"/>
                <w:bottom w:val="none" w:sz="0" w:space="0" w:color="auto"/>
                <w:right w:val="none" w:sz="0" w:space="0" w:color="auto"/>
              </w:divBdr>
              <w:divsChild>
                <w:div w:id="368261119">
                  <w:marLeft w:val="0"/>
                  <w:marRight w:val="0"/>
                  <w:marTop w:val="0"/>
                  <w:marBottom w:val="0"/>
                  <w:divBdr>
                    <w:top w:val="none" w:sz="0" w:space="0" w:color="auto"/>
                    <w:left w:val="none" w:sz="0" w:space="0" w:color="auto"/>
                    <w:bottom w:val="none" w:sz="0" w:space="0" w:color="auto"/>
                    <w:right w:val="none" w:sz="0" w:space="0" w:color="auto"/>
                  </w:divBdr>
                  <w:divsChild>
                    <w:div w:id="346565762">
                      <w:marLeft w:val="0"/>
                      <w:marRight w:val="0"/>
                      <w:marTop w:val="0"/>
                      <w:marBottom w:val="0"/>
                      <w:divBdr>
                        <w:top w:val="none" w:sz="0" w:space="0" w:color="auto"/>
                        <w:left w:val="none" w:sz="0" w:space="0" w:color="auto"/>
                        <w:bottom w:val="none" w:sz="0" w:space="0" w:color="auto"/>
                        <w:right w:val="none" w:sz="0" w:space="0" w:color="auto"/>
                      </w:divBdr>
                      <w:divsChild>
                        <w:div w:id="1026760069">
                          <w:marLeft w:val="0"/>
                          <w:marRight w:val="0"/>
                          <w:marTop w:val="0"/>
                          <w:marBottom w:val="0"/>
                          <w:divBdr>
                            <w:top w:val="none" w:sz="0" w:space="0" w:color="auto"/>
                            <w:left w:val="none" w:sz="0" w:space="0" w:color="auto"/>
                            <w:bottom w:val="none" w:sz="0" w:space="0" w:color="auto"/>
                            <w:right w:val="none" w:sz="0" w:space="0" w:color="auto"/>
                          </w:divBdr>
                          <w:divsChild>
                            <w:div w:id="11285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252340">
      <w:bodyDiv w:val="1"/>
      <w:marLeft w:val="0"/>
      <w:marRight w:val="0"/>
      <w:marTop w:val="0"/>
      <w:marBottom w:val="0"/>
      <w:divBdr>
        <w:top w:val="none" w:sz="0" w:space="0" w:color="auto"/>
        <w:left w:val="none" w:sz="0" w:space="0" w:color="auto"/>
        <w:bottom w:val="none" w:sz="0" w:space="0" w:color="auto"/>
        <w:right w:val="none" w:sz="0" w:space="0" w:color="auto"/>
      </w:divBdr>
    </w:div>
    <w:div w:id="1069186341">
      <w:bodyDiv w:val="1"/>
      <w:marLeft w:val="0"/>
      <w:marRight w:val="0"/>
      <w:marTop w:val="0"/>
      <w:marBottom w:val="0"/>
      <w:divBdr>
        <w:top w:val="none" w:sz="0" w:space="0" w:color="auto"/>
        <w:left w:val="none" w:sz="0" w:space="0" w:color="auto"/>
        <w:bottom w:val="none" w:sz="0" w:space="0" w:color="auto"/>
        <w:right w:val="none" w:sz="0" w:space="0" w:color="auto"/>
      </w:divBdr>
    </w:div>
    <w:div w:id="1072432409">
      <w:bodyDiv w:val="1"/>
      <w:marLeft w:val="0"/>
      <w:marRight w:val="0"/>
      <w:marTop w:val="0"/>
      <w:marBottom w:val="0"/>
      <w:divBdr>
        <w:top w:val="none" w:sz="0" w:space="0" w:color="auto"/>
        <w:left w:val="none" w:sz="0" w:space="0" w:color="auto"/>
        <w:bottom w:val="none" w:sz="0" w:space="0" w:color="auto"/>
        <w:right w:val="none" w:sz="0" w:space="0" w:color="auto"/>
      </w:divBdr>
      <w:divsChild>
        <w:div w:id="692611241">
          <w:marLeft w:val="0"/>
          <w:marRight w:val="0"/>
          <w:marTop w:val="0"/>
          <w:marBottom w:val="0"/>
          <w:divBdr>
            <w:top w:val="none" w:sz="0" w:space="0" w:color="auto"/>
            <w:left w:val="none" w:sz="0" w:space="0" w:color="auto"/>
            <w:bottom w:val="none" w:sz="0" w:space="0" w:color="auto"/>
            <w:right w:val="none" w:sz="0" w:space="0" w:color="auto"/>
          </w:divBdr>
          <w:divsChild>
            <w:div w:id="597563228">
              <w:marLeft w:val="0"/>
              <w:marRight w:val="0"/>
              <w:marTop w:val="0"/>
              <w:marBottom w:val="0"/>
              <w:divBdr>
                <w:top w:val="none" w:sz="0" w:space="0" w:color="auto"/>
                <w:left w:val="none" w:sz="0" w:space="0" w:color="auto"/>
                <w:bottom w:val="none" w:sz="0" w:space="0" w:color="auto"/>
                <w:right w:val="none" w:sz="0" w:space="0" w:color="auto"/>
              </w:divBdr>
              <w:divsChild>
                <w:div w:id="1214005106">
                  <w:marLeft w:val="0"/>
                  <w:marRight w:val="0"/>
                  <w:marTop w:val="0"/>
                  <w:marBottom w:val="0"/>
                  <w:divBdr>
                    <w:top w:val="none" w:sz="0" w:space="0" w:color="auto"/>
                    <w:left w:val="none" w:sz="0" w:space="0" w:color="auto"/>
                    <w:bottom w:val="none" w:sz="0" w:space="0" w:color="auto"/>
                    <w:right w:val="none" w:sz="0" w:space="0" w:color="auto"/>
                  </w:divBdr>
                  <w:divsChild>
                    <w:div w:id="1410228329">
                      <w:marLeft w:val="0"/>
                      <w:marRight w:val="0"/>
                      <w:marTop w:val="0"/>
                      <w:marBottom w:val="0"/>
                      <w:divBdr>
                        <w:top w:val="none" w:sz="0" w:space="0" w:color="auto"/>
                        <w:left w:val="none" w:sz="0" w:space="0" w:color="auto"/>
                        <w:bottom w:val="none" w:sz="0" w:space="0" w:color="auto"/>
                        <w:right w:val="none" w:sz="0" w:space="0" w:color="auto"/>
                      </w:divBdr>
                      <w:divsChild>
                        <w:div w:id="45493393">
                          <w:marLeft w:val="0"/>
                          <w:marRight w:val="0"/>
                          <w:marTop w:val="0"/>
                          <w:marBottom w:val="0"/>
                          <w:divBdr>
                            <w:top w:val="none" w:sz="0" w:space="0" w:color="auto"/>
                            <w:left w:val="none" w:sz="0" w:space="0" w:color="auto"/>
                            <w:bottom w:val="none" w:sz="0" w:space="0" w:color="auto"/>
                            <w:right w:val="none" w:sz="0" w:space="0" w:color="auto"/>
                          </w:divBdr>
                          <w:divsChild>
                            <w:div w:id="468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61234">
      <w:bodyDiv w:val="1"/>
      <w:marLeft w:val="0"/>
      <w:marRight w:val="0"/>
      <w:marTop w:val="0"/>
      <w:marBottom w:val="0"/>
      <w:divBdr>
        <w:top w:val="none" w:sz="0" w:space="0" w:color="auto"/>
        <w:left w:val="none" w:sz="0" w:space="0" w:color="auto"/>
        <w:bottom w:val="none" w:sz="0" w:space="0" w:color="auto"/>
        <w:right w:val="none" w:sz="0" w:space="0" w:color="auto"/>
      </w:divBdr>
      <w:divsChild>
        <w:div w:id="1531602769">
          <w:marLeft w:val="0"/>
          <w:marRight w:val="0"/>
          <w:marTop w:val="0"/>
          <w:marBottom w:val="0"/>
          <w:divBdr>
            <w:top w:val="none" w:sz="0" w:space="0" w:color="auto"/>
            <w:left w:val="none" w:sz="0" w:space="0" w:color="auto"/>
            <w:bottom w:val="none" w:sz="0" w:space="0" w:color="auto"/>
            <w:right w:val="none" w:sz="0" w:space="0" w:color="auto"/>
          </w:divBdr>
          <w:divsChild>
            <w:div w:id="1352801621">
              <w:marLeft w:val="0"/>
              <w:marRight w:val="0"/>
              <w:marTop w:val="0"/>
              <w:marBottom w:val="0"/>
              <w:divBdr>
                <w:top w:val="none" w:sz="0" w:space="0" w:color="auto"/>
                <w:left w:val="none" w:sz="0" w:space="0" w:color="auto"/>
                <w:bottom w:val="none" w:sz="0" w:space="0" w:color="auto"/>
                <w:right w:val="none" w:sz="0" w:space="0" w:color="auto"/>
              </w:divBdr>
              <w:divsChild>
                <w:div w:id="300884269">
                  <w:marLeft w:val="0"/>
                  <w:marRight w:val="0"/>
                  <w:marTop w:val="0"/>
                  <w:marBottom w:val="0"/>
                  <w:divBdr>
                    <w:top w:val="none" w:sz="0" w:space="0" w:color="auto"/>
                    <w:left w:val="none" w:sz="0" w:space="0" w:color="auto"/>
                    <w:bottom w:val="none" w:sz="0" w:space="0" w:color="auto"/>
                    <w:right w:val="none" w:sz="0" w:space="0" w:color="auto"/>
                  </w:divBdr>
                  <w:divsChild>
                    <w:div w:id="1527282824">
                      <w:marLeft w:val="0"/>
                      <w:marRight w:val="0"/>
                      <w:marTop w:val="0"/>
                      <w:marBottom w:val="0"/>
                      <w:divBdr>
                        <w:top w:val="none" w:sz="0" w:space="0" w:color="auto"/>
                        <w:left w:val="none" w:sz="0" w:space="0" w:color="auto"/>
                        <w:bottom w:val="none" w:sz="0" w:space="0" w:color="auto"/>
                        <w:right w:val="none" w:sz="0" w:space="0" w:color="auto"/>
                      </w:divBdr>
                      <w:divsChild>
                        <w:div w:id="242186357">
                          <w:marLeft w:val="0"/>
                          <w:marRight w:val="0"/>
                          <w:marTop w:val="0"/>
                          <w:marBottom w:val="0"/>
                          <w:divBdr>
                            <w:top w:val="none" w:sz="0" w:space="0" w:color="auto"/>
                            <w:left w:val="none" w:sz="0" w:space="0" w:color="auto"/>
                            <w:bottom w:val="none" w:sz="0" w:space="0" w:color="auto"/>
                            <w:right w:val="none" w:sz="0" w:space="0" w:color="auto"/>
                          </w:divBdr>
                          <w:divsChild>
                            <w:div w:id="10081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237984">
      <w:bodyDiv w:val="1"/>
      <w:marLeft w:val="0"/>
      <w:marRight w:val="0"/>
      <w:marTop w:val="0"/>
      <w:marBottom w:val="0"/>
      <w:divBdr>
        <w:top w:val="none" w:sz="0" w:space="0" w:color="auto"/>
        <w:left w:val="none" w:sz="0" w:space="0" w:color="auto"/>
        <w:bottom w:val="none" w:sz="0" w:space="0" w:color="auto"/>
        <w:right w:val="none" w:sz="0" w:space="0" w:color="auto"/>
      </w:divBdr>
      <w:divsChild>
        <w:div w:id="202255121">
          <w:marLeft w:val="0"/>
          <w:marRight w:val="0"/>
          <w:marTop w:val="0"/>
          <w:marBottom w:val="0"/>
          <w:divBdr>
            <w:top w:val="none" w:sz="0" w:space="0" w:color="auto"/>
            <w:left w:val="none" w:sz="0" w:space="0" w:color="auto"/>
            <w:bottom w:val="none" w:sz="0" w:space="0" w:color="auto"/>
            <w:right w:val="none" w:sz="0" w:space="0" w:color="auto"/>
          </w:divBdr>
          <w:divsChild>
            <w:div w:id="1368723551">
              <w:marLeft w:val="0"/>
              <w:marRight w:val="0"/>
              <w:marTop w:val="0"/>
              <w:marBottom w:val="0"/>
              <w:divBdr>
                <w:top w:val="none" w:sz="0" w:space="0" w:color="auto"/>
                <w:left w:val="none" w:sz="0" w:space="0" w:color="auto"/>
                <w:bottom w:val="none" w:sz="0" w:space="0" w:color="auto"/>
                <w:right w:val="none" w:sz="0" w:space="0" w:color="auto"/>
              </w:divBdr>
              <w:divsChild>
                <w:div w:id="588275480">
                  <w:marLeft w:val="0"/>
                  <w:marRight w:val="0"/>
                  <w:marTop w:val="0"/>
                  <w:marBottom w:val="0"/>
                  <w:divBdr>
                    <w:top w:val="none" w:sz="0" w:space="0" w:color="auto"/>
                    <w:left w:val="none" w:sz="0" w:space="0" w:color="auto"/>
                    <w:bottom w:val="none" w:sz="0" w:space="0" w:color="auto"/>
                    <w:right w:val="none" w:sz="0" w:space="0" w:color="auto"/>
                  </w:divBdr>
                  <w:divsChild>
                    <w:div w:id="1304962859">
                      <w:marLeft w:val="0"/>
                      <w:marRight w:val="0"/>
                      <w:marTop w:val="0"/>
                      <w:marBottom w:val="0"/>
                      <w:divBdr>
                        <w:top w:val="none" w:sz="0" w:space="0" w:color="auto"/>
                        <w:left w:val="none" w:sz="0" w:space="0" w:color="auto"/>
                        <w:bottom w:val="none" w:sz="0" w:space="0" w:color="auto"/>
                        <w:right w:val="none" w:sz="0" w:space="0" w:color="auto"/>
                      </w:divBdr>
                      <w:divsChild>
                        <w:div w:id="1842546390">
                          <w:marLeft w:val="0"/>
                          <w:marRight w:val="0"/>
                          <w:marTop w:val="0"/>
                          <w:marBottom w:val="0"/>
                          <w:divBdr>
                            <w:top w:val="none" w:sz="0" w:space="0" w:color="auto"/>
                            <w:left w:val="none" w:sz="0" w:space="0" w:color="auto"/>
                            <w:bottom w:val="none" w:sz="0" w:space="0" w:color="auto"/>
                            <w:right w:val="none" w:sz="0" w:space="0" w:color="auto"/>
                          </w:divBdr>
                          <w:divsChild>
                            <w:div w:id="8193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6301">
      <w:bodyDiv w:val="1"/>
      <w:marLeft w:val="0"/>
      <w:marRight w:val="0"/>
      <w:marTop w:val="0"/>
      <w:marBottom w:val="0"/>
      <w:divBdr>
        <w:top w:val="none" w:sz="0" w:space="0" w:color="auto"/>
        <w:left w:val="none" w:sz="0" w:space="0" w:color="auto"/>
        <w:bottom w:val="none" w:sz="0" w:space="0" w:color="auto"/>
        <w:right w:val="none" w:sz="0" w:space="0" w:color="auto"/>
      </w:divBdr>
      <w:divsChild>
        <w:div w:id="1258756286">
          <w:marLeft w:val="0"/>
          <w:marRight w:val="0"/>
          <w:marTop w:val="0"/>
          <w:marBottom w:val="0"/>
          <w:divBdr>
            <w:top w:val="none" w:sz="0" w:space="0" w:color="auto"/>
            <w:left w:val="none" w:sz="0" w:space="0" w:color="auto"/>
            <w:bottom w:val="none" w:sz="0" w:space="0" w:color="auto"/>
            <w:right w:val="none" w:sz="0" w:space="0" w:color="auto"/>
          </w:divBdr>
          <w:divsChild>
            <w:div w:id="271859714">
              <w:marLeft w:val="0"/>
              <w:marRight w:val="0"/>
              <w:marTop w:val="0"/>
              <w:marBottom w:val="0"/>
              <w:divBdr>
                <w:top w:val="none" w:sz="0" w:space="0" w:color="auto"/>
                <w:left w:val="none" w:sz="0" w:space="0" w:color="auto"/>
                <w:bottom w:val="none" w:sz="0" w:space="0" w:color="auto"/>
                <w:right w:val="none" w:sz="0" w:space="0" w:color="auto"/>
              </w:divBdr>
            </w:div>
            <w:div w:id="1264922800">
              <w:marLeft w:val="0"/>
              <w:marRight w:val="0"/>
              <w:marTop w:val="0"/>
              <w:marBottom w:val="0"/>
              <w:divBdr>
                <w:top w:val="none" w:sz="0" w:space="0" w:color="auto"/>
                <w:left w:val="none" w:sz="0" w:space="0" w:color="auto"/>
                <w:bottom w:val="none" w:sz="0" w:space="0" w:color="auto"/>
                <w:right w:val="none" w:sz="0" w:space="0" w:color="auto"/>
              </w:divBdr>
            </w:div>
            <w:div w:id="1530071595">
              <w:marLeft w:val="0"/>
              <w:marRight w:val="0"/>
              <w:marTop w:val="0"/>
              <w:marBottom w:val="0"/>
              <w:divBdr>
                <w:top w:val="none" w:sz="0" w:space="0" w:color="auto"/>
                <w:left w:val="none" w:sz="0" w:space="0" w:color="auto"/>
                <w:bottom w:val="none" w:sz="0" w:space="0" w:color="auto"/>
                <w:right w:val="none" w:sz="0" w:space="0" w:color="auto"/>
              </w:divBdr>
            </w:div>
            <w:div w:id="481190964">
              <w:marLeft w:val="0"/>
              <w:marRight w:val="0"/>
              <w:marTop w:val="0"/>
              <w:marBottom w:val="0"/>
              <w:divBdr>
                <w:top w:val="none" w:sz="0" w:space="0" w:color="auto"/>
                <w:left w:val="none" w:sz="0" w:space="0" w:color="auto"/>
                <w:bottom w:val="none" w:sz="0" w:space="0" w:color="auto"/>
                <w:right w:val="none" w:sz="0" w:space="0" w:color="auto"/>
              </w:divBdr>
            </w:div>
            <w:div w:id="1664579761">
              <w:marLeft w:val="0"/>
              <w:marRight w:val="0"/>
              <w:marTop w:val="0"/>
              <w:marBottom w:val="0"/>
              <w:divBdr>
                <w:top w:val="none" w:sz="0" w:space="0" w:color="auto"/>
                <w:left w:val="none" w:sz="0" w:space="0" w:color="auto"/>
                <w:bottom w:val="none" w:sz="0" w:space="0" w:color="auto"/>
                <w:right w:val="none" w:sz="0" w:space="0" w:color="auto"/>
              </w:divBdr>
              <w:divsChild>
                <w:div w:id="231504778">
                  <w:marLeft w:val="0"/>
                  <w:marRight w:val="0"/>
                  <w:marTop w:val="0"/>
                  <w:marBottom w:val="0"/>
                  <w:divBdr>
                    <w:top w:val="none" w:sz="0" w:space="0" w:color="auto"/>
                    <w:left w:val="none" w:sz="0" w:space="0" w:color="auto"/>
                    <w:bottom w:val="none" w:sz="0" w:space="0" w:color="auto"/>
                    <w:right w:val="none" w:sz="0" w:space="0" w:color="auto"/>
                  </w:divBdr>
                </w:div>
                <w:div w:id="1968391328">
                  <w:marLeft w:val="0"/>
                  <w:marRight w:val="0"/>
                  <w:marTop w:val="0"/>
                  <w:marBottom w:val="0"/>
                  <w:divBdr>
                    <w:top w:val="none" w:sz="0" w:space="0" w:color="auto"/>
                    <w:left w:val="none" w:sz="0" w:space="0" w:color="auto"/>
                    <w:bottom w:val="none" w:sz="0" w:space="0" w:color="auto"/>
                    <w:right w:val="none" w:sz="0" w:space="0" w:color="auto"/>
                  </w:divBdr>
                </w:div>
                <w:div w:id="1053843924">
                  <w:marLeft w:val="0"/>
                  <w:marRight w:val="0"/>
                  <w:marTop w:val="0"/>
                  <w:marBottom w:val="0"/>
                  <w:divBdr>
                    <w:top w:val="none" w:sz="0" w:space="0" w:color="auto"/>
                    <w:left w:val="none" w:sz="0" w:space="0" w:color="auto"/>
                    <w:bottom w:val="none" w:sz="0" w:space="0" w:color="auto"/>
                    <w:right w:val="none" w:sz="0" w:space="0" w:color="auto"/>
                  </w:divBdr>
                </w:div>
                <w:div w:id="516388546">
                  <w:marLeft w:val="0"/>
                  <w:marRight w:val="0"/>
                  <w:marTop w:val="0"/>
                  <w:marBottom w:val="0"/>
                  <w:divBdr>
                    <w:top w:val="none" w:sz="0" w:space="0" w:color="auto"/>
                    <w:left w:val="none" w:sz="0" w:space="0" w:color="auto"/>
                    <w:bottom w:val="none" w:sz="0" w:space="0" w:color="auto"/>
                    <w:right w:val="none" w:sz="0" w:space="0" w:color="auto"/>
                  </w:divBdr>
                </w:div>
                <w:div w:id="752438132">
                  <w:marLeft w:val="0"/>
                  <w:marRight w:val="0"/>
                  <w:marTop w:val="0"/>
                  <w:marBottom w:val="0"/>
                  <w:divBdr>
                    <w:top w:val="none" w:sz="0" w:space="0" w:color="auto"/>
                    <w:left w:val="none" w:sz="0" w:space="0" w:color="auto"/>
                    <w:bottom w:val="none" w:sz="0" w:space="0" w:color="auto"/>
                    <w:right w:val="none" w:sz="0" w:space="0" w:color="auto"/>
                  </w:divBdr>
                </w:div>
                <w:div w:id="2119596182">
                  <w:marLeft w:val="0"/>
                  <w:marRight w:val="0"/>
                  <w:marTop w:val="0"/>
                  <w:marBottom w:val="0"/>
                  <w:divBdr>
                    <w:top w:val="none" w:sz="0" w:space="0" w:color="auto"/>
                    <w:left w:val="none" w:sz="0" w:space="0" w:color="auto"/>
                    <w:bottom w:val="none" w:sz="0" w:space="0" w:color="auto"/>
                    <w:right w:val="none" w:sz="0" w:space="0" w:color="auto"/>
                  </w:divBdr>
                </w:div>
                <w:div w:id="476650540">
                  <w:marLeft w:val="0"/>
                  <w:marRight w:val="0"/>
                  <w:marTop w:val="0"/>
                  <w:marBottom w:val="0"/>
                  <w:divBdr>
                    <w:top w:val="none" w:sz="0" w:space="0" w:color="auto"/>
                    <w:left w:val="none" w:sz="0" w:space="0" w:color="auto"/>
                    <w:bottom w:val="none" w:sz="0" w:space="0" w:color="auto"/>
                    <w:right w:val="none" w:sz="0" w:space="0" w:color="auto"/>
                  </w:divBdr>
                </w:div>
                <w:div w:id="1537884312">
                  <w:marLeft w:val="0"/>
                  <w:marRight w:val="0"/>
                  <w:marTop w:val="0"/>
                  <w:marBottom w:val="0"/>
                  <w:divBdr>
                    <w:top w:val="none" w:sz="0" w:space="0" w:color="auto"/>
                    <w:left w:val="none" w:sz="0" w:space="0" w:color="auto"/>
                    <w:bottom w:val="none" w:sz="0" w:space="0" w:color="auto"/>
                    <w:right w:val="none" w:sz="0" w:space="0" w:color="auto"/>
                  </w:divBdr>
                </w:div>
                <w:div w:id="1755973476">
                  <w:marLeft w:val="0"/>
                  <w:marRight w:val="0"/>
                  <w:marTop w:val="0"/>
                  <w:marBottom w:val="0"/>
                  <w:divBdr>
                    <w:top w:val="none" w:sz="0" w:space="0" w:color="auto"/>
                    <w:left w:val="none" w:sz="0" w:space="0" w:color="auto"/>
                    <w:bottom w:val="none" w:sz="0" w:space="0" w:color="auto"/>
                    <w:right w:val="none" w:sz="0" w:space="0" w:color="auto"/>
                  </w:divBdr>
                </w:div>
                <w:div w:id="1361977412">
                  <w:marLeft w:val="0"/>
                  <w:marRight w:val="0"/>
                  <w:marTop w:val="0"/>
                  <w:marBottom w:val="0"/>
                  <w:divBdr>
                    <w:top w:val="none" w:sz="0" w:space="0" w:color="auto"/>
                    <w:left w:val="none" w:sz="0" w:space="0" w:color="auto"/>
                    <w:bottom w:val="none" w:sz="0" w:space="0" w:color="auto"/>
                    <w:right w:val="none" w:sz="0" w:space="0" w:color="auto"/>
                  </w:divBdr>
                </w:div>
                <w:div w:id="1607039295">
                  <w:marLeft w:val="0"/>
                  <w:marRight w:val="0"/>
                  <w:marTop w:val="0"/>
                  <w:marBottom w:val="0"/>
                  <w:divBdr>
                    <w:top w:val="none" w:sz="0" w:space="0" w:color="auto"/>
                    <w:left w:val="none" w:sz="0" w:space="0" w:color="auto"/>
                    <w:bottom w:val="none" w:sz="0" w:space="0" w:color="auto"/>
                    <w:right w:val="none" w:sz="0" w:space="0" w:color="auto"/>
                  </w:divBdr>
                </w:div>
                <w:div w:id="102774791">
                  <w:marLeft w:val="0"/>
                  <w:marRight w:val="0"/>
                  <w:marTop w:val="0"/>
                  <w:marBottom w:val="0"/>
                  <w:divBdr>
                    <w:top w:val="none" w:sz="0" w:space="0" w:color="auto"/>
                    <w:left w:val="none" w:sz="0" w:space="0" w:color="auto"/>
                    <w:bottom w:val="none" w:sz="0" w:space="0" w:color="auto"/>
                    <w:right w:val="none" w:sz="0" w:space="0" w:color="auto"/>
                  </w:divBdr>
                </w:div>
                <w:div w:id="20910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8620">
      <w:bodyDiv w:val="1"/>
      <w:marLeft w:val="0"/>
      <w:marRight w:val="0"/>
      <w:marTop w:val="0"/>
      <w:marBottom w:val="0"/>
      <w:divBdr>
        <w:top w:val="none" w:sz="0" w:space="0" w:color="auto"/>
        <w:left w:val="none" w:sz="0" w:space="0" w:color="auto"/>
        <w:bottom w:val="none" w:sz="0" w:space="0" w:color="auto"/>
        <w:right w:val="none" w:sz="0" w:space="0" w:color="auto"/>
      </w:divBdr>
      <w:divsChild>
        <w:div w:id="421490871">
          <w:marLeft w:val="0"/>
          <w:marRight w:val="0"/>
          <w:marTop w:val="0"/>
          <w:marBottom w:val="0"/>
          <w:divBdr>
            <w:top w:val="none" w:sz="0" w:space="0" w:color="auto"/>
            <w:left w:val="none" w:sz="0" w:space="0" w:color="auto"/>
            <w:bottom w:val="none" w:sz="0" w:space="0" w:color="auto"/>
            <w:right w:val="none" w:sz="0" w:space="0" w:color="auto"/>
          </w:divBdr>
          <w:divsChild>
            <w:div w:id="1054692408">
              <w:marLeft w:val="0"/>
              <w:marRight w:val="0"/>
              <w:marTop w:val="0"/>
              <w:marBottom w:val="0"/>
              <w:divBdr>
                <w:top w:val="none" w:sz="0" w:space="0" w:color="auto"/>
                <w:left w:val="none" w:sz="0" w:space="0" w:color="auto"/>
                <w:bottom w:val="none" w:sz="0" w:space="0" w:color="auto"/>
                <w:right w:val="none" w:sz="0" w:space="0" w:color="auto"/>
              </w:divBdr>
              <w:divsChild>
                <w:div w:id="655912629">
                  <w:marLeft w:val="0"/>
                  <w:marRight w:val="0"/>
                  <w:marTop w:val="0"/>
                  <w:marBottom w:val="0"/>
                  <w:divBdr>
                    <w:top w:val="none" w:sz="0" w:space="0" w:color="auto"/>
                    <w:left w:val="none" w:sz="0" w:space="0" w:color="auto"/>
                    <w:bottom w:val="none" w:sz="0" w:space="0" w:color="auto"/>
                    <w:right w:val="none" w:sz="0" w:space="0" w:color="auto"/>
                  </w:divBdr>
                  <w:divsChild>
                    <w:div w:id="230315078">
                      <w:marLeft w:val="0"/>
                      <w:marRight w:val="0"/>
                      <w:marTop w:val="0"/>
                      <w:marBottom w:val="0"/>
                      <w:divBdr>
                        <w:top w:val="none" w:sz="0" w:space="0" w:color="auto"/>
                        <w:left w:val="none" w:sz="0" w:space="0" w:color="auto"/>
                        <w:bottom w:val="none" w:sz="0" w:space="0" w:color="auto"/>
                        <w:right w:val="none" w:sz="0" w:space="0" w:color="auto"/>
                      </w:divBdr>
                      <w:divsChild>
                        <w:div w:id="1008751502">
                          <w:marLeft w:val="0"/>
                          <w:marRight w:val="0"/>
                          <w:marTop w:val="0"/>
                          <w:marBottom w:val="0"/>
                          <w:divBdr>
                            <w:top w:val="none" w:sz="0" w:space="0" w:color="auto"/>
                            <w:left w:val="none" w:sz="0" w:space="0" w:color="auto"/>
                            <w:bottom w:val="none" w:sz="0" w:space="0" w:color="auto"/>
                            <w:right w:val="none" w:sz="0" w:space="0" w:color="auto"/>
                          </w:divBdr>
                          <w:divsChild>
                            <w:div w:id="6289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728568">
      <w:bodyDiv w:val="1"/>
      <w:marLeft w:val="0"/>
      <w:marRight w:val="0"/>
      <w:marTop w:val="0"/>
      <w:marBottom w:val="0"/>
      <w:divBdr>
        <w:top w:val="none" w:sz="0" w:space="0" w:color="auto"/>
        <w:left w:val="none" w:sz="0" w:space="0" w:color="auto"/>
        <w:bottom w:val="none" w:sz="0" w:space="0" w:color="auto"/>
        <w:right w:val="none" w:sz="0" w:space="0" w:color="auto"/>
      </w:divBdr>
    </w:div>
    <w:div w:id="1122188963">
      <w:bodyDiv w:val="1"/>
      <w:marLeft w:val="0"/>
      <w:marRight w:val="0"/>
      <w:marTop w:val="0"/>
      <w:marBottom w:val="0"/>
      <w:divBdr>
        <w:top w:val="none" w:sz="0" w:space="0" w:color="auto"/>
        <w:left w:val="none" w:sz="0" w:space="0" w:color="auto"/>
        <w:bottom w:val="none" w:sz="0" w:space="0" w:color="auto"/>
        <w:right w:val="none" w:sz="0" w:space="0" w:color="auto"/>
      </w:divBdr>
    </w:div>
    <w:div w:id="1166243438">
      <w:bodyDiv w:val="1"/>
      <w:marLeft w:val="0"/>
      <w:marRight w:val="0"/>
      <w:marTop w:val="0"/>
      <w:marBottom w:val="0"/>
      <w:divBdr>
        <w:top w:val="none" w:sz="0" w:space="0" w:color="auto"/>
        <w:left w:val="none" w:sz="0" w:space="0" w:color="auto"/>
        <w:bottom w:val="none" w:sz="0" w:space="0" w:color="auto"/>
        <w:right w:val="none" w:sz="0" w:space="0" w:color="auto"/>
      </w:divBdr>
    </w:div>
    <w:div w:id="1177109895">
      <w:bodyDiv w:val="1"/>
      <w:marLeft w:val="0"/>
      <w:marRight w:val="0"/>
      <w:marTop w:val="0"/>
      <w:marBottom w:val="0"/>
      <w:divBdr>
        <w:top w:val="none" w:sz="0" w:space="0" w:color="auto"/>
        <w:left w:val="none" w:sz="0" w:space="0" w:color="auto"/>
        <w:bottom w:val="none" w:sz="0" w:space="0" w:color="auto"/>
        <w:right w:val="none" w:sz="0" w:space="0" w:color="auto"/>
      </w:divBdr>
      <w:divsChild>
        <w:div w:id="63140120">
          <w:marLeft w:val="0"/>
          <w:marRight w:val="0"/>
          <w:marTop w:val="0"/>
          <w:marBottom w:val="0"/>
          <w:divBdr>
            <w:top w:val="none" w:sz="0" w:space="0" w:color="auto"/>
            <w:left w:val="none" w:sz="0" w:space="0" w:color="auto"/>
            <w:bottom w:val="none" w:sz="0" w:space="0" w:color="auto"/>
            <w:right w:val="none" w:sz="0" w:space="0" w:color="auto"/>
          </w:divBdr>
          <w:divsChild>
            <w:div w:id="930353326">
              <w:marLeft w:val="0"/>
              <w:marRight w:val="0"/>
              <w:marTop w:val="0"/>
              <w:marBottom w:val="0"/>
              <w:divBdr>
                <w:top w:val="none" w:sz="0" w:space="0" w:color="auto"/>
                <w:left w:val="none" w:sz="0" w:space="0" w:color="auto"/>
                <w:bottom w:val="none" w:sz="0" w:space="0" w:color="auto"/>
                <w:right w:val="none" w:sz="0" w:space="0" w:color="auto"/>
              </w:divBdr>
            </w:div>
            <w:div w:id="2086798081">
              <w:marLeft w:val="0"/>
              <w:marRight w:val="0"/>
              <w:marTop w:val="0"/>
              <w:marBottom w:val="0"/>
              <w:divBdr>
                <w:top w:val="none" w:sz="0" w:space="0" w:color="auto"/>
                <w:left w:val="none" w:sz="0" w:space="0" w:color="auto"/>
                <w:bottom w:val="none" w:sz="0" w:space="0" w:color="auto"/>
                <w:right w:val="none" w:sz="0" w:space="0" w:color="auto"/>
              </w:divBdr>
            </w:div>
            <w:div w:id="1543788092">
              <w:marLeft w:val="0"/>
              <w:marRight w:val="0"/>
              <w:marTop w:val="0"/>
              <w:marBottom w:val="0"/>
              <w:divBdr>
                <w:top w:val="none" w:sz="0" w:space="0" w:color="auto"/>
                <w:left w:val="none" w:sz="0" w:space="0" w:color="auto"/>
                <w:bottom w:val="none" w:sz="0" w:space="0" w:color="auto"/>
                <w:right w:val="none" w:sz="0" w:space="0" w:color="auto"/>
              </w:divBdr>
            </w:div>
            <w:div w:id="27267488">
              <w:marLeft w:val="0"/>
              <w:marRight w:val="0"/>
              <w:marTop w:val="0"/>
              <w:marBottom w:val="0"/>
              <w:divBdr>
                <w:top w:val="none" w:sz="0" w:space="0" w:color="auto"/>
                <w:left w:val="none" w:sz="0" w:space="0" w:color="auto"/>
                <w:bottom w:val="none" w:sz="0" w:space="0" w:color="auto"/>
                <w:right w:val="none" w:sz="0" w:space="0" w:color="auto"/>
              </w:divBdr>
            </w:div>
            <w:div w:id="1970626083">
              <w:marLeft w:val="0"/>
              <w:marRight w:val="0"/>
              <w:marTop w:val="0"/>
              <w:marBottom w:val="0"/>
              <w:divBdr>
                <w:top w:val="none" w:sz="0" w:space="0" w:color="auto"/>
                <w:left w:val="none" w:sz="0" w:space="0" w:color="auto"/>
                <w:bottom w:val="none" w:sz="0" w:space="0" w:color="auto"/>
                <w:right w:val="none" w:sz="0" w:space="0" w:color="auto"/>
              </w:divBdr>
              <w:divsChild>
                <w:div w:id="2064133303">
                  <w:marLeft w:val="0"/>
                  <w:marRight w:val="0"/>
                  <w:marTop w:val="0"/>
                  <w:marBottom w:val="0"/>
                  <w:divBdr>
                    <w:top w:val="none" w:sz="0" w:space="0" w:color="auto"/>
                    <w:left w:val="none" w:sz="0" w:space="0" w:color="auto"/>
                    <w:bottom w:val="none" w:sz="0" w:space="0" w:color="auto"/>
                    <w:right w:val="none" w:sz="0" w:space="0" w:color="auto"/>
                  </w:divBdr>
                </w:div>
                <w:div w:id="576524469">
                  <w:marLeft w:val="0"/>
                  <w:marRight w:val="0"/>
                  <w:marTop w:val="0"/>
                  <w:marBottom w:val="0"/>
                  <w:divBdr>
                    <w:top w:val="none" w:sz="0" w:space="0" w:color="auto"/>
                    <w:left w:val="none" w:sz="0" w:space="0" w:color="auto"/>
                    <w:bottom w:val="none" w:sz="0" w:space="0" w:color="auto"/>
                    <w:right w:val="none" w:sz="0" w:space="0" w:color="auto"/>
                  </w:divBdr>
                </w:div>
                <w:div w:id="58479149">
                  <w:marLeft w:val="0"/>
                  <w:marRight w:val="0"/>
                  <w:marTop w:val="0"/>
                  <w:marBottom w:val="0"/>
                  <w:divBdr>
                    <w:top w:val="none" w:sz="0" w:space="0" w:color="auto"/>
                    <w:left w:val="none" w:sz="0" w:space="0" w:color="auto"/>
                    <w:bottom w:val="none" w:sz="0" w:space="0" w:color="auto"/>
                    <w:right w:val="none" w:sz="0" w:space="0" w:color="auto"/>
                  </w:divBdr>
                </w:div>
                <w:div w:id="1563829569">
                  <w:marLeft w:val="0"/>
                  <w:marRight w:val="0"/>
                  <w:marTop w:val="0"/>
                  <w:marBottom w:val="0"/>
                  <w:divBdr>
                    <w:top w:val="none" w:sz="0" w:space="0" w:color="auto"/>
                    <w:left w:val="none" w:sz="0" w:space="0" w:color="auto"/>
                    <w:bottom w:val="none" w:sz="0" w:space="0" w:color="auto"/>
                    <w:right w:val="none" w:sz="0" w:space="0" w:color="auto"/>
                  </w:divBdr>
                </w:div>
                <w:div w:id="941647906">
                  <w:marLeft w:val="0"/>
                  <w:marRight w:val="0"/>
                  <w:marTop w:val="0"/>
                  <w:marBottom w:val="0"/>
                  <w:divBdr>
                    <w:top w:val="none" w:sz="0" w:space="0" w:color="auto"/>
                    <w:left w:val="none" w:sz="0" w:space="0" w:color="auto"/>
                    <w:bottom w:val="none" w:sz="0" w:space="0" w:color="auto"/>
                    <w:right w:val="none" w:sz="0" w:space="0" w:color="auto"/>
                  </w:divBdr>
                </w:div>
                <w:div w:id="926042078">
                  <w:marLeft w:val="0"/>
                  <w:marRight w:val="0"/>
                  <w:marTop w:val="0"/>
                  <w:marBottom w:val="0"/>
                  <w:divBdr>
                    <w:top w:val="none" w:sz="0" w:space="0" w:color="auto"/>
                    <w:left w:val="none" w:sz="0" w:space="0" w:color="auto"/>
                    <w:bottom w:val="none" w:sz="0" w:space="0" w:color="auto"/>
                    <w:right w:val="none" w:sz="0" w:space="0" w:color="auto"/>
                  </w:divBdr>
                </w:div>
                <w:div w:id="815411770">
                  <w:marLeft w:val="0"/>
                  <w:marRight w:val="0"/>
                  <w:marTop w:val="0"/>
                  <w:marBottom w:val="0"/>
                  <w:divBdr>
                    <w:top w:val="none" w:sz="0" w:space="0" w:color="auto"/>
                    <w:left w:val="none" w:sz="0" w:space="0" w:color="auto"/>
                    <w:bottom w:val="none" w:sz="0" w:space="0" w:color="auto"/>
                    <w:right w:val="none" w:sz="0" w:space="0" w:color="auto"/>
                  </w:divBdr>
                </w:div>
                <w:div w:id="1620184148">
                  <w:marLeft w:val="0"/>
                  <w:marRight w:val="0"/>
                  <w:marTop w:val="0"/>
                  <w:marBottom w:val="0"/>
                  <w:divBdr>
                    <w:top w:val="none" w:sz="0" w:space="0" w:color="auto"/>
                    <w:left w:val="none" w:sz="0" w:space="0" w:color="auto"/>
                    <w:bottom w:val="none" w:sz="0" w:space="0" w:color="auto"/>
                    <w:right w:val="none" w:sz="0" w:space="0" w:color="auto"/>
                  </w:divBdr>
                </w:div>
                <w:div w:id="636498167">
                  <w:marLeft w:val="0"/>
                  <w:marRight w:val="0"/>
                  <w:marTop w:val="0"/>
                  <w:marBottom w:val="0"/>
                  <w:divBdr>
                    <w:top w:val="none" w:sz="0" w:space="0" w:color="auto"/>
                    <w:left w:val="none" w:sz="0" w:space="0" w:color="auto"/>
                    <w:bottom w:val="none" w:sz="0" w:space="0" w:color="auto"/>
                    <w:right w:val="none" w:sz="0" w:space="0" w:color="auto"/>
                  </w:divBdr>
                </w:div>
                <w:div w:id="1874148162">
                  <w:marLeft w:val="0"/>
                  <w:marRight w:val="0"/>
                  <w:marTop w:val="0"/>
                  <w:marBottom w:val="0"/>
                  <w:divBdr>
                    <w:top w:val="none" w:sz="0" w:space="0" w:color="auto"/>
                    <w:left w:val="none" w:sz="0" w:space="0" w:color="auto"/>
                    <w:bottom w:val="none" w:sz="0" w:space="0" w:color="auto"/>
                    <w:right w:val="none" w:sz="0" w:space="0" w:color="auto"/>
                  </w:divBdr>
                </w:div>
                <w:div w:id="1035815034">
                  <w:marLeft w:val="0"/>
                  <w:marRight w:val="0"/>
                  <w:marTop w:val="0"/>
                  <w:marBottom w:val="0"/>
                  <w:divBdr>
                    <w:top w:val="none" w:sz="0" w:space="0" w:color="auto"/>
                    <w:left w:val="none" w:sz="0" w:space="0" w:color="auto"/>
                    <w:bottom w:val="none" w:sz="0" w:space="0" w:color="auto"/>
                    <w:right w:val="none" w:sz="0" w:space="0" w:color="auto"/>
                  </w:divBdr>
                </w:div>
                <w:div w:id="263660849">
                  <w:marLeft w:val="0"/>
                  <w:marRight w:val="0"/>
                  <w:marTop w:val="0"/>
                  <w:marBottom w:val="0"/>
                  <w:divBdr>
                    <w:top w:val="none" w:sz="0" w:space="0" w:color="auto"/>
                    <w:left w:val="none" w:sz="0" w:space="0" w:color="auto"/>
                    <w:bottom w:val="none" w:sz="0" w:space="0" w:color="auto"/>
                    <w:right w:val="none" w:sz="0" w:space="0" w:color="auto"/>
                  </w:divBdr>
                </w:div>
                <w:div w:id="10025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5262">
      <w:bodyDiv w:val="1"/>
      <w:marLeft w:val="0"/>
      <w:marRight w:val="0"/>
      <w:marTop w:val="0"/>
      <w:marBottom w:val="0"/>
      <w:divBdr>
        <w:top w:val="none" w:sz="0" w:space="0" w:color="auto"/>
        <w:left w:val="none" w:sz="0" w:space="0" w:color="auto"/>
        <w:bottom w:val="none" w:sz="0" w:space="0" w:color="auto"/>
        <w:right w:val="none" w:sz="0" w:space="0" w:color="auto"/>
      </w:divBdr>
    </w:div>
    <w:div w:id="1189219422">
      <w:bodyDiv w:val="1"/>
      <w:marLeft w:val="0"/>
      <w:marRight w:val="0"/>
      <w:marTop w:val="0"/>
      <w:marBottom w:val="0"/>
      <w:divBdr>
        <w:top w:val="none" w:sz="0" w:space="0" w:color="auto"/>
        <w:left w:val="none" w:sz="0" w:space="0" w:color="auto"/>
        <w:bottom w:val="none" w:sz="0" w:space="0" w:color="auto"/>
        <w:right w:val="none" w:sz="0" w:space="0" w:color="auto"/>
      </w:divBdr>
    </w:div>
    <w:div w:id="1203634665">
      <w:bodyDiv w:val="1"/>
      <w:marLeft w:val="0"/>
      <w:marRight w:val="0"/>
      <w:marTop w:val="0"/>
      <w:marBottom w:val="0"/>
      <w:divBdr>
        <w:top w:val="none" w:sz="0" w:space="0" w:color="auto"/>
        <w:left w:val="none" w:sz="0" w:space="0" w:color="auto"/>
        <w:bottom w:val="none" w:sz="0" w:space="0" w:color="auto"/>
        <w:right w:val="none" w:sz="0" w:space="0" w:color="auto"/>
      </w:divBdr>
    </w:div>
    <w:div w:id="1211529677">
      <w:bodyDiv w:val="1"/>
      <w:marLeft w:val="0"/>
      <w:marRight w:val="0"/>
      <w:marTop w:val="0"/>
      <w:marBottom w:val="0"/>
      <w:divBdr>
        <w:top w:val="none" w:sz="0" w:space="0" w:color="auto"/>
        <w:left w:val="none" w:sz="0" w:space="0" w:color="auto"/>
        <w:bottom w:val="none" w:sz="0" w:space="0" w:color="auto"/>
        <w:right w:val="none" w:sz="0" w:space="0" w:color="auto"/>
      </w:divBdr>
    </w:div>
    <w:div w:id="1238907521">
      <w:bodyDiv w:val="1"/>
      <w:marLeft w:val="0"/>
      <w:marRight w:val="0"/>
      <w:marTop w:val="0"/>
      <w:marBottom w:val="0"/>
      <w:divBdr>
        <w:top w:val="none" w:sz="0" w:space="0" w:color="auto"/>
        <w:left w:val="none" w:sz="0" w:space="0" w:color="auto"/>
        <w:bottom w:val="none" w:sz="0" w:space="0" w:color="auto"/>
        <w:right w:val="none" w:sz="0" w:space="0" w:color="auto"/>
      </w:divBdr>
      <w:divsChild>
        <w:div w:id="1562517368">
          <w:marLeft w:val="0"/>
          <w:marRight w:val="0"/>
          <w:marTop w:val="0"/>
          <w:marBottom w:val="0"/>
          <w:divBdr>
            <w:top w:val="none" w:sz="0" w:space="0" w:color="auto"/>
            <w:left w:val="none" w:sz="0" w:space="0" w:color="auto"/>
            <w:bottom w:val="none" w:sz="0" w:space="0" w:color="auto"/>
            <w:right w:val="none" w:sz="0" w:space="0" w:color="auto"/>
          </w:divBdr>
          <w:divsChild>
            <w:div w:id="1142380436">
              <w:marLeft w:val="0"/>
              <w:marRight w:val="0"/>
              <w:marTop w:val="0"/>
              <w:marBottom w:val="0"/>
              <w:divBdr>
                <w:top w:val="none" w:sz="0" w:space="0" w:color="auto"/>
                <w:left w:val="none" w:sz="0" w:space="0" w:color="auto"/>
                <w:bottom w:val="none" w:sz="0" w:space="0" w:color="auto"/>
                <w:right w:val="none" w:sz="0" w:space="0" w:color="auto"/>
              </w:divBdr>
              <w:divsChild>
                <w:div w:id="1788743563">
                  <w:marLeft w:val="0"/>
                  <w:marRight w:val="0"/>
                  <w:marTop w:val="0"/>
                  <w:marBottom w:val="0"/>
                  <w:divBdr>
                    <w:top w:val="none" w:sz="0" w:space="0" w:color="auto"/>
                    <w:left w:val="none" w:sz="0" w:space="0" w:color="auto"/>
                    <w:bottom w:val="none" w:sz="0" w:space="0" w:color="auto"/>
                    <w:right w:val="none" w:sz="0" w:space="0" w:color="auto"/>
                  </w:divBdr>
                  <w:divsChild>
                    <w:div w:id="536312887">
                      <w:marLeft w:val="0"/>
                      <w:marRight w:val="0"/>
                      <w:marTop w:val="0"/>
                      <w:marBottom w:val="0"/>
                      <w:divBdr>
                        <w:top w:val="none" w:sz="0" w:space="0" w:color="auto"/>
                        <w:left w:val="none" w:sz="0" w:space="0" w:color="auto"/>
                        <w:bottom w:val="none" w:sz="0" w:space="0" w:color="auto"/>
                        <w:right w:val="none" w:sz="0" w:space="0" w:color="auto"/>
                      </w:divBdr>
                      <w:divsChild>
                        <w:div w:id="1759978449">
                          <w:marLeft w:val="0"/>
                          <w:marRight w:val="0"/>
                          <w:marTop w:val="0"/>
                          <w:marBottom w:val="0"/>
                          <w:divBdr>
                            <w:top w:val="none" w:sz="0" w:space="0" w:color="auto"/>
                            <w:left w:val="none" w:sz="0" w:space="0" w:color="auto"/>
                            <w:bottom w:val="none" w:sz="0" w:space="0" w:color="auto"/>
                            <w:right w:val="none" w:sz="0" w:space="0" w:color="auto"/>
                          </w:divBdr>
                          <w:divsChild>
                            <w:div w:id="6146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867216">
      <w:bodyDiv w:val="1"/>
      <w:marLeft w:val="0"/>
      <w:marRight w:val="0"/>
      <w:marTop w:val="0"/>
      <w:marBottom w:val="0"/>
      <w:divBdr>
        <w:top w:val="none" w:sz="0" w:space="0" w:color="auto"/>
        <w:left w:val="none" w:sz="0" w:space="0" w:color="auto"/>
        <w:bottom w:val="none" w:sz="0" w:space="0" w:color="auto"/>
        <w:right w:val="none" w:sz="0" w:space="0" w:color="auto"/>
      </w:divBdr>
    </w:div>
    <w:div w:id="1283145301">
      <w:bodyDiv w:val="1"/>
      <w:marLeft w:val="0"/>
      <w:marRight w:val="0"/>
      <w:marTop w:val="0"/>
      <w:marBottom w:val="0"/>
      <w:divBdr>
        <w:top w:val="none" w:sz="0" w:space="0" w:color="auto"/>
        <w:left w:val="none" w:sz="0" w:space="0" w:color="auto"/>
        <w:bottom w:val="none" w:sz="0" w:space="0" w:color="auto"/>
        <w:right w:val="none" w:sz="0" w:space="0" w:color="auto"/>
      </w:divBdr>
    </w:div>
    <w:div w:id="1290017355">
      <w:bodyDiv w:val="1"/>
      <w:marLeft w:val="0"/>
      <w:marRight w:val="0"/>
      <w:marTop w:val="0"/>
      <w:marBottom w:val="0"/>
      <w:divBdr>
        <w:top w:val="none" w:sz="0" w:space="0" w:color="auto"/>
        <w:left w:val="none" w:sz="0" w:space="0" w:color="auto"/>
        <w:bottom w:val="none" w:sz="0" w:space="0" w:color="auto"/>
        <w:right w:val="none" w:sz="0" w:space="0" w:color="auto"/>
      </w:divBdr>
    </w:div>
    <w:div w:id="1297376716">
      <w:bodyDiv w:val="1"/>
      <w:marLeft w:val="0"/>
      <w:marRight w:val="0"/>
      <w:marTop w:val="0"/>
      <w:marBottom w:val="0"/>
      <w:divBdr>
        <w:top w:val="none" w:sz="0" w:space="0" w:color="auto"/>
        <w:left w:val="none" w:sz="0" w:space="0" w:color="auto"/>
        <w:bottom w:val="none" w:sz="0" w:space="0" w:color="auto"/>
        <w:right w:val="none" w:sz="0" w:space="0" w:color="auto"/>
      </w:divBdr>
    </w:div>
    <w:div w:id="1353265678">
      <w:bodyDiv w:val="1"/>
      <w:marLeft w:val="0"/>
      <w:marRight w:val="0"/>
      <w:marTop w:val="0"/>
      <w:marBottom w:val="0"/>
      <w:divBdr>
        <w:top w:val="none" w:sz="0" w:space="0" w:color="auto"/>
        <w:left w:val="none" w:sz="0" w:space="0" w:color="auto"/>
        <w:bottom w:val="none" w:sz="0" w:space="0" w:color="auto"/>
        <w:right w:val="none" w:sz="0" w:space="0" w:color="auto"/>
      </w:divBdr>
      <w:divsChild>
        <w:div w:id="1620650739">
          <w:marLeft w:val="0"/>
          <w:marRight w:val="0"/>
          <w:marTop w:val="0"/>
          <w:marBottom w:val="0"/>
          <w:divBdr>
            <w:top w:val="none" w:sz="0" w:space="0" w:color="auto"/>
            <w:left w:val="none" w:sz="0" w:space="0" w:color="auto"/>
            <w:bottom w:val="none" w:sz="0" w:space="0" w:color="auto"/>
            <w:right w:val="none" w:sz="0" w:space="0" w:color="auto"/>
          </w:divBdr>
          <w:divsChild>
            <w:div w:id="199829863">
              <w:marLeft w:val="0"/>
              <w:marRight w:val="0"/>
              <w:marTop w:val="0"/>
              <w:marBottom w:val="0"/>
              <w:divBdr>
                <w:top w:val="none" w:sz="0" w:space="0" w:color="auto"/>
                <w:left w:val="none" w:sz="0" w:space="0" w:color="auto"/>
                <w:bottom w:val="none" w:sz="0" w:space="0" w:color="auto"/>
                <w:right w:val="none" w:sz="0" w:space="0" w:color="auto"/>
              </w:divBdr>
              <w:divsChild>
                <w:div w:id="678508755">
                  <w:marLeft w:val="0"/>
                  <w:marRight w:val="0"/>
                  <w:marTop w:val="0"/>
                  <w:marBottom w:val="0"/>
                  <w:divBdr>
                    <w:top w:val="none" w:sz="0" w:space="0" w:color="auto"/>
                    <w:left w:val="none" w:sz="0" w:space="0" w:color="auto"/>
                    <w:bottom w:val="none" w:sz="0" w:space="0" w:color="auto"/>
                    <w:right w:val="none" w:sz="0" w:space="0" w:color="auto"/>
                  </w:divBdr>
                  <w:divsChild>
                    <w:div w:id="1966353579">
                      <w:marLeft w:val="0"/>
                      <w:marRight w:val="0"/>
                      <w:marTop w:val="0"/>
                      <w:marBottom w:val="0"/>
                      <w:divBdr>
                        <w:top w:val="none" w:sz="0" w:space="0" w:color="auto"/>
                        <w:left w:val="none" w:sz="0" w:space="0" w:color="auto"/>
                        <w:bottom w:val="none" w:sz="0" w:space="0" w:color="auto"/>
                        <w:right w:val="none" w:sz="0" w:space="0" w:color="auto"/>
                      </w:divBdr>
                      <w:divsChild>
                        <w:div w:id="1090197208">
                          <w:marLeft w:val="0"/>
                          <w:marRight w:val="0"/>
                          <w:marTop w:val="0"/>
                          <w:marBottom w:val="0"/>
                          <w:divBdr>
                            <w:top w:val="none" w:sz="0" w:space="0" w:color="auto"/>
                            <w:left w:val="none" w:sz="0" w:space="0" w:color="auto"/>
                            <w:bottom w:val="none" w:sz="0" w:space="0" w:color="auto"/>
                            <w:right w:val="none" w:sz="0" w:space="0" w:color="auto"/>
                          </w:divBdr>
                          <w:divsChild>
                            <w:div w:id="3362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58606">
      <w:bodyDiv w:val="1"/>
      <w:marLeft w:val="0"/>
      <w:marRight w:val="0"/>
      <w:marTop w:val="0"/>
      <w:marBottom w:val="0"/>
      <w:divBdr>
        <w:top w:val="none" w:sz="0" w:space="0" w:color="auto"/>
        <w:left w:val="none" w:sz="0" w:space="0" w:color="auto"/>
        <w:bottom w:val="none" w:sz="0" w:space="0" w:color="auto"/>
        <w:right w:val="none" w:sz="0" w:space="0" w:color="auto"/>
      </w:divBdr>
      <w:divsChild>
        <w:div w:id="881598929">
          <w:marLeft w:val="0"/>
          <w:marRight w:val="0"/>
          <w:marTop w:val="0"/>
          <w:marBottom w:val="0"/>
          <w:divBdr>
            <w:top w:val="none" w:sz="0" w:space="0" w:color="auto"/>
            <w:left w:val="none" w:sz="0" w:space="0" w:color="auto"/>
            <w:bottom w:val="none" w:sz="0" w:space="0" w:color="auto"/>
            <w:right w:val="none" w:sz="0" w:space="0" w:color="auto"/>
          </w:divBdr>
          <w:divsChild>
            <w:div w:id="1179612626">
              <w:marLeft w:val="0"/>
              <w:marRight w:val="0"/>
              <w:marTop w:val="0"/>
              <w:marBottom w:val="0"/>
              <w:divBdr>
                <w:top w:val="none" w:sz="0" w:space="0" w:color="auto"/>
                <w:left w:val="none" w:sz="0" w:space="0" w:color="auto"/>
                <w:bottom w:val="none" w:sz="0" w:space="0" w:color="auto"/>
                <w:right w:val="none" w:sz="0" w:space="0" w:color="auto"/>
              </w:divBdr>
              <w:divsChild>
                <w:div w:id="694844690">
                  <w:marLeft w:val="0"/>
                  <w:marRight w:val="0"/>
                  <w:marTop w:val="0"/>
                  <w:marBottom w:val="0"/>
                  <w:divBdr>
                    <w:top w:val="none" w:sz="0" w:space="0" w:color="auto"/>
                    <w:left w:val="none" w:sz="0" w:space="0" w:color="auto"/>
                    <w:bottom w:val="none" w:sz="0" w:space="0" w:color="auto"/>
                    <w:right w:val="none" w:sz="0" w:space="0" w:color="auto"/>
                  </w:divBdr>
                  <w:divsChild>
                    <w:div w:id="1070226089">
                      <w:marLeft w:val="0"/>
                      <w:marRight w:val="0"/>
                      <w:marTop w:val="0"/>
                      <w:marBottom w:val="0"/>
                      <w:divBdr>
                        <w:top w:val="none" w:sz="0" w:space="0" w:color="auto"/>
                        <w:left w:val="none" w:sz="0" w:space="0" w:color="auto"/>
                        <w:bottom w:val="none" w:sz="0" w:space="0" w:color="auto"/>
                        <w:right w:val="none" w:sz="0" w:space="0" w:color="auto"/>
                      </w:divBdr>
                      <w:divsChild>
                        <w:div w:id="815687132">
                          <w:marLeft w:val="0"/>
                          <w:marRight w:val="0"/>
                          <w:marTop w:val="0"/>
                          <w:marBottom w:val="0"/>
                          <w:divBdr>
                            <w:top w:val="none" w:sz="0" w:space="0" w:color="auto"/>
                            <w:left w:val="none" w:sz="0" w:space="0" w:color="auto"/>
                            <w:bottom w:val="none" w:sz="0" w:space="0" w:color="auto"/>
                            <w:right w:val="none" w:sz="0" w:space="0" w:color="auto"/>
                          </w:divBdr>
                          <w:divsChild>
                            <w:div w:id="9068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4934">
      <w:bodyDiv w:val="1"/>
      <w:marLeft w:val="0"/>
      <w:marRight w:val="0"/>
      <w:marTop w:val="0"/>
      <w:marBottom w:val="0"/>
      <w:divBdr>
        <w:top w:val="none" w:sz="0" w:space="0" w:color="auto"/>
        <w:left w:val="none" w:sz="0" w:space="0" w:color="auto"/>
        <w:bottom w:val="none" w:sz="0" w:space="0" w:color="auto"/>
        <w:right w:val="none" w:sz="0" w:space="0" w:color="auto"/>
      </w:divBdr>
      <w:divsChild>
        <w:div w:id="739016311">
          <w:marLeft w:val="0"/>
          <w:marRight w:val="0"/>
          <w:marTop w:val="0"/>
          <w:marBottom w:val="0"/>
          <w:divBdr>
            <w:top w:val="none" w:sz="0" w:space="0" w:color="auto"/>
            <w:left w:val="none" w:sz="0" w:space="0" w:color="auto"/>
            <w:bottom w:val="none" w:sz="0" w:space="0" w:color="auto"/>
            <w:right w:val="none" w:sz="0" w:space="0" w:color="auto"/>
          </w:divBdr>
          <w:divsChild>
            <w:div w:id="1187868117">
              <w:marLeft w:val="0"/>
              <w:marRight w:val="0"/>
              <w:marTop w:val="0"/>
              <w:marBottom w:val="0"/>
              <w:divBdr>
                <w:top w:val="none" w:sz="0" w:space="0" w:color="auto"/>
                <w:left w:val="none" w:sz="0" w:space="0" w:color="auto"/>
                <w:bottom w:val="none" w:sz="0" w:space="0" w:color="auto"/>
                <w:right w:val="none" w:sz="0" w:space="0" w:color="auto"/>
              </w:divBdr>
              <w:divsChild>
                <w:div w:id="2096899220">
                  <w:marLeft w:val="0"/>
                  <w:marRight w:val="0"/>
                  <w:marTop w:val="0"/>
                  <w:marBottom w:val="0"/>
                  <w:divBdr>
                    <w:top w:val="none" w:sz="0" w:space="0" w:color="auto"/>
                    <w:left w:val="none" w:sz="0" w:space="0" w:color="auto"/>
                    <w:bottom w:val="none" w:sz="0" w:space="0" w:color="auto"/>
                    <w:right w:val="none" w:sz="0" w:space="0" w:color="auto"/>
                  </w:divBdr>
                  <w:divsChild>
                    <w:div w:id="8546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2129">
          <w:marLeft w:val="0"/>
          <w:marRight w:val="0"/>
          <w:marTop w:val="0"/>
          <w:marBottom w:val="0"/>
          <w:divBdr>
            <w:top w:val="none" w:sz="0" w:space="0" w:color="auto"/>
            <w:left w:val="none" w:sz="0" w:space="0" w:color="auto"/>
            <w:bottom w:val="none" w:sz="0" w:space="0" w:color="auto"/>
            <w:right w:val="none" w:sz="0" w:space="0" w:color="auto"/>
          </w:divBdr>
          <w:divsChild>
            <w:div w:id="472331009">
              <w:marLeft w:val="0"/>
              <w:marRight w:val="0"/>
              <w:marTop w:val="0"/>
              <w:marBottom w:val="0"/>
              <w:divBdr>
                <w:top w:val="none" w:sz="0" w:space="0" w:color="auto"/>
                <w:left w:val="none" w:sz="0" w:space="0" w:color="auto"/>
                <w:bottom w:val="none" w:sz="0" w:space="0" w:color="auto"/>
                <w:right w:val="none" w:sz="0" w:space="0" w:color="auto"/>
              </w:divBdr>
              <w:divsChild>
                <w:div w:id="2052798185">
                  <w:marLeft w:val="0"/>
                  <w:marRight w:val="0"/>
                  <w:marTop w:val="0"/>
                  <w:marBottom w:val="0"/>
                  <w:divBdr>
                    <w:top w:val="none" w:sz="0" w:space="0" w:color="auto"/>
                    <w:left w:val="none" w:sz="0" w:space="0" w:color="auto"/>
                    <w:bottom w:val="none" w:sz="0" w:space="0" w:color="auto"/>
                    <w:right w:val="none" w:sz="0" w:space="0" w:color="auto"/>
                  </w:divBdr>
                  <w:divsChild>
                    <w:div w:id="1961305360">
                      <w:marLeft w:val="0"/>
                      <w:marRight w:val="0"/>
                      <w:marTop w:val="0"/>
                      <w:marBottom w:val="0"/>
                      <w:divBdr>
                        <w:top w:val="none" w:sz="0" w:space="0" w:color="auto"/>
                        <w:left w:val="none" w:sz="0" w:space="0" w:color="auto"/>
                        <w:bottom w:val="none" w:sz="0" w:space="0" w:color="auto"/>
                        <w:right w:val="none" w:sz="0" w:space="0" w:color="auto"/>
                      </w:divBdr>
                      <w:divsChild>
                        <w:div w:id="1261599909">
                          <w:marLeft w:val="0"/>
                          <w:marRight w:val="0"/>
                          <w:marTop w:val="0"/>
                          <w:marBottom w:val="0"/>
                          <w:divBdr>
                            <w:top w:val="none" w:sz="0" w:space="0" w:color="auto"/>
                            <w:left w:val="none" w:sz="0" w:space="0" w:color="auto"/>
                            <w:bottom w:val="none" w:sz="0" w:space="0" w:color="auto"/>
                            <w:right w:val="none" w:sz="0" w:space="0" w:color="auto"/>
                          </w:divBdr>
                          <w:divsChild>
                            <w:div w:id="10271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46853">
      <w:bodyDiv w:val="1"/>
      <w:marLeft w:val="0"/>
      <w:marRight w:val="0"/>
      <w:marTop w:val="0"/>
      <w:marBottom w:val="0"/>
      <w:divBdr>
        <w:top w:val="none" w:sz="0" w:space="0" w:color="auto"/>
        <w:left w:val="none" w:sz="0" w:space="0" w:color="auto"/>
        <w:bottom w:val="none" w:sz="0" w:space="0" w:color="auto"/>
        <w:right w:val="none" w:sz="0" w:space="0" w:color="auto"/>
      </w:divBdr>
    </w:div>
    <w:div w:id="1431586413">
      <w:bodyDiv w:val="1"/>
      <w:marLeft w:val="0"/>
      <w:marRight w:val="0"/>
      <w:marTop w:val="0"/>
      <w:marBottom w:val="0"/>
      <w:divBdr>
        <w:top w:val="none" w:sz="0" w:space="0" w:color="auto"/>
        <w:left w:val="none" w:sz="0" w:space="0" w:color="auto"/>
        <w:bottom w:val="none" w:sz="0" w:space="0" w:color="auto"/>
        <w:right w:val="none" w:sz="0" w:space="0" w:color="auto"/>
      </w:divBdr>
    </w:div>
    <w:div w:id="1431664346">
      <w:bodyDiv w:val="1"/>
      <w:marLeft w:val="0"/>
      <w:marRight w:val="0"/>
      <w:marTop w:val="0"/>
      <w:marBottom w:val="0"/>
      <w:divBdr>
        <w:top w:val="none" w:sz="0" w:space="0" w:color="auto"/>
        <w:left w:val="none" w:sz="0" w:space="0" w:color="auto"/>
        <w:bottom w:val="none" w:sz="0" w:space="0" w:color="auto"/>
        <w:right w:val="none" w:sz="0" w:space="0" w:color="auto"/>
      </w:divBdr>
    </w:div>
    <w:div w:id="1440027746">
      <w:bodyDiv w:val="1"/>
      <w:marLeft w:val="0"/>
      <w:marRight w:val="0"/>
      <w:marTop w:val="0"/>
      <w:marBottom w:val="0"/>
      <w:divBdr>
        <w:top w:val="none" w:sz="0" w:space="0" w:color="auto"/>
        <w:left w:val="none" w:sz="0" w:space="0" w:color="auto"/>
        <w:bottom w:val="none" w:sz="0" w:space="0" w:color="auto"/>
        <w:right w:val="none" w:sz="0" w:space="0" w:color="auto"/>
      </w:divBdr>
    </w:div>
    <w:div w:id="1469740326">
      <w:bodyDiv w:val="1"/>
      <w:marLeft w:val="0"/>
      <w:marRight w:val="0"/>
      <w:marTop w:val="0"/>
      <w:marBottom w:val="0"/>
      <w:divBdr>
        <w:top w:val="none" w:sz="0" w:space="0" w:color="auto"/>
        <w:left w:val="none" w:sz="0" w:space="0" w:color="auto"/>
        <w:bottom w:val="none" w:sz="0" w:space="0" w:color="auto"/>
        <w:right w:val="none" w:sz="0" w:space="0" w:color="auto"/>
      </w:divBdr>
    </w:div>
    <w:div w:id="1471707836">
      <w:bodyDiv w:val="1"/>
      <w:marLeft w:val="0"/>
      <w:marRight w:val="0"/>
      <w:marTop w:val="0"/>
      <w:marBottom w:val="0"/>
      <w:divBdr>
        <w:top w:val="none" w:sz="0" w:space="0" w:color="auto"/>
        <w:left w:val="none" w:sz="0" w:space="0" w:color="auto"/>
        <w:bottom w:val="none" w:sz="0" w:space="0" w:color="auto"/>
        <w:right w:val="none" w:sz="0" w:space="0" w:color="auto"/>
      </w:divBdr>
    </w:div>
    <w:div w:id="1490172655">
      <w:bodyDiv w:val="1"/>
      <w:marLeft w:val="0"/>
      <w:marRight w:val="0"/>
      <w:marTop w:val="0"/>
      <w:marBottom w:val="0"/>
      <w:divBdr>
        <w:top w:val="none" w:sz="0" w:space="0" w:color="auto"/>
        <w:left w:val="none" w:sz="0" w:space="0" w:color="auto"/>
        <w:bottom w:val="none" w:sz="0" w:space="0" w:color="auto"/>
        <w:right w:val="none" w:sz="0" w:space="0" w:color="auto"/>
      </w:divBdr>
    </w:div>
    <w:div w:id="1515417489">
      <w:bodyDiv w:val="1"/>
      <w:marLeft w:val="0"/>
      <w:marRight w:val="0"/>
      <w:marTop w:val="0"/>
      <w:marBottom w:val="0"/>
      <w:divBdr>
        <w:top w:val="none" w:sz="0" w:space="0" w:color="auto"/>
        <w:left w:val="none" w:sz="0" w:space="0" w:color="auto"/>
        <w:bottom w:val="none" w:sz="0" w:space="0" w:color="auto"/>
        <w:right w:val="none" w:sz="0" w:space="0" w:color="auto"/>
      </w:divBdr>
    </w:div>
    <w:div w:id="1585381807">
      <w:bodyDiv w:val="1"/>
      <w:marLeft w:val="0"/>
      <w:marRight w:val="0"/>
      <w:marTop w:val="0"/>
      <w:marBottom w:val="0"/>
      <w:divBdr>
        <w:top w:val="none" w:sz="0" w:space="0" w:color="auto"/>
        <w:left w:val="none" w:sz="0" w:space="0" w:color="auto"/>
        <w:bottom w:val="none" w:sz="0" w:space="0" w:color="auto"/>
        <w:right w:val="none" w:sz="0" w:space="0" w:color="auto"/>
      </w:divBdr>
      <w:divsChild>
        <w:div w:id="2133476607">
          <w:marLeft w:val="0"/>
          <w:marRight w:val="0"/>
          <w:marTop w:val="0"/>
          <w:marBottom w:val="0"/>
          <w:divBdr>
            <w:top w:val="none" w:sz="0" w:space="0" w:color="auto"/>
            <w:left w:val="none" w:sz="0" w:space="0" w:color="auto"/>
            <w:bottom w:val="none" w:sz="0" w:space="0" w:color="auto"/>
            <w:right w:val="none" w:sz="0" w:space="0" w:color="auto"/>
          </w:divBdr>
          <w:divsChild>
            <w:div w:id="26219348">
              <w:marLeft w:val="0"/>
              <w:marRight w:val="0"/>
              <w:marTop w:val="0"/>
              <w:marBottom w:val="0"/>
              <w:divBdr>
                <w:top w:val="none" w:sz="0" w:space="0" w:color="auto"/>
                <w:left w:val="none" w:sz="0" w:space="0" w:color="auto"/>
                <w:bottom w:val="none" w:sz="0" w:space="0" w:color="auto"/>
                <w:right w:val="none" w:sz="0" w:space="0" w:color="auto"/>
              </w:divBdr>
              <w:divsChild>
                <w:div w:id="936447857">
                  <w:marLeft w:val="0"/>
                  <w:marRight w:val="0"/>
                  <w:marTop w:val="0"/>
                  <w:marBottom w:val="0"/>
                  <w:divBdr>
                    <w:top w:val="none" w:sz="0" w:space="0" w:color="auto"/>
                    <w:left w:val="none" w:sz="0" w:space="0" w:color="auto"/>
                    <w:bottom w:val="none" w:sz="0" w:space="0" w:color="auto"/>
                    <w:right w:val="none" w:sz="0" w:space="0" w:color="auto"/>
                  </w:divBdr>
                  <w:divsChild>
                    <w:div w:id="554312374">
                      <w:marLeft w:val="0"/>
                      <w:marRight w:val="0"/>
                      <w:marTop w:val="0"/>
                      <w:marBottom w:val="0"/>
                      <w:divBdr>
                        <w:top w:val="none" w:sz="0" w:space="0" w:color="auto"/>
                        <w:left w:val="none" w:sz="0" w:space="0" w:color="auto"/>
                        <w:bottom w:val="none" w:sz="0" w:space="0" w:color="auto"/>
                        <w:right w:val="none" w:sz="0" w:space="0" w:color="auto"/>
                      </w:divBdr>
                      <w:divsChild>
                        <w:div w:id="11391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01005">
          <w:marLeft w:val="0"/>
          <w:marRight w:val="0"/>
          <w:marTop w:val="0"/>
          <w:marBottom w:val="0"/>
          <w:divBdr>
            <w:top w:val="none" w:sz="0" w:space="0" w:color="auto"/>
            <w:left w:val="none" w:sz="0" w:space="0" w:color="auto"/>
            <w:bottom w:val="none" w:sz="0" w:space="0" w:color="auto"/>
            <w:right w:val="none" w:sz="0" w:space="0" w:color="auto"/>
          </w:divBdr>
          <w:divsChild>
            <w:div w:id="192042964">
              <w:marLeft w:val="0"/>
              <w:marRight w:val="0"/>
              <w:marTop w:val="0"/>
              <w:marBottom w:val="0"/>
              <w:divBdr>
                <w:top w:val="none" w:sz="0" w:space="0" w:color="auto"/>
                <w:left w:val="none" w:sz="0" w:space="0" w:color="auto"/>
                <w:bottom w:val="none" w:sz="0" w:space="0" w:color="auto"/>
                <w:right w:val="none" w:sz="0" w:space="0" w:color="auto"/>
              </w:divBdr>
              <w:divsChild>
                <w:div w:id="552162490">
                  <w:marLeft w:val="0"/>
                  <w:marRight w:val="0"/>
                  <w:marTop w:val="0"/>
                  <w:marBottom w:val="0"/>
                  <w:divBdr>
                    <w:top w:val="none" w:sz="0" w:space="0" w:color="auto"/>
                    <w:left w:val="none" w:sz="0" w:space="0" w:color="auto"/>
                    <w:bottom w:val="none" w:sz="0" w:space="0" w:color="auto"/>
                    <w:right w:val="none" w:sz="0" w:space="0" w:color="auto"/>
                  </w:divBdr>
                  <w:divsChild>
                    <w:div w:id="454522462">
                      <w:marLeft w:val="0"/>
                      <w:marRight w:val="0"/>
                      <w:marTop w:val="0"/>
                      <w:marBottom w:val="0"/>
                      <w:divBdr>
                        <w:top w:val="none" w:sz="0" w:space="0" w:color="auto"/>
                        <w:left w:val="none" w:sz="0" w:space="0" w:color="auto"/>
                        <w:bottom w:val="none" w:sz="0" w:space="0" w:color="auto"/>
                        <w:right w:val="none" w:sz="0" w:space="0" w:color="auto"/>
                      </w:divBdr>
                      <w:divsChild>
                        <w:div w:id="1772428674">
                          <w:marLeft w:val="0"/>
                          <w:marRight w:val="0"/>
                          <w:marTop w:val="0"/>
                          <w:marBottom w:val="0"/>
                          <w:divBdr>
                            <w:top w:val="none" w:sz="0" w:space="0" w:color="auto"/>
                            <w:left w:val="none" w:sz="0" w:space="0" w:color="auto"/>
                            <w:bottom w:val="none" w:sz="0" w:space="0" w:color="auto"/>
                            <w:right w:val="none" w:sz="0" w:space="0" w:color="auto"/>
                          </w:divBdr>
                          <w:divsChild>
                            <w:div w:id="921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36701">
      <w:bodyDiv w:val="1"/>
      <w:marLeft w:val="0"/>
      <w:marRight w:val="0"/>
      <w:marTop w:val="0"/>
      <w:marBottom w:val="0"/>
      <w:divBdr>
        <w:top w:val="none" w:sz="0" w:space="0" w:color="auto"/>
        <w:left w:val="none" w:sz="0" w:space="0" w:color="auto"/>
        <w:bottom w:val="none" w:sz="0" w:space="0" w:color="auto"/>
        <w:right w:val="none" w:sz="0" w:space="0" w:color="auto"/>
      </w:divBdr>
    </w:div>
    <w:div w:id="1593127524">
      <w:bodyDiv w:val="1"/>
      <w:marLeft w:val="0"/>
      <w:marRight w:val="0"/>
      <w:marTop w:val="0"/>
      <w:marBottom w:val="0"/>
      <w:divBdr>
        <w:top w:val="none" w:sz="0" w:space="0" w:color="auto"/>
        <w:left w:val="none" w:sz="0" w:space="0" w:color="auto"/>
        <w:bottom w:val="none" w:sz="0" w:space="0" w:color="auto"/>
        <w:right w:val="none" w:sz="0" w:space="0" w:color="auto"/>
      </w:divBdr>
      <w:divsChild>
        <w:div w:id="866605712">
          <w:marLeft w:val="0"/>
          <w:marRight w:val="0"/>
          <w:marTop w:val="0"/>
          <w:marBottom w:val="0"/>
          <w:divBdr>
            <w:top w:val="none" w:sz="0" w:space="0" w:color="auto"/>
            <w:left w:val="none" w:sz="0" w:space="0" w:color="auto"/>
            <w:bottom w:val="none" w:sz="0" w:space="0" w:color="auto"/>
            <w:right w:val="none" w:sz="0" w:space="0" w:color="auto"/>
          </w:divBdr>
          <w:divsChild>
            <w:div w:id="435491821">
              <w:marLeft w:val="0"/>
              <w:marRight w:val="0"/>
              <w:marTop w:val="0"/>
              <w:marBottom w:val="0"/>
              <w:divBdr>
                <w:top w:val="none" w:sz="0" w:space="0" w:color="auto"/>
                <w:left w:val="none" w:sz="0" w:space="0" w:color="auto"/>
                <w:bottom w:val="none" w:sz="0" w:space="0" w:color="auto"/>
                <w:right w:val="none" w:sz="0" w:space="0" w:color="auto"/>
              </w:divBdr>
            </w:div>
            <w:div w:id="1697535577">
              <w:marLeft w:val="0"/>
              <w:marRight w:val="0"/>
              <w:marTop w:val="0"/>
              <w:marBottom w:val="0"/>
              <w:divBdr>
                <w:top w:val="none" w:sz="0" w:space="0" w:color="auto"/>
                <w:left w:val="none" w:sz="0" w:space="0" w:color="auto"/>
                <w:bottom w:val="none" w:sz="0" w:space="0" w:color="auto"/>
                <w:right w:val="none" w:sz="0" w:space="0" w:color="auto"/>
              </w:divBdr>
            </w:div>
            <w:div w:id="1773276485">
              <w:marLeft w:val="0"/>
              <w:marRight w:val="0"/>
              <w:marTop w:val="0"/>
              <w:marBottom w:val="0"/>
              <w:divBdr>
                <w:top w:val="none" w:sz="0" w:space="0" w:color="auto"/>
                <w:left w:val="none" w:sz="0" w:space="0" w:color="auto"/>
                <w:bottom w:val="none" w:sz="0" w:space="0" w:color="auto"/>
                <w:right w:val="none" w:sz="0" w:space="0" w:color="auto"/>
              </w:divBdr>
            </w:div>
            <w:div w:id="981271002">
              <w:marLeft w:val="0"/>
              <w:marRight w:val="0"/>
              <w:marTop w:val="0"/>
              <w:marBottom w:val="0"/>
              <w:divBdr>
                <w:top w:val="none" w:sz="0" w:space="0" w:color="auto"/>
                <w:left w:val="none" w:sz="0" w:space="0" w:color="auto"/>
                <w:bottom w:val="none" w:sz="0" w:space="0" w:color="auto"/>
                <w:right w:val="none" w:sz="0" w:space="0" w:color="auto"/>
              </w:divBdr>
            </w:div>
            <w:div w:id="1399597454">
              <w:marLeft w:val="0"/>
              <w:marRight w:val="0"/>
              <w:marTop w:val="0"/>
              <w:marBottom w:val="0"/>
              <w:divBdr>
                <w:top w:val="none" w:sz="0" w:space="0" w:color="auto"/>
                <w:left w:val="none" w:sz="0" w:space="0" w:color="auto"/>
                <w:bottom w:val="none" w:sz="0" w:space="0" w:color="auto"/>
                <w:right w:val="none" w:sz="0" w:space="0" w:color="auto"/>
              </w:divBdr>
              <w:divsChild>
                <w:div w:id="2120447492">
                  <w:marLeft w:val="0"/>
                  <w:marRight w:val="0"/>
                  <w:marTop w:val="0"/>
                  <w:marBottom w:val="0"/>
                  <w:divBdr>
                    <w:top w:val="none" w:sz="0" w:space="0" w:color="auto"/>
                    <w:left w:val="none" w:sz="0" w:space="0" w:color="auto"/>
                    <w:bottom w:val="none" w:sz="0" w:space="0" w:color="auto"/>
                    <w:right w:val="none" w:sz="0" w:space="0" w:color="auto"/>
                  </w:divBdr>
                </w:div>
                <w:div w:id="1624650133">
                  <w:marLeft w:val="0"/>
                  <w:marRight w:val="0"/>
                  <w:marTop w:val="0"/>
                  <w:marBottom w:val="0"/>
                  <w:divBdr>
                    <w:top w:val="none" w:sz="0" w:space="0" w:color="auto"/>
                    <w:left w:val="none" w:sz="0" w:space="0" w:color="auto"/>
                    <w:bottom w:val="none" w:sz="0" w:space="0" w:color="auto"/>
                    <w:right w:val="none" w:sz="0" w:space="0" w:color="auto"/>
                  </w:divBdr>
                </w:div>
                <w:div w:id="723405431">
                  <w:marLeft w:val="0"/>
                  <w:marRight w:val="0"/>
                  <w:marTop w:val="0"/>
                  <w:marBottom w:val="0"/>
                  <w:divBdr>
                    <w:top w:val="none" w:sz="0" w:space="0" w:color="auto"/>
                    <w:left w:val="none" w:sz="0" w:space="0" w:color="auto"/>
                    <w:bottom w:val="none" w:sz="0" w:space="0" w:color="auto"/>
                    <w:right w:val="none" w:sz="0" w:space="0" w:color="auto"/>
                  </w:divBdr>
                </w:div>
                <w:div w:id="2061896928">
                  <w:marLeft w:val="0"/>
                  <w:marRight w:val="0"/>
                  <w:marTop w:val="0"/>
                  <w:marBottom w:val="0"/>
                  <w:divBdr>
                    <w:top w:val="none" w:sz="0" w:space="0" w:color="auto"/>
                    <w:left w:val="none" w:sz="0" w:space="0" w:color="auto"/>
                    <w:bottom w:val="none" w:sz="0" w:space="0" w:color="auto"/>
                    <w:right w:val="none" w:sz="0" w:space="0" w:color="auto"/>
                  </w:divBdr>
                </w:div>
                <w:div w:id="1736390351">
                  <w:marLeft w:val="0"/>
                  <w:marRight w:val="0"/>
                  <w:marTop w:val="0"/>
                  <w:marBottom w:val="0"/>
                  <w:divBdr>
                    <w:top w:val="none" w:sz="0" w:space="0" w:color="auto"/>
                    <w:left w:val="none" w:sz="0" w:space="0" w:color="auto"/>
                    <w:bottom w:val="none" w:sz="0" w:space="0" w:color="auto"/>
                    <w:right w:val="none" w:sz="0" w:space="0" w:color="auto"/>
                  </w:divBdr>
                </w:div>
                <w:div w:id="74861785">
                  <w:marLeft w:val="0"/>
                  <w:marRight w:val="0"/>
                  <w:marTop w:val="0"/>
                  <w:marBottom w:val="0"/>
                  <w:divBdr>
                    <w:top w:val="none" w:sz="0" w:space="0" w:color="auto"/>
                    <w:left w:val="none" w:sz="0" w:space="0" w:color="auto"/>
                    <w:bottom w:val="none" w:sz="0" w:space="0" w:color="auto"/>
                    <w:right w:val="none" w:sz="0" w:space="0" w:color="auto"/>
                  </w:divBdr>
                </w:div>
                <w:div w:id="1566144415">
                  <w:marLeft w:val="0"/>
                  <w:marRight w:val="0"/>
                  <w:marTop w:val="0"/>
                  <w:marBottom w:val="0"/>
                  <w:divBdr>
                    <w:top w:val="none" w:sz="0" w:space="0" w:color="auto"/>
                    <w:left w:val="none" w:sz="0" w:space="0" w:color="auto"/>
                    <w:bottom w:val="none" w:sz="0" w:space="0" w:color="auto"/>
                    <w:right w:val="none" w:sz="0" w:space="0" w:color="auto"/>
                  </w:divBdr>
                </w:div>
                <w:div w:id="1062756721">
                  <w:marLeft w:val="0"/>
                  <w:marRight w:val="0"/>
                  <w:marTop w:val="0"/>
                  <w:marBottom w:val="0"/>
                  <w:divBdr>
                    <w:top w:val="none" w:sz="0" w:space="0" w:color="auto"/>
                    <w:left w:val="none" w:sz="0" w:space="0" w:color="auto"/>
                    <w:bottom w:val="none" w:sz="0" w:space="0" w:color="auto"/>
                    <w:right w:val="none" w:sz="0" w:space="0" w:color="auto"/>
                  </w:divBdr>
                </w:div>
                <w:div w:id="476342770">
                  <w:marLeft w:val="0"/>
                  <w:marRight w:val="0"/>
                  <w:marTop w:val="0"/>
                  <w:marBottom w:val="0"/>
                  <w:divBdr>
                    <w:top w:val="none" w:sz="0" w:space="0" w:color="auto"/>
                    <w:left w:val="none" w:sz="0" w:space="0" w:color="auto"/>
                    <w:bottom w:val="none" w:sz="0" w:space="0" w:color="auto"/>
                    <w:right w:val="none" w:sz="0" w:space="0" w:color="auto"/>
                  </w:divBdr>
                </w:div>
                <w:div w:id="1630937163">
                  <w:marLeft w:val="0"/>
                  <w:marRight w:val="0"/>
                  <w:marTop w:val="0"/>
                  <w:marBottom w:val="0"/>
                  <w:divBdr>
                    <w:top w:val="none" w:sz="0" w:space="0" w:color="auto"/>
                    <w:left w:val="none" w:sz="0" w:space="0" w:color="auto"/>
                    <w:bottom w:val="none" w:sz="0" w:space="0" w:color="auto"/>
                    <w:right w:val="none" w:sz="0" w:space="0" w:color="auto"/>
                  </w:divBdr>
                </w:div>
                <w:div w:id="351612777">
                  <w:marLeft w:val="0"/>
                  <w:marRight w:val="0"/>
                  <w:marTop w:val="0"/>
                  <w:marBottom w:val="0"/>
                  <w:divBdr>
                    <w:top w:val="none" w:sz="0" w:space="0" w:color="auto"/>
                    <w:left w:val="none" w:sz="0" w:space="0" w:color="auto"/>
                    <w:bottom w:val="none" w:sz="0" w:space="0" w:color="auto"/>
                    <w:right w:val="none" w:sz="0" w:space="0" w:color="auto"/>
                  </w:divBdr>
                </w:div>
                <w:div w:id="1376351131">
                  <w:marLeft w:val="0"/>
                  <w:marRight w:val="0"/>
                  <w:marTop w:val="0"/>
                  <w:marBottom w:val="0"/>
                  <w:divBdr>
                    <w:top w:val="none" w:sz="0" w:space="0" w:color="auto"/>
                    <w:left w:val="none" w:sz="0" w:space="0" w:color="auto"/>
                    <w:bottom w:val="none" w:sz="0" w:space="0" w:color="auto"/>
                    <w:right w:val="none" w:sz="0" w:space="0" w:color="auto"/>
                  </w:divBdr>
                </w:div>
                <w:div w:id="7496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500">
      <w:bodyDiv w:val="1"/>
      <w:marLeft w:val="0"/>
      <w:marRight w:val="0"/>
      <w:marTop w:val="0"/>
      <w:marBottom w:val="0"/>
      <w:divBdr>
        <w:top w:val="none" w:sz="0" w:space="0" w:color="auto"/>
        <w:left w:val="none" w:sz="0" w:space="0" w:color="auto"/>
        <w:bottom w:val="none" w:sz="0" w:space="0" w:color="auto"/>
        <w:right w:val="none" w:sz="0" w:space="0" w:color="auto"/>
      </w:divBdr>
    </w:div>
    <w:div w:id="1602296991">
      <w:bodyDiv w:val="1"/>
      <w:marLeft w:val="0"/>
      <w:marRight w:val="0"/>
      <w:marTop w:val="0"/>
      <w:marBottom w:val="0"/>
      <w:divBdr>
        <w:top w:val="none" w:sz="0" w:space="0" w:color="auto"/>
        <w:left w:val="none" w:sz="0" w:space="0" w:color="auto"/>
        <w:bottom w:val="none" w:sz="0" w:space="0" w:color="auto"/>
        <w:right w:val="none" w:sz="0" w:space="0" w:color="auto"/>
      </w:divBdr>
      <w:divsChild>
        <w:div w:id="423039416">
          <w:marLeft w:val="0"/>
          <w:marRight w:val="0"/>
          <w:marTop w:val="0"/>
          <w:marBottom w:val="0"/>
          <w:divBdr>
            <w:top w:val="none" w:sz="0" w:space="0" w:color="auto"/>
            <w:left w:val="none" w:sz="0" w:space="0" w:color="auto"/>
            <w:bottom w:val="none" w:sz="0" w:space="0" w:color="auto"/>
            <w:right w:val="none" w:sz="0" w:space="0" w:color="auto"/>
          </w:divBdr>
          <w:divsChild>
            <w:div w:id="1931693512">
              <w:marLeft w:val="0"/>
              <w:marRight w:val="0"/>
              <w:marTop w:val="0"/>
              <w:marBottom w:val="0"/>
              <w:divBdr>
                <w:top w:val="none" w:sz="0" w:space="0" w:color="auto"/>
                <w:left w:val="none" w:sz="0" w:space="0" w:color="auto"/>
                <w:bottom w:val="none" w:sz="0" w:space="0" w:color="auto"/>
                <w:right w:val="none" w:sz="0" w:space="0" w:color="auto"/>
              </w:divBdr>
              <w:divsChild>
                <w:div w:id="1150370597">
                  <w:marLeft w:val="0"/>
                  <w:marRight w:val="0"/>
                  <w:marTop w:val="0"/>
                  <w:marBottom w:val="0"/>
                  <w:divBdr>
                    <w:top w:val="none" w:sz="0" w:space="0" w:color="auto"/>
                    <w:left w:val="none" w:sz="0" w:space="0" w:color="auto"/>
                    <w:bottom w:val="none" w:sz="0" w:space="0" w:color="auto"/>
                    <w:right w:val="none" w:sz="0" w:space="0" w:color="auto"/>
                  </w:divBdr>
                  <w:divsChild>
                    <w:div w:id="1548223430">
                      <w:marLeft w:val="0"/>
                      <w:marRight w:val="0"/>
                      <w:marTop w:val="0"/>
                      <w:marBottom w:val="0"/>
                      <w:divBdr>
                        <w:top w:val="none" w:sz="0" w:space="0" w:color="auto"/>
                        <w:left w:val="none" w:sz="0" w:space="0" w:color="auto"/>
                        <w:bottom w:val="none" w:sz="0" w:space="0" w:color="auto"/>
                        <w:right w:val="none" w:sz="0" w:space="0" w:color="auto"/>
                      </w:divBdr>
                      <w:divsChild>
                        <w:div w:id="214240456">
                          <w:marLeft w:val="0"/>
                          <w:marRight w:val="0"/>
                          <w:marTop w:val="0"/>
                          <w:marBottom w:val="0"/>
                          <w:divBdr>
                            <w:top w:val="none" w:sz="0" w:space="0" w:color="auto"/>
                            <w:left w:val="none" w:sz="0" w:space="0" w:color="auto"/>
                            <w:bottom w:val="none" w:sz="0" w:space="0" w:color="auto"/>
                            <w:right w:val="none" w:sz="0" w:space="0" w:color="auto"/>
                          </w:divBdr>
                          <w:divsChild>
                            <w:div w:id="13078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159971">
      <w:bodyDiv w:val="1"/>
      <w:marLeft w:val="0"/>
      <w:marRight w:val="0"/>
      <w:marTop w:val="0"/>
      <w:marBottom w:val="0"/>
      <w:divBdr>
        <w:top w:val="none" w:sz="0" w:space="0" w:color="auto"/>
        <w:left w:val="none" w:sz="0" w:space="0" w:color="auto"/>
        <w:bottom w:val="none" w:sz="0" w:space="0" w:color="auto"/>
        <w:right w:val="none" w:sz="0" w:space="0" w:color="auto"/>
      </w:divBdr>
    </w:div>
    <w:div w:id="1612056557">
      <w:bodyDiv w:val="1"/>
      <w:marLeft w:val="0"/>
      <w:marRight w:val="0"/>
      <w:marTop w:val="0"/>
      <w:marBottom w:val="0"/>
      <w:divBdr>
        <w:top w:val="none" w:sz="0" w:space="0" w:color="auto"/>
        <w:left w:val="none" w:sz="0" w:space="0" w:color="auto"/>
        <w:bottom w:val="none" w:sz="0" w:space="0" w:color="auto"/>
        <w:right w:val="none" w:sz="0" w:space="0" w:color="auto"/>
      </w:divBdr>
    </w:div>
    <w:div w:id="1614482053">
      <w:bodyDiv w:val="1"/>
      <w:marLeft w:val="0"/>
      <w:marRight w:val="0"/>
      <w:marTop w:val="0"/>
      <w:marBottom w:val="0"/>
      <w:divBdr>
        <w:top w:val="none" w:sz="0" w:space="0" w:color="auto"/>
        <w:left w:val="none" w:sz="0" w:space="0" w:color="auto"/>
        <w:bottom w:val="none" w:sz="0" w:space="0" w:color="auto"/>
        <w:right w:val="none" w:sz="0" w:space="0" w:color="auto"/>
      </w:divBdr>
    </w:div>
    <w:div w:id="1620915375">
      <w:bodyDiv w:val="1"/>
      <w:marLeft w:val="0"/>
      <w:marRight w:val="0"/>
      <w:marTop w:val="0"/>
      <w:marBottom w:val="0"/>
      <w:divBdr>
        <w:top w:val="none" w:sz="0" w:space="0" w:color="auto"/>
        <w:left w:val="none" w:sz="0" w:space="0" w:color="auto"/>
        <w:bottom w:val="none" w:sz="0" w:space="0" w:color="auto"/>
        <w:right w:val="none" w:sz="0" w:space="0" w:color="auto"/>
      </w:divBdr>
    </w:div>
    <w:div w:id="1687320708">
      <w:bodyDiv w:val="1"/>
      <w:marLeft w:val="0"/>
      <w:marRight w:val="0"/>
      <w:marTop w:val="0"/>
      <w:marBottom w:val="0"/>
      <w:divBdr>
        <w:top w:val="none" w:sz="0" w:space="0" w:color="auto"/>
        <w:left w:val="none" w:sz="0" w:space="0" w:color="auto"/>
        <w:bottom w:val="none" w:sz="0" w:space="0" w:color="auto"/>
        <w:right w:val="none" w:sz="0" w:space="0" w:color="auto"/>
      </w:divBdr>
      <w:divsChild>
        <w:div w:id="1970237721">
          <w:marLeft w:val="0"/>
          <w:marRight w:val="0"/>
          <w:marTop w:val="0"/>
          <w:marBottom w:val="0"/>
          <w:divBdr>
            <w:top w:val="none" w:sz="0" w:space="0" w:color="auto"/>
            <w:left w:val="none" w:sz="0" w:space="0" w:color="auto"/>
            <w:bottom w:val="none" w:sz="0" w:space="0" w:color="auto"/>
            <w:right w:val="none" w:sz="0" w:space="0" w:color="auto"/>
          </w:divBdr>
          <w:divsChild>
            <w:div w:id="1731492247">
              <w:marLeft w:val="0"/>
              <w:marRight w:val="0"/>
              <w:marTop w:val="0"/>
              <w:marBottom w:val="0"/>
              <w:divBdr>
                <w:top w:val="none" w:sz="0" w:space="0" w:color="auto"/>
                <w:left w:val="none" w:sz="0" w:space="0" w:color="auto"/>
                <w:bottom w:val="none" w:sz="0" w:space="0" w:color="auto"/>
                <w:right w:val="none" w:sz="0" w:space="0" w:color="auto"/>
              </w:divBdr>
            </w:div>
            <w:div w:id="731660622">
              <w:marLeft w:val="0"/>
              <w:marRight w:val="0"/>
              <w:marTop w:val="0"/>
              <w:marBottom w:val="0"/>
              <w:divBdr>
                <w:top w:val="none" w:sz="0" w:space="0" w:color="auto"/>
                <w:left w:val="none" w:sz="0" w:space="0" w:color="auto"/>
                <w:bottom w:val="none" w:sz="0" w:space="0" w:color="auto"/>
                <w:right w:val="none" w:sz="0" w:space="0" w:color="auto"/>
              </w:divBdr>
            </w:div>
            <w:div w:id="2015838999">
              <w:marLeft w:val="0"/>
              <w:marRight w:val="0"/>
              <w:marTop w:val="0"/>
              <w:marBottom w:val="0"/>
              <w:divBdr>
                <w:top w:val="none" w:sz="0" w:space="0" w:color="auto"/>
                <w:left w:val="none" w:sz="0" w:space="0" w:color="auto"/>
                <w:bottom w:val="none" w:sz="0" w:space="0" w:color="auto"/>
                <w:right w:val="none" w:sz="0" w:space="0" w:color="auto"/>
              </w:divBdr>
            </w:div>
            <w:div w:id="1695109096">
              <w:marLeft w:val="0"/>
              <w:marRight w:val="0"/>
              <w:marTop w:val="0"/>
              <w:marBottom w:val="0"/>
              <w:divBdr>
                <w:top w:val="none" w:sz="0" w:space="0" w:color="auto"/>
                <w:left w:val="none" w:sz="0" w:space="0" w:color="auto"/>
                <w:bottom w:val="none" w:sz="0" w:space="0" w:color="auto"/>
                <w:right w:val="none" w:sz="0" w:space="0" w:color="auto"/>
              </w:divBdr>
            </w:div>
            <w:div w:id="2045595269">
              <w:marLeft w:val="0"/>
              <w:marRight w:val="0"/>
              <w:marTop w:val="0"/>
              <w:marBottom w:val="0"/>
              <w:divBdr>
                <w:top w:val="none" w:sz="0" w:space="0" w:color="auto"/>
                <w:left w:val="none" w:sz="0" w:space="0" w:color="auto"/>
                <w:bottom w:val="none" w:sz="0" w:space="0" w:color="auto"/>
                <w:right w:val="none" w:sz="0" w:space="0" w:color="auto"/>
              </w:divBdr>
              <w:divsChild>
                <w:div w:id="988173529">
                  <w:marLeft w:val="0"/>
                  <w:marRight w:val="0"/>
                  <w:marTop w:val="0"/>
                  <w:marBottom w:val="0"/>
                  <w:divBdr>
                    <w:top w:val="none" w:sz="0" w:space="0" w:color="auto"/>
                    <w:left w:val="none" w:sz="0" w:space="0" w:color="auto"/>
                    <w:bottom w:val="none" w:sz="0" w:space="0" w:color="auto"/>
                    <w:right w:val="none" w:sz="0" w:space="0" w:color="auto"/>
                  </w:divBdr>
                </w:div>
                <w:div w:id="1002709114">
                  <w:marLeft w:val="0"/>
                  <w:marRight w:val="0"/>
                  <w:marTop w:val="0"/>
                  <w:marBottom w:val="0"/>
                  <w:divBdr>
                    <w:top w:val="none" w:sz="0" w:space="0" w:color="auto"/>
                    <w:left w:val="none" w:sz="0" w:space="0" w:color="auto"/>
                    <w:bottom w:val="none" w:sz="0" w:space="0" w:color="auto"/>
                    <w:right w:val="none" w:sz="0" w:space="0" w:color="auto"/>
                  </w:divBdr>
                </w:div>
                <w:div w:id="81463280">
                  <w:marLeft w:val="0"/>
                  <w:marRight w:val="0"/>
                  <w:marTop w:val="0"/>
                  <w:marBottom w:val="0"/>
                  <w:divBdr>
                    <w:top w:val="none" w:sz="0" w:space="0" w:color="auto"/>
                    <w:left w:val="none" w:sz="0" w:space="0" w:color="auto"/>
                    <w:bottom w:val="none" w:sz="0" w:space="0" w:color="auto"/>
                    <w:right w:val="none" w:sz="0" w:space="0" w:color="auto"/>
                  </w:divBdr>
                </w:div>
                <w:div w:id="2080133262">
                  <w:marLeft w:val="0"/>
                  <w:marRight w:val="0"/>
                  <w:marTop w:val="0"/>
                  <w:marBottom w:val="0"/>
                  <w:divBdr>
                    <w:top w:val="none" w:sz="0" w:space="0" w:color="auto"/>
                    <w:left w:val="none" w:sz="0" w:space="0" w:color="auto"/>
                    <w:bottom w:val="none" w:sz="0" w:space="0" w:color="auto"/>
                    <w:right w:val="none" w:sz="0" w:space="0" w:color="auto"/>
                  </w:divBdr>
                </w:div>
                <w:div w:id="1694375584">
                  <w:marLeft w:val="0"/>
                  <w:marRight w:val="0"/>
                  <w:marTop w:val="0"/>
                  <w:marBottom w:val="0"/>
                  <w:divBdr>
                    <w:top w:val="none" w:sz="0" w:space="0" w:color="auto"/>
                    <w:left w:val="none" w:sz="0" w:space="0" w:color="auto"/>
                    <w:bottom w:val="none" w:sz="0" w:space="0" w:color="auto"/>
                    <w:right w:val="none" w:sz="0" w:space="0" w:color="auto"/>
                  </w:divBdr>
                </w:div>
                <w:div w:id="753547013">
                  <w:marLeft w:val="0"/>
                  <w:marRight w:val="0"/>
                  <w:marTop w:val="0"/>
                  <w:marBottom w:val="0"/>
                  <w:divBdr>
                    <w:top w:val="none" w:sz="0" w:space="0" w:color="auto"/>
                    <w:left w:val="none" w:sz="0" w:space="0" w:color="auto"/>
                    <w:bottom w:val="none" w:sz="0" w:space="0" w:color="auto"/>
                    <w:right w:val="none" w:sz="0" w:space="0" w:color="auto"/>
                  </w:divBdr>
                </w:div>
                <w:div w:id="325715132">
                  <w:marLeft w:val="0"/>
                  <w:marRight w:val="0"/>
                  <w:marTop w:val="0"/>
                  <w:marBottom w:val="0"/>
                  <w:divBdr>
                    <w:top w:val="none" w:sz="0" w:space="0" w:color="auto"/>
                    <w:left w:val="none" w:sz="0" w:space="0" w:color="auto"/>
                    <w:bottom w:val="none" w:sz="0" w:space="0" w:color="auto"/>
                    <w:right w:val="none" w:sz="0" w:space="0" w:color="auto"/>
                  </w:divBdr>
                </w:div>
                <w:div w:id="555896293">
                  <w:marLeft w:val="0"/>
                  <w:marRight w:val="0"/>
                  <w:marTop w:val="0"/>
                  <w:marBottom w:val="0"/>
                  <w:divBdr>
                    <w:top w:val="none" w:sz="0" w:space="0" w:color="auto"/>
                    <w:left w:val="none" w:sz="0" w:space="0" w:color="auto"/>
                    <w:bottom w:val="none" w:sz="0" w:space="0" w:color="auto"/>
                    <w:right w:val="none" w:sz="0" w:space="0" w:color="auto"/>
                  </w:divBdr>
                </w:div>
                <w:div w:id="859395693">
                  <w:marLeft w:val="0"/>
                  <w:marRight w:val="0"/>
                  <w:marTop w:val="0"/>
                  <w:marBottom w:val="0"/>
                  <w:divBdr>
                    <w:top w:val="none" w:sz="0" w:space="0" w:color="auto"/>
                    <w:left w:val="none" w:sz="0" w:space="0" w:color="auto"/>
                    <w:bottom w:val="none" w:sz="0" w:space="0" w:color="auto"/>
                    <w:right w:val="none" w:sz="0" w:space="0" w:color="auto"/>
                  </w:divBdr>
                </w:div>
                <w:div w:id="1204556206">
                  <w:marLeft w:val="0"/>
                  <w:marRight w:val="0"/>
                  <w:marTop w:val="0"/>
                  <w:marBottom w:val="0"/>
                  <w:divBdr>
                    <w:top w:val="none" w:sz="0" w:space="0" w:color="auto"/>
                    <w:left w:val="none" w:sz="0" w:space="0" w:color="auto"/>
                    <w:bottom w:val="none" w:sz="0" w:space="0" w:color="auto"/>
                    <w:right w:val="none" w:sz="0" w:space="0" w:color="auto"/>
                  </w:divBdr>
                </w:div>
                <w:div w:id="1723748590">
                  <w:marLeft w:val="0"/>
                  <w:marRight w:val="0"/>
                  <w:marTop w:val="0"/>
                  <w:marBottom w:val="0"/>
                  <w:divBdr>
                    <w:top w:val="none" w:sz="0" w:space="0" w:color="auto"/>
                    <w:left w:val="none" w:sz="0" w:space="0" w:color="auto"/>
                    <w:bottom w:val="none" w:sz="0" w:space="0" w:color="auto"/>
                    <w:right w:val="none" w:sz="0" w:space="0" w:color="auto"/>
                  </w:divBdr>
                </w:div>
                <w:div w:id="1703895888">
                  <w:marLeft w:val="0"/>
                  <w:marRight w:val="0"/>
                  <w:marTop w:val="0"/>
                  <w:marBottom w:val="0"/>
                  <w:divBdr>
                    <w:top w:val="none" w:sz="0" w:space="0" w:color="auto"/>
                    <w:left w:val="none" w:sz="0" w:space="0" w:color="auto"/>
                    <w:bottom w:val="none" w:sz="0" w:space="0" w:color="auto"/>
                    <w:right w:val="none" w:sz="0" w:space="0" w:color="auto"/>
                  </w:divBdr>
                </w:div>
                <w:div w:id="3254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801">
      <w:bodyDiv w:val="1"/>
      <w:marLeft w:val="0"/>
      <w:marRight w:val="0"/>
      <w:marTop w:val="0"/>
      <w:marBottom w:val="0"/>
      <w:divBdr>
        <w:top w:val="none" w:sz="0" w:space="0" w:color="auto"/>
        <w:left w:val="none" w:sz="0" w:space="0" w:color="auto"/>
        <w:bottom w:val="none" w:sz="0" w:space="0" w:color="auto"/>
        <w:right w:val="none" w:sz="0" w:space="0" w:color="auto"/>
      </w:divBdr>
    </w:div>
    <w:div w:id="1699963766">
      <w:bodyDiv w:val="1"/>
      <w:marLeft w:val="0"/>
      <w:marRight w:val="0"/>
      <w:marTop w:val="0"/>
      <w:marBottom w:val="0"/>
      <w:divBdr>
        <w:top w:val="none" w:sz="0" w:space="0" w:color="auto"/>
        <w:left w:val="none" w:sz="0" w:space="0" w:color="auto"/>
        <w:bottom w:val="none" w:sz="0" w:space="0" w:color="auto"/>
        <w:right w:val="none" w:sz="0" w:space="0" w:color="auto"/>
      </w:divBdr>
      <w:divsChild>
        <w:div w:id="1085540168">
          <w:marLeft w:val="0"/>
          <w:marRight w:val="0"/>
          <w:marTop w:val="0"/>
          <w:marBottom w:val="0"/>
          <w:divBdr>
            <w:top w:val="none" w:sz="0" w:space="0" w:color="auto"/>
            <w:left w:val="none" w:sz="0" w:space="0" w:color="auto"/>
            <w:bottom w:val="none" w:sz="0" w:space="0" w:color="auto"/>
            <w:right w:val="none" w:sz="0" w:space="0" w:color="auto"/>
          </w:divBdr>
          <w:divsChild>
            <w:div w:id="2135784321">
              <w:marLeft w:val="0"/>
              <w:marRight w:val="0"/>
              <w:marTop w:val="0"/>
              <w:marBottom w:val="0"/>
              <w:divBdr>
                <w:top w:val="none" w:sz="0" w:space="0" w:color="auto"/>
                <w:left w:val="none" w:sz="0" w:space="0" w:color="auto"/>
                <w:bottom w:val="none" w:sz="0" w:space="0" w:color="auto"/>
                <w:right w:val="none" w:sz="0" w:space="0" w:color="auto"/>
              </w:divBdr>
              <w:divsChild>
                <w:div w:id="635061760">
                  <w:marLeft w:val="0"/>
                  <w:marRight w:val="0"/>
                  <w:marTop w:val="0"/>
                  <w:marBottom w:val="0"/>
                  <w:divBdr>
                    <w:top w:val="none" w:sz="0" w:space="0" w:color="auto"/>
                    <w:left w:val="none" w:sz="0" w:space="0" w:color="auto"/>
                    <w:bottom w:val="none" w:sz="0" w:space="0" w:color="auto"/>
                    <w:right w:val="none" w:sz="0" w:space="0" w:color="auto"/>
                  </w:divBdr>
                  <w:divsChild>
                    <w:div w:id="1972440112">
                      <w:marLeft w:val="0"/>
                      <w:marRight w:val="0"/>
                      <w:marTop w:val="0"/>
                      <w:marBottom w:val="0"/>
                      <w:divBdr>
                        <w:top w:val="none" w:sz="0" w:space="0" w:color="auto"/>
                        <w:left w:val="none" w:sz="0" w:space="0" w:color="auto"/>
                        <w:bottom w:val="none" w:sz="0" w:space="0" w:color="auto"/>
                        <w:right w:val="none" w:sz="0" w:space="0" w:color="auto"/>
                      </w:divBdr>
                      <w:divsChild>
                        <w:div w:id="42753988">
                          <w:marLeft w:val="0"/>
                          <w:marRight w:val="0"/>
                          <w:marTop w:val="0"/>
                          <w:marBottom w:val="0"/>
                          <w:divBdr>
                            <w:top w:val="none" w:sz="0" w:space="0" w:color="auto"/>
                            <w:left w:val="none" w:sz="0" w:space="0" w:color="auto"/>
                            <w:bottom w:val="none" w:sz="0" w:space="0" w:color="auto"/>
                            <w:right w:val="none" w:sz="0" w:space="0" w:color="auto"/>
                          </w:divBdr>
                          <w:divsChild>
                            <w:div w:id="13611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478642">
      <w:bodyDiv w:val="1"/>
      <w:marLeft w:val="0"/>
      <w:marRight w:val="0"/>
      <w:marTop w:val="0"/>
      <w:marBottom w:val="0"/>
      <w:divBdr>
        <w:top w:val="none" w:sz="0" w:space="0" w:color="auto"/>
        <w:left w:val="none" w:sz="0" w:space="0" w:color="auto"/>
        <w:bottom w:val="none" w:sz="0" w:space="0" w:color="auto"/>
        <w:right w:val="none" w:sz="0" w:space="0" w:color="auto"/>
      </w:divBdr>
    </w:div>
    <w:div w:id="1725787627">
      <w:bodyDiv w:val="1"/>
      <w:marLeft w:val="0"/>
      <w:marRight w:val="0"/>
      <w:marTop w:val="0"/>
      <w:marBottom w:val="0"/>
      <w:divBdr>
        <w:top w:val="none" w:sz="0" w:space="0" w:color="auto"/>
        <w:left w:val="none" w:sz="0" w:space="0" w:color="auto"/>
        <w:bottom w:val="none" w:sz="0" w:space="0" w:color="auto"/>
        <w:right w:val="none" w:sz="0" w:space="0" w:color="auto"/>
      </w:divBdr>
      <w:divsChild>
        <w:div w:id="414515546">
          <w:marLeft w:val="0"/>
          <w:marRight w:val="0"/>
          <w:marTop w:val="0"/>
          <w:marBottom w:val="0"/>
          <w:divBdr>
            <w:top w:val="none" w:sz="0" w:space="0" w:color="auto"/>
            <w:left w:val="none" w:sz="0" w:space="0" w:color="auto"/>
            <w:bottom w:val="none" w:sz="0" w:space="0" w:color="auto"/>
            <w:right w:val="none" w:sz="0" w:space="0" w:color="auto"/>
          </w:divBdr>
          <w:divsChild>
            <w:div w:id="45180002">
              <w:marLeft w:val="0"/>
              <w:marRight w:val="0"/>
              <w:marTop w:val="0"/>
              <w:marBottom w:val="0"/>
              <w:divBdr>
                <w:top w:val="none" w:sz="0" w:space="0" w:color="auto"/>
                <w:left w:val="none" w:sz="0" w:space="0" w:color="auto"/>
                <w:bottom w:val="none" w:sz="0" w:space="0" w:color="auto"/>
                <w:right w:val="none" w:sz="0" w:space="0" w:color="auto"/>
              </w:divBdr>
              <w:divsChild>
                <w:div w:id="1069692642">
                  <w:marLeft w:val="0"/>
                  <w:marRight w:val="0"/>
                  <w:marTop w:val="0"/>
                  <w:marBottom w:val="0"/>
                  <w:divBdr>
                    <w:top w:val="none" w:sz="0" w:space="0" w:color="auto"/>
                    <w:left w:val="none" w:sz="0" w:space="0" w:color="auto"/>
                    <w:bottom w:val="none" w:sz="0" w:space="0" w:color="auto"/>
                    <w:right w:val="none" w:sz="0" w:space="0" w:color="auto"/>
                  </w:divBdr>
                  <w:divsChild>
                    <w:div w:id="697320084">
                      <w:marLeft w:val="0"/>
                      <w:marRight w:val="0"/>
                      <w:marTop w:val="0"/>
                      <w:marBottom w:val="0"/>
                      <w:divBdr>
                        <w:top w:val="none" w:sz="0" w:space="0" w:color="auto"/>
                        <w:left w:val="none" w:sz="0" w:space="0" w:color="auto"/>
                        <w:bottom w:val="none" w:sz="0" w:space="0" w:color="auto"/>
                        <w:right w:val="none" w:sz="0" w:space="0" w:color="auto"/>
                      </w:divBdr>
                      <w:divsChild>
                        <w:div w:id="713847190">
                          <w:marLeft w:val="0"/>
                          <w:marRight w:val="0"/>
                          <w:marTop w:val="0"/>
                          <w:marBottom w:val="0"/>
                          <w:divBdr>
                            <w:top w:val="none" w:sz="0" w:space="0" w:color="auto"/>
                            <w:left w:val="none" w:sz="0" w:space="0" w:color="auto"/>
                            <w:bottom w:val="none" w:sz="0" w:space="0" w:color="auto"/>
                            <w:right w:val="none" w:sz="0" w:space="0" w:color="auto"/>
                          </w:divBdr>
                          <w:divsChild>
                            <w:div w:id="21459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597498">
      <w:bodyDiv w:val="1"/>
      <w:marLeft w:val="0"/>
      <w:marRight w:val="0"/>
      <w:marTop w:val="0"/>
      <w:marBottom w:val="0"/>
      <w:divBdr>
        <w:top w:val="none" w:sz="0" w:space="0" w:color="auto"/>
        <w:left w:val="none" w:sz="0" w:space="0" w:color="auto"/>
        <w:bottom w:val="none" w:sz="0" w:space="0" w:color="auto"/>
        <w:right w:val="none" w:sz="0" w:space="0" w:color="auto"/>
      </w:divBdr>
      <w:divsChild>
        <w:div w:id="1009868799">
          <w:marLeft w:val="0"/>
          <w:marRight w:val="0"/>
          <w:marTop w:val="0"/>
          <w:marBottom w:val="0"/>
          <w:divBdr>
            <w:top w:val="none" w:sz="0" w:space="0" w:color="auto"/>
            <w:left w:val="none" w:sz="0" w:space="0" w:color="auto"/>
            <w:bottom w:val="none" w:sz="0" w:space="0" w:color="auto"/>
            <w:right w:val="none" w:sz="0" w:space="0" w:color="auto"/>
          </w:divBdr>
          <w:divsChild>
            <w:div w:id="560756339">
              <w:marLeft w:val="0"/>
              <w:marRight w:val="0"/>
              <w:marTop w:val="0"/>
              <w:marBottom w:val="0"/>
              <w:divBdr>
                <w:top w:val="none" w:sz="0" w:space="0" w:color="auto"/>
                <w:left w:val="none" w:sz="0" w:space="0" w:color="auto"/>
                <w:bottom w:val="none" w:sz="0" w:space="0" w:color="auto"/>
                <w:right w:val="none" w:sz="0" w:space="0" w:color="auto"/>
              </w:divBdr>
              <w:divsChild>
                <w:div w:id="1039208380">
                  <w:marLeft w:val="0"/>
                  <w:marRight w:val="0"/>
                  <w:marTop w:val="0"/>
                  <w:marBottom w:val="0"/>
                  <w:divBdr>
                    <w:top w:val="none" w:sz="0" w:space="0" w:color="auto"/>
                    <w:left w:val="none" w:sz="0" w:space="0" w:color="auto"/>
                    <w:bottom w:val="none" w:sz="0" w:space="0" w:color="auto"/>
                    <w:right w:val="none" w:sz="0" w:space="0" w:color="auto"/>
                  </w:divBdr>
                  <w:divsChild>
                    <w:div w:id="1578436807">
                      <w:marLeft w:val="0"/>
                      <w:marRight w:val="0"/>
                      <w:marTop w:val="0"/>
                      <w:marBottom w:val="0"/>
                      <w:divBdr>
                        <w:top w:val="none" w:sz="0" w:space="0" w:color="auto"/>
                        <w:left w:val="none" w:sz="0" w:space="0" w:color="auto"/>
                        <w:bottom w:val="none" w:sz="0" w:space="0" w:color="auto"/>
                        <w:right w:val="none" w:sz="0" w:space="0" w:color="auto"/>
                      </w:divBdr>
                      <w:divsChild>
                        <w:div w:id="626468882">
                          <w:marLeft w:val="0"/>
                          <w:marRight w:val="0"/>
                          <w:marTop w:val="0"/>
                          <w:marBottom w:val="0"/>
                          <w:divBdr>
                            <w:top w:val="none" w:sz="0" w:space="0" w:color="auto"/>
                            <w:left w:val="none" w:sz="0" w:space="0" w:color="auto"/>
                            <w:bottom w:val="none" w:sz="0" w:space="0" w:color="auto"/>
                            <w:right w:val="none" w:sz="0" w:space="0" w:color="auto"/>
                          </w:divBdr>
                          <w:divsChild>
                            <w:div w:id="9635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557280">
      <w:bodyDiv w:val="1"/>
      <w:marLeft w:val="0"/>
      <w:marRight w:val="0"/>
      <w:marTop w:val="0"/>
      <w:marBottom w:val="0"/>
      <w:divBdr>
        <w:top w:val="none" w:sz="0" w:space="0" w:color="auto"/>
        <w:left w:val="none" w:sz="0" w:space="0" w:color="auto"/>
        <w:bottom w:val="none" w:sz="0" w:space="0" w:color="auto"/>
        <w:right w:val="none" w:sz="0" w:space="0" w:color="auto"/>
      </w:divBdr>
    </w:div>
    <w:div w:id="1770809247">
      <w:bodyDiv w:val="1"/>
      <w:marLeft w:val="0"/>
      <w:marRight w:val="0"/>
      <w:marTop w:val="0"/>
      <w:marBottom w:val="0"/>
      <w:divBdr>
        <w:top w:val="none" w:sz="0" w:space="0" w:color="auto"/>
        <w:left w:val="none" w:sz="0" w:space="0" w:color="auto"/>
        <w:bottom w:val="none" w:sz="0" w:space="0" w:color="auto"/>
        <w:right w:val="none" w:sz="0" w:space="0" w:color="auto"/>
      </w:divBdr>
      <w:divsChild>
        <w:div w:id="1117480800">
          <w:marLeft w:val="0"/>
          <w:marRight w:val="0"/>
          <w:marTop w:val="0"/>
          <w:marBottom w:val="0"/>
          <w:divBdr>
            <w:top w:val="none" w:sz="0" w:space="0" w:color="auto"/>
            <w:left w:val="none" w:sz="0" w:space="0" w:color="auto"/>
            <w:bottom w:val="none" w:sz="0" w:space="0" w:color="auto"/>
            <w:right w:val="none" w:sz="0" w:space="0" w:color="auto"/>
          </w:divBdr>
          <w:divsChild>
            <w:div w:id="558595766">
              <w:marLeft w:val="0"/>
              <w:marRight w:val="0"/>
              <w:marTop w:val="0"/>
              <w:marBottom w:val="0"/>
              <w:divBdr>
                <w:top w:val="none" w:sz="0" w:space="0" w:color="auto"/>
                <w:left w:val="none" w:sz="0" w:space="0" w:color="auto"/>
                <w:bottom w:val="none" w:sz="0" w:space="0" w:color="auto"/>
                <w:right w:val="none" w:sz="0" w:space="0" w:color="auto"/>
              </w:divBdr>
              <w:divsChild>
                <w:div w:id="235020097">
                  <w:marLeft w:val="0"/>
                  <w:marRight w:val="0"/>
                  <w:marTop w:val="0"/>
                  <w:marBottom w:val="0"/>
                  <w:divBdr>
                    <w:top w:val="none" w:sz="0" w:space="0" w:color="auto"/>
                    <w:left w:val="none" w:sz="0" w:space="0" w:color="auto"/>
                    <w:bottom w:val="none" w:sz="0" w:space="0" w:color="auto"/>
                    <w:right w:val="none" w:sz="0" w:space="0" w:color="auto"/>
                  </w:divBdr>
                  <w:divsChild>
                    <w:div w:id="401174776">
                      <w:marLeft w:val="0"/>
                      <w:marRight w:val="0"/>
                      <w:marTop w:val="0"/>
                      <w:marBottom w:val="0"/>
                      <w:divBdr>
                        <w:top w:val="none" w:sz="0" w:space="0" w:color="auto"/>
                        <w:left w:val="none" w:sz="0" w:space="0" w:color="auto"/>
                        <w:bottom w:val="none" w:sz="0" w:space="0" w:color="auto"/>
                        <w:right w:val="none" w:sz="0" w:space="0" w:color="auto"/>
                      </w:divBdr>
                      <w:divsChild>
                        <w:div w:id="1772434306">
                          <w:marLeft w:val="0"/>
                          <w:marRight w:val="0"/>
                          <w:marTop w:val="0"/>
                          <w:marBottom w:val="0"/>
                          <w:divBdr>
                            <w:top w:val="none" w:sz="0" w:space="0" w:color="auto"/>
                            <w:left w:val="none" w:sz="0" w:space="0" w:color="auto"/>
                            <w:bottom w:val="none" w:sz="0" w:space="0" w:color="auto"/>
                            <w:right w:val="none" w:sz="0" w:space="0" w:color="auto"/>
                          </w:divBdr>
                          <w:divsChild>
                            <w:div w:id="1233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87091">
      <w:bodyDiv w:val="1"/>
      <w:marLeft w:val="0"/>
      <w:marRight w:val="0"/>
      <w:marTop w:val="0"/>
      <w:marBottom w:val="0"/>
      <w:divBdr>
        <w:top w:val="none" w:sz="0" w:space="0" w:color="auto"/>
        <w:left w:val="none" w:sz="0" w:space="0" w:color="auto"/>
        <w:bottom w:val="none" w:sz="0" w:space="0" w:color="auto"/>
        <w:right w:val="none" w:sz="0" w:space="0" w:color="auto"/>
      </w:divBdr>
    </w:div>
    <w:div w:id="1855609981">
      <w:bodyDiv w:val="1"/>
      <w:marLeft w:val="0"/>
      <w:marRight w:val="0"/>
      <w:marTop w:val="0"/>
      <w:marBottom w:val="0"/>
      <w:divBdr>
        <w:top w:val="none" w:sz="0" w:space="0" w:color="auto"/>
        <w:left w:val="none" w:sz="0" w:space="0" w:color="auto"/>
        <w:bottom w:val="none" w:sz="0" w:space="0" w:color="auto"/>
        <w:right w:val="none" w:sz="0" w:space="0" w:color="auto"/>
      </w:divBdr>
      <w:divsChild>
        <w:div w:id="1976720150">
          <w:marLeft w:val="0"/>
          <w:marRight w:val="0"/>
          <w:marTop w:val="0"/>
          <w:marBottom w:val="0"/>
          <w:divBdr>
            <w:top w:val="none" w:sz="0" w:space="0" w:color="auto"/>
            <w:left w:val="none" w:sz="0" w:space="0" w:color="auto"/>
            <w:bottom w:val="none" w:sz="0" w:space="0" w:color="auto"/>
            <w:right w:val="none" w:sz="0" w:space="0" w:color="auto"/>
          </w:divBdr>
          <w:divsChild>
            <w:div w:id="381683539">
              <w:marLeft w:val="0"/>
              <w:marRight w:val="0"/>
              <w:marTop w:val="0"/>
              <w:marBottom w:val="0"/>
              <w:divBdr>
                <w:top w:val="none" w:sz="0" w:space="0" w:color="auto"/>
                <w:left w:val="none" w:sz="0" w:space="0" w:color="auto"/>
                <w:bottom w:val="none" w:sz="0" w:space="0" w:color="auto"/>
                <w:right w:val="none" w:sz="0" w:space="0" w:color="auto"/>
              </w:divBdr>
              <w:divsChild>
                <w:div w:id="1160737113">
                  <w:marLeft w:val="0"/>
                  <w:marRight w:val="0"/>
                  <w:marTop w:val="0"/>
                  <w:marBottom w:val="0"/>
                  <w:divBdr>
                    <w:top w:val="none" w:sz="0" w:space="0" w:color="auto"/>
                    <w:left w:val="none" w:sz="0" w:space="0" w:color="auto"/>
                    <w:bottom w:val="none" w:sz="0" w:space="0" w:color="auto"/>
                    <w:right w:val="none" w:sz="0" w:space="0" w:color="auto"/>
                  </w:divBdr>
                  <w:divsChild>
                    <w:div w:id="620496952">
                      <w:marLeft w:val="0"/>
                      <w:marRight w:val="0"/>
                      <w:marTop w:val="0"/>
                      <w:marBottom w:val="0"/>
                      <w:divBdr>
                        <w:top w:val="none" w:sz="0" w:space="0" w:color="auto"/>
                        <w:left w:val="none" w:sz="0" w:space="0" w:color="auto"/>
                        <w:bottom w:val="none" w:sz="0" w:space="0" w:color="auto"/>
                        <w:right w:val="none" w:sz="0" w:space="0" w:color="auto"/>
                      </w:divBdr>
                      <w:divsChild>
                        <w:div w:id="1335262531">
                          <w:marLeft w:val="0"/>
                          <w:marRight w:val="0"/>
                          <w:marTop w:val="0"/>
                          <w:marBottom w:val="0"/>
                          <w:divBdr>
                            <w:top w:val="none" w:sz="0" w:space="0" w:color="auto"/>
                            <w:left w:val="none" w:sz="0" w:space="0" w:color="auto"/>
                            <w:bottom w:val="none" w:sz="0" w:space="0" w:color="auto"/>
                            <w:right w:val="none" w:sz="0" w:space="0" w:color="auto"/>
                          </w:divBdr>
                          <w:divsChild>
                            <w:div w:id="8532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8889">
      <w:bodyDiv w:val="1"/>
      <w:marLeft w:val="0"/>
      <w:marRight w:val="0"/>
      <w:marTop w:val="0"/>
      <w:marBottom w:val="0"/>
      <w:divBdr>
        <w:top w:val="none" w:sz="0" w:space="0" w:color="auto"/>
        <w:left w:val="none" w:sz="0" w:space="0" w:color="auto"/>
        <w:bottom w:val="none" w:sz="0" w:space="0" w:color="auto"/>
        <w:right w:val="none" w:sz="0" w:space="0" w:color="auto"/>
      </w:divBdr>
    </w:div>
    <w:div w:id="1937248403">
      <w:bodyDiv w:val="1"/>
      <w:marLeft w:val="0"/>
      <w:marRight w:val="0"/>
      <w:marTop w:val="0"/>
      <w:marBottom w:val="0"/>
      <w:divBdr>
        <w:top w:val="none" w:sz="0" w:space="0" w:color="auto"/>
        <w:left w:val="none" w:sz="0" w:space="0" w:color="auto"/>
        <w:bottom w:val="none" w:sz="0" w:space="0" w:color="auto"/>
        <w:right w:val="none" w:sz="0" w:space="0" w:color="auto"/>
      </w:divBdr>
      <w:divsChild>
        <w:div w:id="440689944">
          <w:marLeft w:val="0"/>
          <w:marRight w:val="0"/>
          <w:marTop w:val="0"/>
          <w:marBottom w:val="0"/>
          <w:divBdr>
            <w:top w:val="none" w:sz="0" w:space="0" w:color="auto"/>
            <w:left w:val="none" w:sz="0" w:space="0" w:color="auto"/>
            <w:bottom w:val="none" w:sz="0" w:space="0" w:color="auto"/>
            <w:right w:val="none" w:sz="0" w:space="0" w:color="auto"/>
          </w:divBdr>
          <w:divsChild>
            <w:div w:id="867522100">
              <w:marLeft w:val="0"/>
              <w:marRight w:val="0"/>
              <w:marTop w:val="0"/>
              <w:marBottom w:val="0"/>
              <w:divBdr>
                <w:top w:val="none" w:sz="0" w:space="0" w:color="auto"/>
                <w:left w:val="none" w:sz="0" w:space="0" w:color="auto"/>
                <w:bottom w:val="none" w:sz="0" w:space="0" w:color="auto"/>
                <w:right w:val="none" w:sz="0" w:space="0" w:color="auto"/>
              </w:divBdr>
              <w:divsChild>
                <w:div w:id="2143226972">
                  <w:marLeft w:val="0"/>
                  <w:marRight w:val="0"/>
                  <w:marTop w:val="0"/>
                  <w:marBottom w:val="0"/>
                  <w:divBdr>
                    <w:top w:val="none" w:sz="0" w:space="0" w:color="auto"/>
                    <w:left w:val="none" w:sz="0" w:space="0" w:color="auto"/>
                    <w:bottom w:val="none" w:sz="0" w:space="0" w:color="auto"/>
                    <w:right w:val="none" w:sz="0" w:space="0" w:color="auto"/>
                  </w:divBdr>
                  <w:divsChild>
                    <w:div w:id="1181623275">
                      <w:marLeft w:val="0"/>
                      <w:marRight w:val="0"/>
                      <w:marTop w:val="0"/>
                      <w:marBottom w:val="0"/>
                      <w:divBdr>
                        <w:top w:val="none" w:sz="0" w:space="0" w:color="auto"/>
                        <w:left w:val="none" w:sz="0" w:space="0" w:color="auto"/>
                        <w:bottom w:val="none" w:sz="0" w:space="0" w:color="auto"/>
                        <w:right w:val="none" w:sz="0" w:space="0" w:color="auto"/>
                      </w:divBdr>
                      <w:divsChild>
                        <w:div w:id="89475673">
                          <w:marLeft w:val="0"/>
                          <w:marRight w:val="0"/>
                          <w:marTop w:val="0"/>
                          <w:marBottom w:val="0"/>
                          <w:divBdr>
                            <w:top w:val="none" w:sz="0" w:space="0" w:color="auto"/>
                            <w:left w:val="none" w:sz="0" w:space="0" w:color="auto"/>
                            <w:bottom w:val="none" w:sz="0" w:space="0" w:color="auto"/>
                            <w:right w:val="none" w:sz="0" w:space="0" w:color="auto"/>
                          </w:divBdr>
                          <w:divsChild>
                            <w:div w:id="16940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595939">
      <w:bodyDiv w:val="1"/>
      <w:marLeft w:val="0"/>
      <w:marRight w:val="0"/>
      <w:marTop w:val="0"/>
      <w:marBottom w:val="0"/>
      <w:divBdr>
        <w:top w:val="none" w:sz="0" w:space="0" w:color="auto"/>
        <w:left w:val="none" w:sz="0" w:space="0" w:color="auto"/>
        <w:bottom w:val="none" w:sz="0" w:space="0" w:color="auto"/>
        <w:right w:val="none" w:sz="0" w:space="0" w:color="auto"/>
      </w:divBdr>
    </w:div>
    <w:div w:id="1959289852">
      <w:bodyDiv w:val="1"/>
      <w:marLeft w:val="0"/>
      <w:marRight w:val="0"/>
      <w:marTop w:val="0"/>
      <w:marBottom w:val="0"/>
      <w:divBdr>
        <w:top w:val="none" w:sz="0" w:space="0" w:color="auto"/>
        <w:left w:val="none" w:sz="0" w:space="0" w:color="auto"/>
        <w:bottom w:val="none" w:sz="0" w:space="0" w:color="auto"/>
        <w:right w:val="none" w:sz="0" w:space="0" w:color="auto"/>
      </w:divBdr>
    </w:div>
    <w:div w:id="1970166749">
      <w:bodyDiv w:val="1"/>
      <w:marLeft w:val="0"/>
      <w:marRight w:val="0"/>
      <w:marTop w:val="0"/>
      <w:marBottom w:val="0"/>
      <w:divBdr>
        <w:top w:val="none" w:sz="0" w:space="0" w:color="auto"/>
        <w:left w:val="none" w:sz="0" w:space="0" w:color="auto"/>
        <w:bottom w:val="none" w:sz="0" w:space="0" w:color="auto"/>
        <w:right w:val="none" w:sz="0" w:space="0" w:color="auto"/>
      </w:divBdr>
    </w:div>
    <w:div w:id="1975987765">
      <w:bodyDiv w:val="1"/>
      <w:marLeft w:val="0"/>
      <w:marRight w:val="0"/>
      <w:marTop w:val="0"/>
      <w:marBottom w:val="0"/>
      <w:divBdr>
        <w:top w:val="none" w:sz="0" w:space="0" w:color="auto"/>
        <w:left w:val="none" w:sz="0" w:space="0" w:color="auto"/>
        <w:bottom w:val="none" w:sz="0" w:space="0" w:color="auto"/>
        <w:right w:val="none" w:sz="0" w:space="0" w:color="auto"/>
      </w:divBdr>
      <w:divsChild>
        <w:div w:id="1668442136">
          <w:marLeft w:val="0"/>
          <w:marRight w:val="0"/>
          <w:marTop w:val="0"/>
          <w:marBottom w:val="0"/>
          <w:divBdr>
            <w:top w:val="none" w:sz="0" w:space="0" w:color="auto"/>
            <w:left w:val="none" w:sz="0" w:space="0" w:color="auto"/>
            <w:bottom w:val="none" w:sz="0" w:space="0" w:color="auto"/>
            <w:right w:val="none" w:sz="0" w:space="0" w:color="auto"/>
          </w:divBdr>
          <w:divsChild>
            <w:div w:id="1843466871">
              <w:marLeft w:val="0"/>
              <w:marRight w:val="0"/>
              <w:marTop w:val="0"/>
              <w:marBottom w:val="0"/>
              <w:divBdr>
                <w:top w:val="none" w:sz="0" w:space="0" w:color="auto"/>
                <w:left w:val="none" w:sz="0" w:space="0" w:color="auto"/>
                <w:bottom w:val="none" w:sz="0" w:space="0" w:color="auto"/>
                <w:right w:val="none" w:sz="0" w:space="0" w:color="auto"/>
              </w:divBdr>
            </w:div>
            <w:div w:id="1634824525">
              <w:marLeft w:val="0"/>
              <w:marRight w:val="0"/>
              <w:marTop w:val="0"/>
              <w:marBottom w:val="0"/>
              <w:divBdr>
                <w:top w:val="none" w:sz="0" w:space="0" w:color="auto"/>
                <w:left w:val="none" w:sz="0" w:space="0" w:color="auto"/>
                <w:bottom w:val="none" w:sz="0" w:space="0" w:color="auto"/>
                <w:right w:val="none" w:sz="0" w:space="0" w:color="auto"/>
              </w:divBdr>
            </w:div>
            <w:div w:id="569191252">
              <w:marLeft w:val="0"/>
              <w:marRight w:val="0"/>
              <w:marTop w:val="0"/>
              <w:marBottom w:val="0"/>
              <w:divBdr>
                <w:top w:val="none" w:sz="0" w:space="0" w:color="auto"/>
                <w:left w:val="none" w:sz="0" w:space="0" w:color="auto"/>
                <w:bottom w:val="none" w:sz="0" w:space="0" w:color="auto"/>
                <w:right w:val="none" w:sz="0" w:space="0" w:color="auto"/>
              </w:divBdr>
            </w:div>
            <w:div w:id="1841776574">
              <w:marLeft w:val="0"/>
              <w:marRight w:val="0"/>
              <w:marTop w:val="0"/>
              <w:marBottom w:val="0"/>
              <w:divBdr>
                <w:top w:val="none" w:sz="0" w:space="0" w:color="auto"/>
                <w:left w:val="none" w:sz="0" w:space="0" w:color="auto"/>
                <w:bottom w:val="none" w:sz="0" w:space="0" w:color="auto"/>
                <w:right w:val="none" w:sz="0" w:space="0" w:color="auto"/>
              </w:divBdr>
            </w:div>
            <w:div w:id="1652245997">
              <w:marLeft w:val="0"/>
              <w:marRight w:val="0"/>
              <w:marTop w:val="0"/>
              <w:marBottom w:val="0"/>
              <w:divBdr>
                <w:top w:val="none" w:sz="0" w:space="0" w:color="auto"/>
                <w:left w:val="none" w:sz="0" w:space="0" w:color="auto"/>
                <w:bottom w:val="none" w:sz="0" w:space="0" w:color="auto"/>
                <w:right w:val="none" w:sz="0" w:space="0" w:color="auto"/>
              </w:divBdr>
            </w:div>
            <w:div w:id="1405104171">
              <w:marLeft w:val="0"/>
              <w:marRight w:val="0"/>
              <w:marTop w:val="0"/>
              <w:marBottom w:val="0"/>
              <w:divBdr>
                <w:top w:val="none" w:sz="0" w:space="0" w:color="auto"/>
                <w:left w:val="none" w:sz="0" w:space="0" w:color="auto"/>
                <w:bottom w:val="none" w:sz="0" w:space="0" w:color="auto"/>
                <w:right w:val="none" w:sz="0" w:space="0" w:color="auto"/>
              </w:divBdr>
            </w:div>
            <w:div w:id="1717582132">
              <w:marLeft w:val="0"/>
              <w:marRight w:val="0"/>
              <w:marTop w:val="0"/>
              <w:marBottom w:val="0"/>
              <w:divBdr>
                <w:top w:val="none" w:sz="0" w:space="0" w:color="auto"/>
                <w:left w:val="none" w:sz="0" w:space="0" w:color="auto"/>
                <w:bottom w:val="none" w:sz="0" w:space="0" w:color="auto"/>
                <w:right w:val="none" w:sz="0" w:space="0" w:color="auto"/>
              </w:divBdr>
            </w:div>
            <w:div w:id="1621110630">
              <w:marLeft w:val="0"/>
              <w:marRight w:val="0"/>
              <w:marTop w:val="0"/>
              <w:marBottom w:val="0"/>
              <w:divBdr>
                <w:top w:val="none" w:sz="0" w:space="0" w:color="auto"/>
                <w:left w:val="none" w:sz="0" w:space="0" w:color="auto"/>
                <w:bottom w:val="none" w:sz="0" w:space="0" w:color="auto"/>
                <w:right w:val="none" w:sz="0" w:space="0" w:color="auto"/>
              </w:divBdr>
            </w:div>
            <w:div w:id="1902977149">
              <w:marLeft w:val="0"/>
              <w:marRight w:val="0"/>
              <w:marTop w:val="0"/>
              <w:marBottom w:val="0"/>
              <w:divBdr>
                <w:top w:val="none" w:sz="0" w:space="0" w:color="auto"/>
                <w:left w:val="none" w:sz="0" w:space="0" w:color="auto"/>
                <w:bottom w:val="none" w:sz="0" w:space="0" w:color="auto"/>
                <w:right w:val="none" w:sz="0" w:space="0" w:color="auto"/>
              </w:divBdr>
            </w:div>
            <w:div w:id="1836719492">
              <w:marLeft w:val="0"/>
              <w:marRight w:val="0"/>
              <w:marTop w:val="0"/>
              <w:marBottom w:val="0"/>
              <w:divBdr>
                <w:top w:val="none" w:sz="0" w:space="0" w:color="auto"/>
                <w:left w:val="none" w:sz="0" w:space="0" w:color="auto"/>
                <w:bottom w:val="none" w:sz="0" w:space="0" w:color="auto"/>
                <w:right w:val="none" w:sz="0" w:space="0" w:color="auto"/>
              </w:divBdr>
            </w:div>
            <w:div w:id="731849507">
              <w:marLeft w:val="0"/>
              <w:marRight w:val="0"/>
              <w:marTop w:val="0"/>
              <w:marBottom w:val="0"/>
              <w:divBdr>
                <w:top w:val="none" w:sz="0" w:space="0" w:color="auto"/>
                <w:left w:val="none" w:sz="0" w:space="0" w:color="auto"/>
                <w:bottom w:val="none" w:sz="0" w:space="0" w:color="auto"/>
                <w:right w:val="none" w:sz="0" w:space="0" w:color="auto"/>
              </w:divBdr>
            </w:div>
            <w:div w:id="1201240185">
              <w:marLeft w:val="0"/>
              <w:marRight w:val="0"/>
              <w:marTop w:val="0"/>
              <w:marBottom w:val="0"/>
              <w:divBdr>
                <w:top w:val="none" w:sz="0" w:space="0" w:color="auto"/>
                <w:left w:val="none" w:sz="0" w:space="0" w:color="auto"/>
                <w:bottom w:val="none" w:sz="0" w:space="0" w:color="auto"/>
                <w:right w:val="none" w:sz="0" w:space="0" w:color="auto"/>
              </w:divBdr>
            </w:div>
            <w:div w:id="1688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1229">
      <w:bodyDiv w:val="1"/>
      <w:marLeft w:val="0"/>
      <w:marRight w:val="0"/>
      <w:marTop w:val="0"/>
      <w:marBottom w:val="0"/>
      <w:divBdr>
        <w:top w:val="none" w:sz="0" w:space="0" w:color="auto"/>
        <w:left w:val="none" w:sz="0" w:space="0" w:color="auto"/>
        <w:bottom w:val="none" w:sz="0" w:space="0" w:color="auto"/>
        <w:right w:val="none" w:sz="0" w:space="0" w:color="auto"/>
      </w:divBdr>
    </w:div>
    <w:div w:id="1997803346">
      <w:bodyDiv w:val="1"/>
      <w:marLeft w:val="0"/>
      <w:marRight w:val="0"/>
      <w:marTop w:val="0"/>
      <w:marBottom w:val="0"/>
      <w:divBdr>
        <w:top w:val="none" w:sz="0" w:space="0" w:color="auto"/>
        <w:left w:val="none" w:sz="0" w:space="0" w:color="auto"/>
        <w:bottom w:val="none" w:sz="0" w:space="0" w:color="auto"/>
        <w:right w:val="none" w:sz="0" w:space="0" w:color="auto"/>
      </w:divBdr>
      <w:divsChild>
        <w:div w:id="1905750814">
          <w:marLeft w:val="0"/>
          <w:marRight w:val="0"/>
          <w:marTop w:val="0"/>
          <w:marBottom w:val="0"/>
          <w:divBdr>
            <w:top w:val="none" w:sz="0" w:space="0" w:color="auto"/>
            <w:left w:val="none" w:sz="0" w:space="0" w:color="auto"/>
            <w:bottom w:val="none" w:sz="0" w:space="0" w:color="auto"/>
            <w:right w:val="none" w:sz="0" w:space="0" w:color="auto"/>
          </w:divBdr>
          <w:divsChild>
            <w:div w:id="1281841585">
              <w:marLeft w:val="0"/>
              <w:marRight w:val="0"/>
              <w:marTop w:val="0"/>
              <w:marBottom w:val="0"/>
              <w:divBdr>
                <w:top w:val="none" w:sz="0" w:space="0" w:color="auto"/>
                <w:left w:val="none" w:sz="0" w:space="0" w:color="auto"/>
                <w:bottom w:val="none" w:sz="0" w:space="0" w:color="auto"/>
                <w:right w:val="none" w:sz="0" w:space="0" w:color="auto"/>
              </w:divBdr>
              <w:divsChild>
                <w:div w:id="2051832239">
                  <w:marLeft w:val="0"/>
                  <w:marRight w:val="0"/>
                  <w:marTop w:val="0"/>
                  <w:marBottom w:val="0"/>
                  <w:divBdr>
                    <w:top w:val="none" w:sz="0" w:space="0" w:color="auto"/>
                    <w:left w:val="none" w:sz="0" w:space="0" w:color="auto"/>
                    <w:bottom w:val="none" w:sz="0" w:space="0" w:color="auto"/>
                    <w:right w:val="none" w:sz="0" w:space="0" w:color="auto"/>
                  </w:divBdr>
                  <w:divsChild>
                    <w:div w:id="900795236">
                      <w:marLeft w:val="0"/>
                      <w:marRight w:val="0"/>
                      <w:marTop w:val="0"/>
                      <w:marBottom w:val="0"/>
                      <w:divBdr>
                        <w:top w:val="none" w:sz="0" w:space="0" w:color="auto"/>
                        <w:left w:val="none" w:sz="0" w:space="0" w:color="auto"/>
                        <w:bottom w:val="none" w:sz="0" w:space="0" w:color="auto"/>
                        <w:right w:val="none" w:sz="0" w:space="0" w:color="auto"/>
                      </w:divBdr>
                      <w:divsChild>
                        <w:div w:id="171066054">
                          <w:marLeft w:val="0"/>
                          <w:marRight w:val="0"/>
                          <w:marTop w:val="0"/>
                          <w:marBottom w:val="0"/>
                          <w:divBdr>
                            <w:top w:val="none" w:sz="0" w:space="0" w:color="auto"/>
                            <w:left w:val="none" w:sz="0" w:space="0" w:color="auto"/>
                            <w:bottom w:val="none" w:sz="0" w:space="0" w:color="auto"/>
                            <w:right w:val="none" w:sz="0" w:space="0" w:color="auto"/>
                          </w:divBdr>
                          <w:divsChild>
                            <w:div w:id="13107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001624">
      <w:bodyDiv w:val="1"/>
      <w:marLeft w:val="0"/>
      <w:marRight w:val="0"/>
      <w:marTop w:val="0"/>
      <w:marBottom w:val="0"/>
      <w:divBdr>
        <w:top w:val="none" w:sz="0" w:space="0" w:color="auto"/>
        <w:left w:val="none" w:sz="0" w:space="0" w:color="auto"/>
        <w:bottom w:val="none" w:sz="0" w:space="0" w:color="auto"/>
        <w:right w:val="none" w:sz="0" w:space="0" w:color="auto"/>
      </w:divBdr>
    </w:div>
    <w:div w:id="2011397783">
      <w:bodyDiv w:val="1"/>
      <w:marLeft w:val="0"/>
      <w:marRight w:val="0"/>
      <w:marTop w:val="0"/>
      <w:marBottom w:val="0"/>
      <w:divBdr>
        <w:top w:val="none" w:sz="0" w:space="0" w:color="auto"/>
        <w:left w:val="none" w:sz="0" w:space="0" w:color="auto"/>
        <w:bottom w:val="none" w:sz="0" w:space="0" w:color="auto"/>
        <w:right w:val="none" w:sz="0" w:space="0" w:color="auto"/>
      </w:divBdr>
    </w:div>
    <w:div w:id="2017683375">
      <w:bodyDiv w:val="1"/>
      <w:marLeft w:val="0"/>
      <w:marRight w:val="0"/>
      <w:marTop w:val="0"/>
      <w:marBottom w:val="0"/>
      <w:divBdr>
        <w:top w:val="none" w:sz="0" w:space="0" w:color="auto"/>
        <w:left w:val="none" w:sz="0" w:space="0" w:color="auto"/>
        <w:bottom w:val="none" w:sz="0" w:space="0" w:color="auto"/>
        <w:right w:val="none" w:sz="0" w:space="0" w:color="auto"/>
      </w:divBdr>
    </w:div>
    <w:div w:id="2018070846">
      <w:bodyDiv w:val="1"/>
      <w:marLeft w:val="0"/>
      <w:marRight w:val="0"/>
      <w:marTop w:val="0"/>
      <w:marBottom w:val="0"/>
      <w:divBdr>
        <w:top w:val="none" w:sz="0" w:space="0" w:color="auto"/>
        <w:left w:val="none" w:sz="0" w:space="0" w:color="auto"/>
        <w:bottom w:val="none" w:sz="0" w:space="0" w:color="auto"/>
        <w:right w:val="none" w:sz="0" w:space="0" w:color="auto"/>
      </w:divBdr>
      <w:divsChild>
        <w:div w:id="1463183467">
          <w:marLeft w:val="0"/>
          <w:marRight w:val="0"/>
          <w:marTop w:val="0"/>
          <w:marBottom w:val="0"/>
          <w:divBdr>
            <w:top w:val="none" w:sz="0" w:space="0" w:color="auto"/>
            <w:left w:val="none" w:sz="0" w:space="0" w:color="auto"/>
            <w:bottom w:val="none" w:sz="0" w:space="0" w:color="auto"/>
            <w:right w:val="none" w:sz="0" w:space="0" w:color="auto"/>
          </w:divBdr>
          <w:divsChild>
            <w:div w:id="1208225985">
              <w:marLeft w:val="0"/>
              <w:marRight w:val="0"/>
              <w:marTop w:val="0"/>
              <w:marBottom w:val="0"/>
              <w:divBdr>
                <w:top w:val="none" w:sz="0" w:space="0" w:color="auto"/>
                <w:left w:val="none" w:sz="0" w:space="0" w:color="auto"/>
                <w:bottom w:val="none" w:sz="0" w:space="0" w:color="auto"/>
                <w:right w:val="none" w:sz="0" w:space="0" w:color="auto"/>
              </w:divBdr>
              <w:divsChild>
                <w:div w:id="761798049">
                  <w:marLeft w:val="0"/>
                  <w:marRight w:val="0"/>
                  <w:marTop w:val="0"/>
                  <w:marBottom w:val="0"/>
                  <w:divBdr>
                    <w:top w:val="none" w:sz="0" w:space="0" w:color="auto"/>
                    <w:left w:val="none" w:sz="0" w:space="0" w:color="auto"/>
                    <w:bottom w:val="none" w:sz="0" w:space="0" w:color="auto"/>
                    <w:right w:val="none" w:sz="0" w:space="0" w:color="auto"/>
                  </w:divBdr>
                  <w:divsChild>
                    <w:div w:id="1506166530">
                      <w:marLeft w:val="0"/>
                      <w:marRight w:val="0"/>
                      <w:marTop w:val="0"/>
                      <w:marBottom w:val="0"/>
                      <w:divBdr>
                        <w:top w:val="none" w:sz="0" w:space="0" w:color="auto"/>
                        <w:left w:val="none" w:sz="0" w:space="0" w:color="auto"/>
                        <w:bottom w:val="none" w:sz="0" w:space="0" w:color="auto"/>
                        <w:right w:val="none" w:sz="0" w:space="0" w:color="auto"/>
                      </w:divBdr>
                      <w:divsChild>
                        <w:div w:id="997808186">
                          <w:marLeft w:val="0"/>
                          <w:marRight w:val="0"/>
                          <w:marTop w:val="0"/>
                          <w:marBottom w:val="0"/>
                          <w:divBdr>
                            <w:top w:val="none" w:sz="0" w:space="0" w:color="auto"/>
                            <w:left w:val="none" w:sz="0" w:space="0" w:color="auto"/>
                            <w:bottom w:val="none" w:sz="0" w:space="0" w:color="auto"/>
                            <w:right w:val="none" w:sz="0" w:space="0" w:color="auto"/>
                          </w:divBdr>
                          <w:divsChild>
                            <w:div w:id="3982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82500">
      <w:bodyDiv w:val="1"/>
      <w:marLeft w:val="0"/>
      <w:marRight w:val="0"/>
      <w:marTop w:val="0"/>
      <w:marBottom w:val="0"/>
      <w:divBdr>
        <w:top w:val="none" w:sz="0" w:space="0" w:color="auto"/>
        <w:left w:val="none" w:sz="0" w:space="0" w:color="auto"/>
        <w:bottom w:val="none" w:sz="0" w:space="0" w:color="auto"/>
        <w:right w:val="none" w:sz="0" w:space="0" w:color="auto"/>
      </w:divBdr>
    </w:div>
    <w:div w:id="2048098239">
      <w:bodyDiv w:val="1"/>
      <w:marLeft w:val="0"/>
      <w:marRight w:val="0"/>
      <w:marTop w:val="0"/>
      <w:marBottom w:val="0"/>
      <w:divBdr>
        <w:top w:val="none" w:sz="0" w:space="0" w:color="auto"/>
        <w:left w:val="none" w:sz="0" w:space="0" w:color="auto"/>
        <w:bottom w:val="none" w:sz="0" w:space="0" w:color="auto"/>
        <w:right w:val="none" w:sz="0" w:space="0" w:color="auto"/>
      </w:divBdr>
    </w:div>
    <w:div w:id="2133091817">
      <w:bodyDiv w:val="1"/>
      <w:marLeft w:val="0"/>
      <w:marRight w:val="0"/>
      <w:marTop w:val="0"/>
      <w:marBottom w:val="0"/>
      <w:divBdr>
        <w:top w:val="none" w:sz="0" w:space="0" w:color="auto"/>
        <w:left w:val="none" w:sz="0" w:space="0" w:color="auto"/>
        <w:bottom w:val="none" w:sz="0" w:space="0" w:color="auto"/>
        <w:right w:val="none" w:sz="0" w:space="0" w:color="auto"/>
      </w:divBdr>
    </w:div>
    <w:div w:id="2133356138">
      <w:bodyDiv w:val="1"/>
      <w:marLeft w:val="0"/>
      <w:marRight w:val="0"/>
      <w:marTop w:val="0"/>
      <w:marBottom w:val="0"/>
      <w:divBdr>
        <w:top w:val="none" w:sz="0" w:space="0" w:color="auto"/>
        <w:left w:val="none" w:sz="0" w:space="0" w:color="auto"/>
        <w:bottom w:val="none" w:sz="0" w:space="0" w:color="auto"/>
        <w:right w:val="none" w:sz="0" w:space="0" w:color="auto"/>
      </w:divBdr>
    </w:div>
    <w:div w:id="2137527948">
      <w:bodyDiv w:val="1"/>
      <w:marLeft w:val="0"/>
      <w:marRight w:val="0"/>
      <w:marTop w:val="0"/>
      <w:marBottom w:val="0"/>
      <w:divBdr>
        <w:top w:val="none" w:sz="0" w:space="0" w:color="auto"/>
        <w:left w:val="none" w:sz="0" w:space="0" w:color="auto"/>
        <w:bottom w:val="none" w:sz="0" w:space="0" w:color="auto"/>
        <w:right w:val="none" w:sz="0" w:space="0" w:color="auto"/>
      </w:divBdr>
    </w:div>
    <w:div w:id="2139372681">
      <w:bodyDiv w:val="1"/>
      <w:marLeft w:val="0"/>
      <w:marRight w:val="0"/>
      <w:marTop w:val="0"/>
      <w:marBottom w:val="0"/>
      <w:divBdr>
        <w:top w:val="none" w:sz="0" w:space="0" w:color="auto"/>
        <w:left w:val="none" w:sz="0" w:space="0" w:color="auto"/>
        <w:bottom w:val="none" w:sz="0" w:space="0" w:color="auto"/>
        <w:right w:val="none" w:sz="0" w:space="0" w:color="auto"/>
      </w:divBdr>
    </w:div>
    <w:div w:id="2139715207">
      <w:bodyDiv w:val="1"/>
      <w:marLeft w:val="0"/>
      <w:marRight w:val="0"/>
      <w:marTop w:val="0"/>
      <w:marBottom w:val="0"/>
      <w:divBdr>
        <w:top w:val="none" w:sz="0" w:space="0" w:color="auto"/>
        <w:left w:val="none" w:sz="0" w:space="0" w:color="auto"/>
        <w:bottom w:val="none" w:sz="0" w:space="0" w:color="auto"/>
        <w:right w:val="none" w:sz="0" w:space="0" w:color="auto"/>
      </w:divBdr>
    </w:div>
    <w:div w:id="21433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regmed.biz" TargetMode="External"/><Relationship Id="rId1" Type="http://schemas.openxmlformats.org/officeDocument/2006/relationships/hyperlink" Target="http://www.regmed.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7;&#1083;&#1077;&#1085;&#1072;\Desktop\&#1053;&#1086;&#1074;&#1099;&#1077;%20&#1041;&#1083;&#1072;&#1085;&#1082;&#1080;\160114_&#1056;&#1045;&#1043;&#1052;&#1045;&#1044;%20&#1076;&#1083;&#1103;%20&#1082;&#1083;&#1080;&#1077;&#1085;&#1090;&#1086;&#10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C97D-BD31-4D6F-AC4D-F1145481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160114_РЕГМЕД для клиентов</Template>
  <TotalTime>1</TotalTime>
  <Pages>12</Pages>
  <Words>3857</Words>
  <Characters>21991</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Medtronic, Inc.</Company>
  <LinksUpToDate>false</LinksUpToDate>
  <CharactersWithSpaces>25797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Инна</cp:lastModifiedBy>
  <cp:revision>2</cp:revision>
  <cp:lastPrinted>2016-01-14T19:25:00Z</cp:lastPrinted>
  <dcterms:created xsi:type="dcterms:W3CDTF">2016-05-16T19:43:00Z</dcterms:created>
  <dcterms:modified xsi:type="dcterms:W3CDTF">2016-05-16T19:43:00Z</dcterms:modified>
</cp:coreProperties>
</file>